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29050" w14:textId="77777777" w:rsidR="00A24693" w:rsidRPr="000B008F" w:rsidRDefault="00A24693" w:rsidP="00A24693">
      <w:pPr>
        <w:pStyle w:val="BodyText"/>
        <w:spacing w:before="5"/>
        <w:rPr>
          <w:sz w:val="19"/>
        </w:rPr>
      </w:pPr>
    </w:p>
    <w:p w14:paraId="475E0D92" w14:textId="3EF59BC7" w:rsidR="00A24693" w:rsidRDefault="00A24693" w:rsidP="00A24693">
      <w:pPr>
        <w:pStyle w:val="BodyText"/>
      </w:pPr>
    </w:p>
    <w:p w14:paraId="6F6604DF" w14:textId="37D5C836" w:rsidR="00A24693" w:rsidRDefault="00A24693" w:rsidP="00A24693">
      <w:pPr>
        <w:pStyle w:val="BodyText"/>
      </w:pPr>
    </w:p>
    <w:p w14:paraId="05097F18" w14:textId="77777777" w:rsidR="00A24693" w:rsidRPr="000B008F" w:rsidRDefault="00A24693" w:rsidP="00A24693">
      <w:pPr>
        <w:pStyle w:val="BodyText"/>
        <w:spacing w:before="5"/>
        <w:rPr>
          <w:sz w:val="19"/>
        </w:rPr>
      </w:pPr>
    </w:p>
    <w:p w14:paraId="73D445B1" w14:textId="77777777" w:rsidR="00A24693" w:rsidRDefault="00A24693" w:rsidP="00A24693">
      <w:pPr>
        <w:pStyle w:val="NoSpacing"/>
        <w:pBdr>
          <w:top w:val="single" w:sz="24" w:space="1" w:color="auto"/>
        </w:pBdr>
        <w:jc w:val="center"/>
        <w:rPr>
          <w:b/>
          <w:w w:val="90"/>
          <w:sz w:val="28"/>
          <w:szCs w:val="28"/>
        </w:rPr>
      </w:pPr>
    </w:p>
    <w:p w14:paraId="4FF9D654" w14:textId="7D558240" w:rsidR="0004099D" w:rsidRDefault="0004099D" w:rsidP="00A24693">
      <w:pPr>
        <w:pStyle w:val="NoSpacing"/>
        <w:pBdr>
          <w:bottom w:val="single" w:sz="24" w:space="1" w:color="auto"/>
        </w:pBdr>
        <w:jc w:val="center"/>
        <w:rPr>
          <w:b/>
          <w:sz w:val="28"/>
          <w:szCs w:val="28"/>
        </w:rPr>
      </w:pPr>
      <w:r>
        <w:rPr>
          <w:b/>
          <w:sz w:val="28"/>
          <w:szCs w:val="28"/>
        </w:rPr>
        <w:t>GOVERNANCE POLICIES &amp; PROCEDURES</w:t>
      </w:r>
    </w:p>
    <w:p w14:paraId="5472D8CB" w14:textId="19B5BCC5" w:rsidR="0004099D" w:rsidRPr="0004099D" w:rsidRDefault="0004099D" w:rsidP="00A24693">
      <w:pPr>
        <w:pStyle w:val="NoSpacing"/>
        <w:pBdr>
          <w:bottom w:val="single" w:sz="24" w:space="1" w:color="auto"/>
        </w:pBdr>
        <w:jc w:val="center"/>
        <w:rPr>
          <w:sz w:val="28"/>
          <w:szCs w:val="28"/>
        </w:rPr>
      </w:pPr>
      <w:r w:rsidRPr="0004099D">
        <w:rPr>
          <w:sz w:val="28"/>
          <w:szCs w:val="28"/>
        </w:rPr>
        <w:t xml:space="preserve">OF </w:t>
      </w:r>
    </w:p>
    <w:p w14:paraId="3D074625" w14:textId="77777777" w:rsidR="0004099D" w:rsidRPr="0004099D" w:rsidRDefault="0004099D" w:rsidP="00A24693">
      <w:pPr>
        <w:pStyle w:val="NoSpacing"/>
        <w:pBdr>
          <w:bottom w:val="single" w:sz="24" w:space="1" w:color="auto"/>
        </w:pBdr>
        <w:jc w:val="center"/>
        <w:rPr>
          <w:sz w:val="28"/>
          <w:szCs w:val="28"/>
        </w:rPr>
      </w:pPr>
      <w:r w:rsidRPr="0004099D">
        <w:rPr>
          <w:sz w:val="28"/>
          <w:szCs w:val="28"/>
        </w:rPr>
        <w:t xml:space="preserve">THE CHILDREN’S AID SOCIETY OF THE DISTRICT </w:t>
      </w:r>
    </w:p>
    <w:p w14:paraId="6C1781BE" w14:textId="5B1AD082" w:rsidR="0004099D" w:rsidRDefault="0004099D" w:rsidP="00A24693">
      <w:pPr>
        <w:pStyle w:val="NoSpacing"/>
        <w:pBdr>
          <w:bottom w:val="single" w:sz="24" w:space="1" w:color="auto"/>
        </w:pBdr>
        <w:jc w:val="center"/>
        <w:rPr>
          <w:sz w:val="28"/>
          <w:szCs w:val="28"/>
        </w:rPr>
      </w:pPr>
      <w:r w:rsidRPr="0004099D">
        <w:rPr>
          <w:sz w:val="28"/>
          <w:szCs w:val="28"/>
        </w:rPr>
        <w:t>OF NIPISSING AND PARRY SOUND</w:t>
      </w:r>
    </w:p>
    <w:p w14:paraId="2EBDE79D" w14:textId="77777777" w:rsidR="0004099D" w:rsidRPr="0004099D" w:rsidRDefault="0004099D" w:rsidP="00A24693">
      <w:pPr>
        <w:pStyle w:val="NoSpacing"/>
        <w:pBdr>
          <w:bottom w:val="single" w:sz="24" w:space="1" w:color="auto"/>
        </w:pBdr>
        <w:jc w:val="center"/>
        <w:rPr>
          <w:sz w:val="28"/>
          <w:szCs w:val="28"/>
        </w:rPr>
      </w:pPr>
    </w:p>
    <w:p w14:paraId="7E3B7034" w14:textId="77777777" w:rsidR="00A24693" w:rsidRPr="000B008F" w:rsidRDefault="00A24693" w:rsidP="00A24693">
      <w:pPr>
        <w:pStyle w:val="BodyText"/>
      </w:pPr>
    </w:p>
    <w:p w14:paraId="494C76BF" w14:textId="77777777" w:rsidR="00A24693" w:rsidRPr="000B008F" w:rsidRDefault="00A24693" w:rsidP="00A24693">
      <w:pPr>
        <w:pStyle w:val="BodyText"/>
      </w:pPr>
    </w:p>
    <w:p w14:paraId="157460F8" w14:textId="77777777" w:rsidR="00A24693" w:rsidRPr="000B008F" w:rsidRDefault="00A24693" w:rsidP="00A24693">
      <w:pPr>
        <w:pStyle w:val="BodyText"/>
      </w:pPr>
    </w:p>
    <w:p w14:paraId="2CB8CCEE" w14:textId="77777777" w:rsidR="00A24693" w:rsidRPr="000B008F" w:rsidRDefault="00A24693" w:rsidP="00A24693">
      <w:pPr>
        <w:pStyle w:val="BodyText"/>
        <w:spacing w:before="6"/>
        <w:rPr>
          <w:sz w:val="17"/>
        </w:rPr>
      </w:pPr>
    </w:p>
    <w:p w14:paraId="489AA133" w14:textId="77777777" w:rsidR="00A24693" w:rsidRPr="000B008F" w:rsidRDefault="00A24693" w:rsidP="00A24693">
      <w:pPr>
        <w:pStyle w:val="BodyText"/>
      </w:pPr>
    </w:p>
    <w:p w14:paraId="6F26FA17" w14:textId="77777777" w:rsidR="00A24693" w:rsidRPr="000B008F" w:rsidRDefault="00A24693" w:rsidP="00A24693">
      <w:pPr>
        <w:pStyle w:val="BodyText"/>
      </w:pPr>
    </w:p>
    <w:p w14:paraId="45553905" w14:textId="77777777" w:rsidR="00A24693" w:rsidRPr="000B008F" w:rsidRDefault="00A24693" w:rsidP="00A24693">
      <w:pPr>
        <w:pStyle w:val="BodyText"/>
      </w:pPr>
      <w:r>
        <w:rPr>
          <w:noProof/>
        </w:rPr>
        <w:drawing>
          <wp:anchor distT="0" distB="0" distL="114300" distR="114300" simplePos="0" relativeHeight="251663360" behindDoc="0" locked="0" layoutInCell="1" allowOverlap="1" wp14:anchorId="639E9F47" wp14:editId="57515144">
            <wp:simplePos x="0" y="0"/>
            <wp:positionH relativeFrom="page">
              <wp:align>center</wp:align>
            </wp:positionH>
            <wp:positionV relativeFrom="paragraph">
              <wp:posOffset>1624</wp:posOffset>
            </wp:positionV>
            <wp:extent cx="3711575" cy="187452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1575" cy="1874520"/>
                    </a:xfrm>
                    <a:prstGeom prst="rect">
                      <a:avLst/>
                    </a:prstGeom>
                    <a:noFill/>
                    <a:ln>
                      <a:noFill/>
                    </a:ln>
                  </pic:spPr>
                </pic:pic>
              </a:graphicData>
            </a:graphic>
          </wp:anchor>
        </w:drawing>
      </w:r>
    </w:p>
    <w:p w14:paraId="7179479C" w14:textId="77777777" w:rsidR="00A24693" w:rsidRPr="000B008F" w:rsidRDefault="00A24693" w:rsidP="00A24693">
      <w:pPr>
        <w:pStyle w:val="BodyText"/>
        <w:jc w:val="center"/>
      </w:pPr>
    </w:p>
    <w:p w14:paraId="54BD20DC" w14:textId="77777777" w:rsidR="00A24693" w:rsidRPr="000B008F" w:rsidRDefault="00A24693" w:rsidP="00A24693">
      <w:pPr>
        <w:pStyle w:val="BodyText"/>
      </w:pPr>
    </w:p>
    <w:p w14:paraId="76A2750E" w14:textId="77777777" w:rsidR="00A24693" w:rsidRPr="000B008F" w:rsidRDefault="00A24693" w:rsidP="00A24693">
      <w:pPr>
        <w:pStyle w:val="BodyText"/>
      </w:pPr>
    </w:p>
    <w:p w14:paraId="517191D2" w14:textId="77777777" w:rsidR="00A24693" w:rsidRPr="000B008F" w:rsidRDefault="00A24693" w:rsidP="00A24693">
      <w:pPr>
        <w:pStyle w:val="BodyText"/>
      </w:pPr>
    </w:p>
    <w:p w14:paraId="0CF40952" w14:textId="77777777" w:rsidR="00A24693" w:rsidRPr="000B008F" w:rsidRDefault="00A24693" w:rsidP="00A24693">
      <w:pPr>
        <w:pStyle w:val="BodyText"/>
      </w:pPr>
    </w:p>
    <w:p w14:paraId="09165513" w14:textId="77777777" w:rsidR="00A24693" w:rsidRPr="000B008F" w:rsidRDefault="00A24693" w:rsidP="00A24693">
      <w:pPr>
        <w:pStyle w:val="BodyText"/>
        <w:spacing w:before="7"/>
        <w:rPr>
          <w:sz w:val="17"/>
        </w:rPr>
      </w:pPr>
    </w:p>
    <w:p w14:paraId="38CA7BEA" w14:textId="77777777" w:rsidR="00A24693" w:rsidRPr="000B008F" w:rsidRDefault="00A24693" w:rsidP="00A24693">
      <w:pPr>
        <w:pStyle w:val="BodyText"/>
        <w:rPr>
          <w:i/>
          <w:sz w:val="24"/>
        </w:rPr>
      </w:pPr>
    </w:p>
    <w:p w14:paraId="4B009AD2" w14:textId="77777777" w:rsidR="00A24693" w:rsidRPr="000B008F" w:rsidRDefault="00A24693" w:rsidP="00A24693">
      <w:pPr>
        <w:pStyle w:val="BodyText"/>
        <w:rPr>
          <w:i/>
          <w:sz w:val="24"/>
        </w:rPr>
      </w:pPr>
    </w:p>
    <w:p w14:paraId="714049D2" w14:textId="77777777" w:rsidR="00A24693" w:rsidRPr="000B008F" w:rsidRDefault="00A24693" w:rsidP="00A24693">
      <w:pPr>
        <w:pStyle w:val="BodyText"/>
        <w:rPr>
          <w:i/>
          <w:sz w:val="24"/>
        </w:rPr>
      </w:pPr>
    </w:p>
    <w:p w14:paraId="4A5CEDD5" w14:textId="77777777" w:rsidR="00A24693" w:rsidRPr="000B008F" w:rsidRDefault="00A24693" w:rsidP="00A24693">
      <w:pPr>
        <w:pStyle w:val="BodyText"/>
        <w:rPr>
          <w:i/>
          <w:sz w:val="24"/>
        </w:rPr>
      </w:pPr>
    </w:p>
    <w:p w14:paraId="6A1CD79F" w14:textId="77777777" w:rsidR="00A24693" w:rsidRPr="000B008F" w:rsidRDefault="00A24693" w:rsidP="00A24693">
      <w:pPr>
        <w:pStyle w:val="BodyText"/>
        <w:rPr>
          <w:i/>
          <w:sz w:val="24"/>
        </w:rPr>
      </w:pPr>
    </w:p>
    <w:p w14:paraId="6F88E765" w14:textId="77777777" w:rsidR="00A24693" w:rsidRPr="000B008F" w:rsidRDefault="00A24693" w:rsidP="00A24693">
      <w:pPr>
        <w:pStyle w:val="BodyText"/>
        <w:rPr>
          <w:i/>
          <w:sz w:val="24"/>
        </w:rPr>
      </w:pPr>
    </w:p>
    <w:p w14:paraId="7221F876" w14:textId="77777777" w:rsidR="00A24693" w:rsidRPr="000B008F" w:rsidRDefault="00A24693" w:rsidP="00A24693">
      <w:pPr>
        <w:pStyle w:val="BodyText"/>
        <w:rPr>
          <w:i/>
          <w:sz w:val="24"/>
        </w:rPr>
      </w:pPr>
    </w:p>
    <w:p w14:paraId="1C45C0EE" w14:textId="77777777" w:rsidR="00A24693" w:rsidRPr="000B008F" w:rsidRDefault="00A24693" w:rsidP="00A24693">
      <w:pPr>
        <w:pStyle w:val="BodyText"/>
        <w:rPr>
          <w:i/>
          <w:sz w:val="24"/>
        </w:rPr>
      </w:pPr>
    </w:p>
    <w:p w14:paraId="3B0719E4" w14:textId="77777777" w:rsidR="00A24693" w:rsidRPr="000B008F" w:rsidRDefault="00A24693" w:rsidP="00A24693">
      <w:pPr>
        <w:pStyle w:val="BodyText"/>
        <w:rPr>
          <w:i/>
          <w:sz w:val="24"/>
        </w:rPr>
      </w:pPr>
    </w:p>
    <w:p w14:paraId="1A7918D8" w14:textId="77777777" w:rsidR="00A24693" w:rsidRPr="000B008F" w:rsidRDefault="00A24693" w:rsidP="00A24693">
      <w:pPr>
        <w:pStyle w:val="BodyText"/>
        <w:rPr>
          <w:i/>
          <w:sz w:val="24"/>
        </w:rPr>
      </w:pPr>
    </w:p>
    <w:p w14:paraId="32BAE837" w14:textId="3F7FC464" w:rsidR="00A24693" w:rsidRPr="000B008F" w:rsidRDefault="00F374F9" w:rsidP="00A24693">
      <w:pPr>
        <w:spacing w:before="1"/>
        <w:ind w:right="4"/>
        <w:jc w:val="center"/>
        <w:rPr>
          <w:b/>
          <w:sz w:val="25"/>
        </w:rPr>
      </w:pPr>
      <w:r>
        <w:rPr>
          <w:color w:val="1F1F1F"/>
          <w:w w:val="95"/>
          <w:sz w:val="23"/>
        </w:rPr>
        <w:t>June</w:t>
      </w:r>
      <w:r w:rsidR="00A24693" w:rsidRPr="000B008F">
        <w:rPr>
          <w:color w:val="1F1F1F"/>
          <w:w w:val="95"/>
          <w:sz w:val="23"/>
        </w:rPr>
        <w:t xml:space="preserve"> 2020</w:t>
      </w:r>
    </w:p>
    <w:p w14:paraId="476B6657" w14:textId="77777777" w:rsidR="00A24693" w:rsidRPr="000B008F" w:rsidRDefault="00A24693" w:rsidP="00A24693">
      <w:pPr>
        <w:pStyle w:val="BodyText"/>
        <w:spacing w:before="4"/>
        <w:rPr>
          <w:b/>
          <w:sz w:val="17"/>
        </w:rPr>
      </w:pPr>
      <w:r w:rsidRPr="000B008F">
        <w:rPr>
          <w:noProof/>
        </w:rPr>
        <mc:AlternateContent>
          <mc:Choice Requires="wps">
            <w:drawing>
              <wp:anchor distT="0" distB="0" distL="0" distR="0" simplePos="0" relativeHeight="251662336" behindDoc="0" locked="0" layoutInCell="1" allowOverlap="1" wp14:anchorId="65A77BD0" wp14:editId="6545B9CB">
                <wp:simplePos x="0" y="0"/>
                <wp:positionH relativeFrom="page">
                  <wp:posOffset>1243330</wp:posOffset>
                </wp:positionH>
                <wp:positionV relativeFrom="paragraph">
                  <wp:posOffset>172085</wp:posOffset>
                </wp:positionV>
                <wp:extent cx="5102860" cy="0"/>
                <wp:effectExtent l="24130" t="22225" r="26035" b="25400"/>
                <wp:wrapTopAndBottom/>
                <wp:docPr id="10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2860" cy="0"/>
                        </a:xfrm>
                        <a:prstGeom prst="line">
                          <a:avLst/>
                        </a:prstGeom>
                        <a:noFill/>
                        <a:ln w="411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A9D8B" id="Line 71"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7.9pt,13.55pt" to="499.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" strokeweight="3.24pt">
                <w10:wrap type="topAndBottom" anchorx="page"/>
              </v:line>
            </w:pict>
          </mc:Fallback>
        </mc:AlternateContent>
      </w:r>
    </w:p>
    <w:p w14:paraId="7E41E1B5" w14:textId="77777777" w:rsidR="00A24693" w:rsidRPr="000B008F" w:rsidRDefault="00A24693" w:rsidP="00A24693">
      <w:pPr>
        <w:rPr>
          <w:sz w:val="17"/>
        </w:rPr>
      </w:pPr>
    </w:p>
    <w:p w14:paraId="407CCF3F" w14:textId="77777777" w:rsidR="00A24693" w:rsidRPr="000B008F" w:rsidRDefault="00A24693" w:rsidP="00A24693">
      <w:pPr>
        <w:rPr>
          <w:sz w:val="17"/>
        </w:rPr>
      </w:pPr>
    </w:p>
    <w:p w14:paraId="73A9A29C" w14:textId="7E09933D" w:rsidR="003223D7" w:rsidRDefault="003223D7" w:rsidP="005A63E9">
      <w:pPr>
        <w:pStyle w:val="NoSpacing"/>
        <w:jc w:val="center"/>
        <w:rPr>
          <w:sz w:val="30"/>
          <w:szCs w:val="30"/>
        </w:rPr>
      </w:pPr>
    </w:p>
    <w:p w14:paraId="5062825F" w14:textId="6E30500C" w:rsidR="00A24693" w:rsidRDefault="00A24693" w:rsidP="005A63E9">
      <w:pPr>
        <w:pStyle w:val="NoSpacing"/>
        <w:jc w:val="center"/>
        <w:rPr>
          <w:sz w:val="30"/>
          <w:szCs w:val="30"/>
        </w:rPr>
      </w:pPr>
    </w:p>
    <w:p w14:paraId="4E7BDEE2" w14:textId="01226E21" w:rsidR="00A24693" w:rsidRDefault="00A24693" w:rsidP="005A63E9">
      <w:pPr>
        <w:pStyle w:val="NoSpacing"/>
        <w:jc w:val="center"/>
        <w:rPr>
          <w:sz w:val="30"/>
          <w:szCs w:val="30"/>
        </w:rPr>
      </w:pPr>
    </w:p>
    <w:p w14:paraId="5C7BFF8A" w14:textId="1C0735FD" w:rsidR="00D94503" w:rsidRDefault="00D94503" w:rsidP="005A63E9">
      <w:pPr>
        <w:pStyle w:val="NoSpacing"/>
        <w:jc w:val="center"/>
        <w:rPr>
          <w:sz w:val="30"/>
          <w:szCs w:val="30"/>
        </w:rPr>
      </w:pPr>
    </w:p>
    <w:p w14:paraId="5BAEF11E" w14:textId="2AF00A6E" w:rsidR="00D94503" w:rsidRDefault="00D94503" w:rsidP="005A63E9">
      <w:pPr>
        <w:pStyle w:val="NoSpacing"/>
        <w:jc w:val="center"/>
        <w:rPr>
          <w:sz w:val="30"/>
          <w:szCs w:val="30"/>
        </w:rPr>
      </w:pPr>
    </w:p>
    <w:p w14:paraId="55CCD5EE" w14:textId="2E37FF9A" w:rsidR="00AB7605" w:rsidRDefault="00AB7605" w:rsidP="005A63E9">
      <w:pPr>
        <w:pStyle w:val="NoSpacing"/>
        <w:jc w:val="center"/>
        <w:rPr>
          <w:sz w:val="30"/>
          <w:szCs w:val="30"/>
        </w:rPr>
      </w:pPr>
    </w:p>
    <w:sdt>
      <w:sdtPr>
        <w:rPr>
          <w:rFonts w:asciiTheme="minorHAnsi" w:eastAsiaTheme="minorHAnsi" w:hAnsiTheme="minorHAnsi" w:cstheme="minorBidi"/>
          <w:color w:val="auto"/>
          <w:sz w:val="20"/>
          <w:szCs w:val="20"/>
          <w:lang w:val="en-CA"/>
        </w:rPr>
        <w:id w:val="-1486156847"/>
        <w:docPartObj>
          <w:docPartGallery w:val="Table of Contents"/>
          <w:docPartUnique/>
        </w:docPartObj>
      </w:sdtPr>
      <w:sdtEndPr>
        <w:rPr>
          <w:b/>
          <w:bCs/>
          <w:noProof/>
        </w:rPr>
      </w:sdtEndPr>
      <w:sdtContent>
        <w:p w14:paraId="3D057720" w14:textId="5E007C85" w:rsidR="00AB7605" w:rsidRPr="0004099D" w:rsidRDefault="00AB7605" w:rsidP="001E6A70">
          <w:pPr>
            <w:pStyle w:val="TOCHeading"/>
            <w:jc w:val="center"/>
            <w:rPr>
              <w:b/>
              <w:sz w:val="20"/>
              <w:szCs w:val="20"/>
            </w:rPr>
          </w:pPr>
          <w:r w:rsidRPr="0004099D">
            <w:rPr>
              <w:b/>
              <w:sz w:val="20"/>
              <w:szCs w:val="20"/>
            </w:rPr>
            <w:t>Table of Contents</w:t>
          </w:r>
        </w:p>
        <w:p w14:paraId="09D8ADF0" w14:textId="23FDA3D4" w:rsidR="001E6A70" w:rsidRPr="0004099D" w:rsidRDefault="00AB7605">
          <w:pPr>
            <w:pStyle w:val="TOC1"/>
            <w:rPr>
              <w:rFonts w:eastAsiaTheme="minorEastAsia"/>
              <w:b w:val="0"/>
              <w:sz w:val="20"/>
              <w:szCs w:val="20"/>
              <w:lang w:eastAsia="en-CA"/>
            </w:rPr>
          </w:pPr>
          <w:r w:rsidRPr="0004099D">
            <w:rPr>
              <w:sz w:val="20"/>
              <w:szCs w:val="20"/>
            </w:rPr>
            <w:fldChar w:fldCharType="begin"/>
          </w:r>
          <w:r w:rsidRPr="0004099D">
            <w:rPr>
              <w:sz w:val="20"/>
              <w:szCs w:val="20"/>
            </w:rPr>
            <w:instrText xml:space="preserve"> TOC \o "1-3" \h \z \u </w:instrText>
          </w:r>
          <w:r w:rsidRPr="0004099D">
            <w:rPr>
              <w:sz w:val="20"/>
              <w:szCs w:val="20"/>
            </w:rPr>
            <w:fldChar w:fldCharType="separate"/>
          </w:r>
          <w:hyperlink w:anchor="_Toc38448640" w:history="1">
            <w:r w:rsidR="001E6A70" w:rsidRPr="0004099D">
              <w:rPr>
                <w:rStyle w:val="Hyperlink"/>
                <w:sz w:val="20"/>
                <w:szCs w:val="20"/>
              </w:rPr>
              <w:t>Introduction</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_Toc38448640 \h </w:instrText>
            </w:r>
            <w:r w:rsidR="001E6A70" w:rsidRPr="0004099D">
              <w:rPr>
                <w:webHidden/>
                <w:sz w:val="20"/>
                <w:szCs w:val="20"/>
              </w:rPr>
            </w:r>
            <w:r w:rsidR="001E6A70" w:rsidRPr="0004099D">
              <w:rPr>
                <w:webHidden/>
                <w:sz w:val="20"/>
                <w:szCs w:val="20"/>
              </w:rPr>
              <w:fldChar w:fldCharType="separate"/>
            </w:r>
            <w:r w:rsidR="0004099D">
              <w:rPr>
                <w:webHidden/>
                <w:sz w:val="20"/>
                <w:szCs w:val="20"/>
              </w:rPr>
              <w:t>4</w:t>
            </w:r>
            <w:r w:rsidR="001E6A70" w:rsidRPr="0004099D">
              <w:rPr>
                <w:webHidden/>
                <w:sz w:val="20"/>
                <w:szCs w:val="20"/>
              </w:rPr>
              <w:fldChar w:fldCharType="end"/>
            </w:r>
          </w:hyperlink>
        </w:p>
        <w:p w14:paraId="589573A1" w14:textId="6D12BC28" w:rsidR="001E6A70" w:rsidRPr="0004099D" w:rsidRDefault="00FB03B8">
          <w:pPr>
            <w:pStyle w:val="TOC2"/>
            <w:rPr>
              <w:rFonts w:eastAsiaTheme="minorEastAsia"/>
              <w:sz w:val="20"/>
              <w:szCs w:val="20"/>
              <w:lang w:eastAsia="en-CA"/>
            </w:rPr>
          </w:pPr>
          <w:hyperlink w:anchor="_Toc38448641" w:history="1">
            <w:r w:rsidR="001E6A70" w:rsidRPr="0004099D">
              <w:rPr>
                <w:rStyle w:val="Hyperlink"/>
                <w:sz w:val="20"/>
                <w:szCs w:val="20"/>
              </w:rPr>
              <w:t>Overview</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_Toc38448641 \h </w:instrText>
            </w:r>
            <w:r w:rsidR="001E6A70" w:rsidRPr="0004099D">
              <w:rPr>
                <w:webHidden/>
                <w:sz w:val="20"/>
                <w:szCs w:val="20"/>
              </w:rPr>
            </w:r>
            <w:r w:rsidR="001E6A70" w:rsidRPr="0004099D">
              <w:rPr>
                <w:webHidden/>
                <w:sz w:val="20"/>
                <w:szCs w:val="20"/>
              </w:rPr>
              <w:fldChar w:fldCharType="separate"/>
            </w:r>
            <w:r w:rsidR="0004099D">
              <w:rPr>
                <w:webHidden/>
                <w:sz w:val="20"/>
                <w:szCs w:val="20"/>
              </w:rPr>
              <w:t>4</w:t>
            </w:r>
            <w:r w:rsidR="001E6A70" w:rsidRPr="0004099D">
              <w:rPr>
                <w:webHidden/>
                <w:sz w:val="20"/>
                <w:szCs w:val="20"/>
              </w:rPr>
              <w:fldChar w:fldCharType="end"/>
            </w:r>
          </w:hyperlink>
        </w:p>
        <w:p w14:paraId="7881BE1A" w14:textId="718B2DE2" w:rsidR="001E6A70" w:rsidRPr="0004099D" w:rsidRDefault="00FB03B8">
          <w:pPr>
            <w:pStyle w:val="TOC2"/>
            <w:rPr>
              <w:rFonts w:eastAsiaTheme="minorEastAsia"/>
              <w:sz w:val="20"/>
              <w:szCs w:val="20"/>
              <w:lang w:eastAsia="en-CA"/>
            </w:rPr>
          </w:pPr>
          <w:hyperlink w:anchor="_Toc38448642" w:history="1">
            <w:r w:rsidR="001E6A70" w:rsidRPr="0004099D">
              <w:rPr>
                <w:rStyle w:val="Hyperlink"/>
                <w:sz w:val="20"/>
                <w:szCs w:val="20"/>
              </w:rPr>
              <w:t>Purpose of Governance Policies and Procedures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_Toc38448642 \h </w:instrText>
            </w:r>
            <w:r w:rsidR="001E6A70" w:rsidRPr="0004099D">
              <w:rPr>
                <w:webHidden/>
                <w:sz w:val="20"/>
                <w:szCs w:val="20"/>
              </w:rPr>
            </w:r>
            <w:r w:rsidR="001E6A70" w:rsidRPr="0004099D">
              <w:rPr>
                <w:webHidden/>
                <w:sz w:val="20"/>
                <w:szCs w:val="20"/>
              </w:rPr>
              <w:fldChar w:fldCharType="separate"/>
            </w:r>
            <w:r w:rsidR="0004099D">
              <w:rPr>
                <w:webHidden/>
                <w:sz w:val="20"/>
                <w:szCs w:val="20"/>
              </w:rPr>
              <w:t>5</w:t>
            </w:r>
            <w:r w:rsidR="001E6A70" w:rsidRPr="0004099D">
              <w:rPr>
                <w:webHidden/>
                <w:sz w:val="20"/>
                <w:szCs w:val="20"/>
              </w:rPr>
              <w:fldChar w:fldCharType="end"/>
            </w:r>
          </w:hyperlink>
        </w:p>
        <w:p w14:paraId="2466EAC0" w14:textId="462A96A1" w:rsidR="001E6A70" w:rsidRPr="0004099D" w:rsidRDefault="00FB03B8">
          <w:pPr>
            <w:pStyle w:val="TOC2"/>
            <w:rPr>
              <w:rFonts w:eastAsiaTheme="minorEastAsia"/>
              <w:sz w:val="20"/>
              <w:szCs w:val="20"/>
              <w:lang w:eastAsia="en-CA"/>
            </w:rPr>
          </w:pPr>
          <w:hyperlink w:anchor="_Toc38448643" w:history="1">
            <w:r w:rsidR="001E6A70" w:rsidRPr="0004099D">
              <w:rPr>
                <w:rStyle w:val="Hyperlink"/>
                <w:sz w:val="20"/>
                <w:szCs w:val="20"/>
              </w:rPr>
              <w:t>Definition of Terms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_Toc38448643 \h </w:instrText>
            </w:r>
            <w:r w:rsidR="001E6A70" w:rsidRPr="0004099D">
              <w:rPr>
                <w:webHidden/>
                <w:sz w:val="20"/>
                <w:szCs w:val="20"/>
              </w:rPr>
            </w:r>
            <w:r w:rsidR="001E6A70" w:rsidRPr="0004099D">
              <w:rPr>
                <w:webHidden/>
                <w:sz w:val="20"/>
                <w:szCs w:val="20"/>
              </w:rPr>
              <w:fldChar w:fldCharType="separate"/>
            </w:r>
            <w:r w:rsidR="0004099D">
              <w:rPr>
                <w:webHidden/>
                <w:sz w:val="20"/>
                <w:szCs w:val="20"/>
              </w:rPr>
              <w:t>6</w:t>
            </w:r>
            <w:r w:rsidR="001E6A70" w:rsidRPr="0004099D">
              <w:rPr>
                <w:webHidden/>
                <w:sz w:val="20"/>
                <w:szCs w:val="20"/>
              </w:rPr>
              <w:fldChar w:fldCharType="end"/>
            </w:r>
          </w:hyperlink>
        </w:p>
        <w:p w14:paraId="1B48929B" w14:textId="3A94143C" w:rsidR="001E6A70" w:rsidRPr="0004099D" w:rsidRDefault="00FB03B8">
          <w:pPr>
            <w:pStyle w:val="TOC2"/>
            <w:rPr>
              <w:rFonts w:eastAsiaTheme="minorEastAsia"/>
              <w:sz w:val="20"/>
              <w:szCs w:val="20"/>
              <w:lang w:eastAsia="en-CA"/>
            </w:rPr>
          </w:pPr>
          <w:hyperlink w:anchor="_Toc38448644" w:history="1">
            <w:r w:rsidR="001E6A70" w:rsidRPr="0004099D">
              <w:rPr>
                <w:rStyle w:val="Hyperlink"/>
                <w:sz w:val="20"/>
                <w:szCs w:val="20"/>
              </w:rPr>
              <w:t>Right to Revise and Revoke Governance Policies and Procedures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_Toc38448644 \h </w:instrText>
            </w:r>
            <w:r w:rsidR="001E6A70" w:rsidRPr="0004099D">
              <w:rPr>
                <w:webHidden/>
                <w:sz w:val="20"/>
                <w:szCs w:val="20"/>
              </w:rPr>
            </w:r>
            <w:r w:rsidR="001E6A70" w:rsidRPr="0004099D">
              <w:rPr>
                <w:webHidden/>
                <w:sz w:val="20"/>
                <w:szCs w:val="20"/>
              </w:rPr>
              <w:fldChar w:fldCharType="separate"/>
            </w:r>
            <w:r w:rsidR="0004099D">
              <w:rPr>
                <w:webHidden/>
                <w:sz w:val="20"/>
                <w:szCs w:val="20"/>
              </w:rPr>
              <w:t>8</w:t>
            </w:r>
            <w:r w:rsidR="001E6A70" w:rsidRPr="0004099D">
              <w:rPr>
                <w:webHidden/>
                <w:sz w:val="20"/>
                <w:szCs w:val="20"/>
              </w:rPr>
              <w:fldChar w:fldCharType="end"/>
            </w:r>
          </w:hyperlink>
        </w:p>
        <w:p w14:paraId="4A2D0964" w14:textId="5B3D07B7" w:rsidR="001E6A70" w:rsidRPr="0004099D" w:rsidRDefault="00FB03B8">
          <w:pPr>
            <w:pStyle w:val="TOC2"/>
            <w:rPr>
              <w:rFonts w:eastAsiaTheme="minorEastAsia"/>
              <w:sz w:val="20"/>
              <w:szCs w:val="20"/>
              <w:lang w:eastAsia="en-CA"/>
            </w:rPr>
          </w:pPr>
          <w:hyperlink w:anchor="_Toc38448645" w:history="1">
            <w:r w:rsidR="001E6A70" w:rsidRPr="0004099D">
              <w:rPr>
                <w:rStyle w:val="Hyperlink"/>
                <w:sz w:val="20"/>
                <w:szCs w:val="20"/>
              </w:rPr>
              <w:t>Review of Governing Documents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_Toc38448645 \h </w:instrText>
            </w:r>
            <w:r w:rsidR="001E6A70" w:rsidRPr="0004099D">
              <w:rPr>
                <w:webHidden/>
                <w:sz w:val="20"/>
                <w:szCs w:val="20"/>
              </w:rPr>
            </w:r>
            <w:r w:rsidR="001E6A70" w:rsidRPr="0004099D">
              <w:rPr>
                <w:webHidden/>
                <w:sz w:val="20"/>
                <w:szCs w:val="20"/>
              </w:rPr>
              <w:fldChar w:fldCharType="separate"/>
            </w:r>
            <w:r w:rsidR="0004099D">
              <w:rPr>
                <w:webHidden/>
                <w:sz w:val="20"/>
                <w:szCs w:val="20"/>
              </w:rPr>
              <w:t>9</w:t>
            </w:r>
            <w:r w:rsidR="001E6A70" w:rsidRPr="0004099D">
              <w:rPr>
                <w:webHidden/>
                <w:sz w:val="20"/>
                <w:szCs w:val="20"/>
              </w:rPr>
              <w:fldChar w:fldCharType="end"/>
            </w:r>
          </w:hyperlink>
        </w:p>
        <w:p w14:paraId="3CCE2D4D" w14:textId="26368783" w:rsidR="001E6A70" w:rsidRPr="0004099D" w:rsidRDefault="00FB03B8">
          <w:pPr>
            <w:pStyle w:val="TOC1"/>
            <w:rPr>
              <w:rFonts w:eastAsiaTheme="minorEastAsia"/>
              <w:b w:val="0"/>
              <w:sz w:val="20"/>
              <w:szCs w:val="20"/>
              <w:lang w:eastAsia="en-CA"/>
            </w:rPr>
          </w:pPr>
          <w:hyperlink w:anchor="_Toc38448646" w:history="1">
            <w:r w:rsidR="001E6A70" w:rsidRPr="0004099D">
              <w:rPr>
                <w:rStyle w:val="Hyperlink"/>
                <w:sz w:val="20"/>
                <w:szCs w:val="20"/>
              </w:rPr>
              <w:t>Organizational Profile</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_Toc38448646 \h </w:instrText>
            </w:r>
            <w:r w:rsidR="001E6A70" w:rsidRPr="0004099D">
              <w:rPr>
                <w:webHidden/>
                <w:sz w:val="20"/>
                <w:szCs w:val="20"/>
              </w:rPr>
            </w:r>
            <w:r w:rsidR="001E6A70" w:rsidRPr="0004099D">
              <w:rPr>
                <w:webHidden/>
                <w:sz w:val="20"/>
                <w:szCs w:val="20"/>
              </w:rPr>
              <w:fldChar w:fldCharType="separate"/>
            </w:r>
            <w:r w:rsidR="0004099D">
              <w:rPr>
                <w:webHidden/>
                <w:sz w:val="20"/>
                <w:szCs w:val="20"/>
              </w:rPr>
              <w:t>10</w:t>
            </w:r>
            <w:r w:rsidR="001E6A70" w:rsidRPr="0004099D">
              <w:rPr>
                <w:webHidden/>
                <w:sz w:val="20"/>
                <w:szCs w:val="20"/>
              </w:rPr>
              <w:fldChar w:fldCharType="end"/>
            </w:r>
          </w:hyperlink>
        </w:p>
        <w:p w14:paraId="4CACB2FF" w14:textId="749FDE6E" w:rsidR="001E6A70" w:rsidRPr="0004099D" w:rsidRDefault="00FB03B8">
          <w:pPr>
            <w:pStyle w:val="TOC2"/>
            <w:rPr>
              <w:rFonts w:eastAsiaTheme="minorEastAsia"/>
              <w:sz w:val="20"/>
              <w:szCs w:val="20"/>
              <w:lang w:eastAsia="en-CA"/>
            </w:rPr>
          </w:pPr>
          <w:hyperlink w:anchor="_Toc38448647" w:history="1">
            <w:r w:rsidR="001E6A70" w:rsidRPr="0004099D">
              <w:rPr>
                <w:rStyle w:val="Hyperlink"/>
                <w:sz w:val="20"/>
                <w:szCs w:val="20"/>
              </w:rPr>
              <w:t>Historical Development</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_Toc38448647 \h </w:instrText>
            </w:r>
            <w:r w:rsidR="001E6A70" w:rsidRPr="0004099D">
              <w:rPr>
                <w:webHidden/>
                <w:sz w:val="20"/>
                <w:szCs w:val="20"/>
              </w:rPr>
            </w:r>
            <w:r w:rsidR="001E6A70" w:rsidRPr="0004099D">
              <w:rPr>
                <w:webHidden/>
                <w:sz w:val="20"/>
                <w:szCs w:val="20"/>
              </w:rPr>
              <w:fldChar w:fldCharType="separate"/>
            </w:r>
            <w:r w:rsidR="0004099D">
              <w:rPr>
                <w:webHidden/>
                <w:sz w:val="20"/>
                <w:szCs w:val="20"/>
              </w:rPr>
              <w:t>10</w:t>
            </w:r>
            <w:r w:rsidR="001E6A70" w:rsidRPr="0004099D">
              <w:rPr>
                <w:webHidden/>
                <w:sz w:val="20"/>
                <w:szCs w:val="20"/>
              </w:rPr>
              <w:fldChar w:fldCharType="end"/>
            </w:r>
          </w:hyperlink>
        </w:p>
        <w:p w14:paraId="185BBA2E" w14:textId="513548B1" w:rsidR="001E6A70" w:rsidRPr="0004099D" w:rsidRDefault="00FB03B8">
          <w:pPr>
            <w:pStyle w:val="TOC2"/>
            <w:rPr>
              <w:rFonts w:eastAsiaTheme="minorEastAsia"/>
              <w:sz w:val="20"/>
              <w:szCs w:val="20"/>
              <w:lang w:eastAsia="en-CA"/>
            </w:rPr>
          </w:pPr>
          <w:hyperlink w:anchor="_Toc38448648" w:history="1">
            <w:r w:rsidR="001E6A70" w:rsidRPr="0004099D">
              <w:rPr>
                <w:rStyle w:val="Hyperlink"/>
                <w:sz w:val="20"/>
                <w:szCs w:val="20"/>
              </w:rPr>
              <w:t>Legislation and Regulatory Compliance</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_Toc38448648 \h </w:instrText>
            </w:r>
            <w:r w:rsidR="001E6A70" w:rsidRPr="0004099D">
              <w:rPr>
                <w:webHidden/>
                <w:sz w:val="20"/>
                <w:szCs w:val="20"/>
              </w:rPr>
            </w:r>
            <w:r w:rsidR="001E6A70" w:rsidRPr="0004099D">
              <w:rPr>
                <w:webHidden/>
                <w:sz w:val="20"/>
                <w:szCs w:val="20"/>
              </w:rPr>
              <w:fldChar w:fldCharType="separate"/>
            </w:r>
            <w:r w:rsidR="0004099D">
              <w:rPr>
                <w:webHidden/>
                <w:sz w:val="20"/>
                <w:szCs w:val="20"/>
              </w:rPr>
              <w:t>12</w:t>
            </w:r>
            <w:r w:rsidR="001E6A70" w:rsidRPr="0004099D">
              <w:rPr>
                <w:webHidden/>
                <w:sz w:val="20"/>
                <w:szCs w:val="20"/>
              </w:rPr>
              <w:fldChar w:fldCharType="end"/>
            </w:r>
          </w:hyperlink>
        </w:p>
        <w:p w14:paraId="12022C83" w14:textId="54604AF4" w:rsidR="001E6A70" w:rsidRPr="0004099D" w:rsidRDefault="00FB03B8">
          <w:pPr>
            <w:pStyle w:val="TOC1"/>
            <w:rPr>
              <w:rFonts w:eastAsiaTheme="minorEastAsia"/>
              <w:b w:val="0"/>
              <w:sz w:val="20"/>
              <w:szCs w:val="20"/>
              <w:lang w:eastAsia="en-CA"/>
            </w:rPr>
          </w:pPr>
          <w:hyperlink w:anchor="_Toc38448649" w:history="1">
            <w:r w:rsidR="001E6A70" w:rsidRPr="0004099D">
              <w:rPr>
                <w:rStyle w:val="Hyperlink"/>
                <w:sz w:val="20"/>
                <w:szCs w:val="20"/>
              </w:rPr>
              <w:t>Legislation and Legal Context</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_Toc38448649 \h </w:instrText>
            </w:r>
            <w:r w:rsidR="001E6A70" w:rsidRPr="0004099D">
              <w:rPr>
                <w:webHidden/>
                <w:sz w:val="20"/>
                <w:szCs w:val="20"/>
              </w:rPr>
            </w:r>
            <w:r w:rsidR="001E6A70" w:rsidRPr="0004099D">
              <w:rPr>
                <w:webHidden/>
                <w:sz w:val="20"/>
                <w:szCs w:val="20"/>
              </w:rPr>
              <w:fldChar w:fldCharType="separate"/>
            </w:r>
            <w:r w:rsidR="0004099D">
              <w:rPr>
                <w:webHidden/>
                <w:sz w:val="20"/>
                <w:szCs w:val="20"/>
              </w:rPr>
              <w:t>13</w:t>
            </w:r>
            <w:r w:rsidR="001E6A70" w:rsidRPr="0004099D">
              <w:rPr>
                <w:webHidden/>
                <w:sz w:val="20"/>
                <w:szCs w:val="20"/>
              </w:rPr>
              <w:fldChar w:fldCharType="end"/>
            </w:r>
          </w:hyperlink>
        </w:p>
        <w:p w14:paraId="78726119" w14:textId="3093A876" w:rsidR="001E6A70" w:rsidRPr="0004099D" w:rsidRDefault="00FB03B8">
          <w:pPr>
            <w:pStyle w:val="TOC2"/>
            <w:rPr>
              <w:rFonts w:eastAsiaTheme="minorEastAsia"/>
              <w:sz w:val="20"/>
              <w:szCs w:val="20"/>
              <w:lang w:eastAsia="en-CA"/>
            </w:rPr>
          </w:pPr>
          <w:hyperlink w:anchor="_Toc38448650" w:history="1">
            <w:r w:rsidR="001E6A70" w:rsidRPr="0004099D">
              <w:rPr>
                <w:rStyle w:val="Hyperlink"/>
                <w:sz w:val="20"/>
                <w:szCs w:val="20"/>
              </w:rPr>
              <w:t>Bylaws of the Corporation</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_Toc38448650 \h </w:instrText>
            </w:r>
            <w:r w:rsidR="001E6A70" w:rsidRPr="0004099D">
              <w:rPr>
                <w:webHidden/>
                <w:sz w:val="20"/>
                <w:szCs w:val="20"/>
              </w:rPr>
            </w:r>
            <w:r w:rsidR="001E6A70" w:rsidRPr="0004099D">
              <w:rPr>
                <w:webHidden/>
                <w:sz w:val="20"/>
                <w:szCs w:val="20"/>
              </w:rPr>
              <w:fldChar w:fldCharType="separate"/>
            </w:r>
            <w:r w:rsidR="0004099D">
              <w:rPr>
                <w:webHidden/>
                <w:sz w:val="20"/>
                <w:szCs w:val="20"/>
              </w:rPr>
              <w:t>13</w:t>
            </w:r>
            <w:r w:rsidR="001E6A70" w:rsidRPr="0004099D">
              <w:rPr>
                <w:webHidden/>
                <w:sz w:val="20"/>
                <w:szCs w:val="20"/>
              </w:rPr>
              <w:fldChar w:fldCharType="end"/>
            </w:r>
          </w:hyperlink>
        </w:p>
        <w:p w14:paraId="5703EF2C" w14:textId="4C76B705" w:rsidR="001E6A70" w:rsidRPr="0004099D" w:rsidRDefault="00FB03B8">
          <w:pPr>
            <w:pStyle w:val="TOC2"/>
            <w:rPr>
              <w:rFonts w:eastAsiaTheme="minorEastAsia"/>
              <w:sz w:val="20"/>
              <w:szCs w:val="20"/>
              <w:lang w:eastAsia="en-CA"/>
            </w:rPr>
          </w:pPr>
          <w:hyperlink w:anchor="_Toc38448651" w:history="1">
            <w:r w:rsidR="001E6A70" w:rsidRPr="0004099D">
              <w:rPr>
                <w:rStyle w:val="Hyperlink"/>
                <w:sz w:val="20"/>
                <w:szCs w:val="20"/>
              </w:rPr>
              <w:t>Board of Directors Functions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_Toc38448651 \h </w:instrText>
            </w:r>
            <w:r w:rsidR="001E6A70" w:rsidRPr="0004099D">
              <w:rPr>
                <w:webHidden/>
                <w:sz w:val="20"/>
                <w:szCs w:val="20"/>
              </w:rPr>
            </w:r>
            <w:r w:rsidR="001E6A70" w:rsidRPr="0004099D">
              <w:rPr>
                <w:webHidden/>
                <w:sz w:val="20"/>
                <w:szCs w:val="20"/>
              </w:rPr>
              <w:fldChar w:fldCharType="separate"/>
            </w:r>
            <w:r w:rsidR="0004099D">
              <w:rPr>
                <w:webHidden/>
                <w:sz w:val="20"/>
                <w:szCs w:val="20"/>
              </w:rPr>
              <w:t>14</w:t>
            </w:r>
            <w:r w:rsidR="001E6A70" w:rsidRPr="0004099D">
              <w:rPr>
                <w:webHidden/>
                <w:sz w:val="20"/>
                <w:szCs w:val="20"/>
              </w:rPr>
              <w:fldChar w:fldCharType="end"/>
            </w:r>
          </w:hyperlink>
        </w:p>
        <w:p w14:paraId="4CFB44D3" w14:textId="62FEB0CA" w:rsidR="001E6A70" w:rsidRPr="0004099D" w:rsidRDefault="00FB03B8">
          <w:pPr>
            <w:pStyle w:val="TOC2"/>
            <w:rPr>
              <w:rFonts w:eastAsiaTheme="minorEastAsia"/>
              <w:sz w:val="20"/>
              <w:szCs w:val="20"/>
              <w:lang w:eastAsia="en-CA"/>
            </w:rPr>
          </w:pPr>
          <w:hyperlink w:anchor="_Toc38448652" w:history="1">
            <w:r w:rsidR="001E6A70" w:rsidRPr="0004099D">
              <w:rPr>
                <w:rStyle w:val="Hyperlink"/>
                <w:sz w:val="20"/>
                <w:szCs w:val="20"/>
              </w:rPr>
              <w:t>Board of Directors Functions: Planning Functions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_Toc38448652 \h </w:instrText>
            </w:r>
            <w:r w:rsidR="001E6A70" w:rsidRPr="0004099D">
              <w:rPr>
                <w:webHidden/>
                <w:sz w:val="20"/>
                <w:szCs w:val="20"/>
              </w:rPr>
            </w:r>
            <w:r w:rsidR="001E6A70" w:rsidRPr="0004099D">
              <w:rPr>
                <w:webHidden/>
                <w:sz w:val="20"/>
                <w:szCs w:val="20"/>
              </w:rPr>
              <w:fldChar w:fldCharType="separate"/>
            </w:r>
            <w:r w:rsidR="0004099D">
              <w:rPr>
                <w:webHidden/>
                <w:sz w:val="20"/>
                <w:szCs w:val="20"/>
              </w:rPr>
              <w:t>16</w:t>
            </w:r>
            <w:r w:rsidR="001E6A70" w:rsidRPr="0004099D">
              <w:rPr>
                <w:webHidden/>
                <w:sz w:val="20"/>
                <w:szCs w:val="20"/>
              </w:rPr>
              <w:fldChar w:fldCharType="end"/>
            </w:r>
          </w:hyperlink>
        </w:p>
        <w:p w14:paraId="5E8C2453" w14:textId="02BC6ADF" w:rsidR="001E6A70" w:rsidRPr="0004099D" w:rsidRDefault="00FB03B8">
          <w:pPr>
            <w:pStyle w:val="TOC2"/>
            <w:rPr>
              <w:rFonts w:eastAsiaTheme="minorEastAsia"/>
              <w:sz w:val="20"/>
              <w:szCs w:val="20"/>
              <w:lang w:eastAsia="en-CA"/>
            </w:rPr>
          </w:pPr>
          <w:hyperlink w:anchor="_Toc38448653" w:history="1">
            <w:r w:rsidR="001E6A70" w:rsidRPr="0004099D">
              <w:rPr>
                <w:rStyle w:val="Hyperlink"/>
                <w:sz w:val="20"/>
                <w:szCs w:val="20"/>
              </w:rPr>
              <w:t>Board of Directors Functions: Policy Functions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_Toc38448653 \h </w:instrText>
            </w:r>
            <w:r w:rsidR="001E6A70" w:rsidRPr="0004099D">
              <w:rPr>
                <w:webHidden/>
                <w:sz w:val="20"/>
                <w:szCs w:val="20"/>
              </w:rPr>
            </w:r>
            <w:r w:rsidR="001E6A70" w:rsidRPr="0004099D">
              <w:rPr>
                <w:webHidden/>
                <w:sz w:val="20"/>
                <w:szCs w:val="20"/>
              </w:rPr>
              <w:fldChar w:fldCharType="separate"/>
            </w:r>
            <w:r w:rsidR="0004099D">
              <w:rPr>
                <w:webHidden/>
                <w:sz w:val="20"/>
                <w:szCs w:val="20"/>
              </w:rPr>
              <w:t>17</w:t>
            </w:r>
            <w:r w:rsidR="001E6A70" w:rsidRPr="0004099D">
              <w:rPr>
                <w:webHidden/>
                <w:sz w:val="20"/>
                <w:szCs w:val="20"/>
              </w:rPr>
              <w:fldChar w:fldCharType="end"/>
            </w:r>
          </w:hyperlink>
        </w:p>
        <w:p w14:paraId="415A5D8B" w14:textId="4F7281AC" w:rsidR="001E6A70" w:rsidRPr="0004099D" w:rsidRDefault="00FB03B8">
          <w:pPr>
            <w:pStyle w:val="TOC2"/>
            <w:rPr>
              <w:rFonts w:eastAsiaTheme="minorEastAsia"/>
              <w:sz w:val="20"/>
              <w:szCs w:val="20"/>
              <w:lang w:eastAsia="en-CA"/>
            </w:rPr>
          </w:pPr>
          <w:hyperlink w:anchor="_Toc38448654" w:history="1">
            <w:r w:rsidR="001E6A70" w:rsidRPr="0004099D">
              <w:rPr>
                <w:rStyle w:val="Hyperlink"/>
                <w:sz w:val="20"/>
                <w:szCs w:val="20"/>
              </w:rPr>
              <w:t>Board of Directors Functions: Performance Monitoring Function</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_Toc38448654 \h </w:instrText>
            </w:r>
            <w:r w:rsidR="001E6A70" w:rsidRPr="0004099D">
              <w:rPr>
                <w:webHidden/>
                <w:sz w:val="20"/>
                <w:szCs w:val="20"/>
              </w:rPr>
            </w:r>
            <w:r w:rsidR="001E6A70" w:rsidRPr="0004099D">
              <w:rPr>
                <w:webHidden/>
                <w:sz w:val="20"/>
                <w:szCs w:val="20"/>
              </w:rPr>
              <w:fldChar w:fldCharType="separate"/>
            </w:r>
            <w:r w:rsidR="0004099D">
              <w:rPr>
                <w:webHidden/>
                <w:sz w:val="20"/>
                <w:szCs w:val="20"/>
              </w:rPr>
              <w:t>18</w:t>
            </w:r>
            <w:r w:rsidR="001E6A70" w:rsidRPr="0004099D">
              <w:rPr>
                <w:webHidden/>
                <w:sz w:val="20"/>
                <w:szCs w:val="20"/>
              </w:rPr>
              <w:fldChar w:fldCharType="end"/>
            </w:r>
          </w:hyperlink>
        </w:p>
        <w:p w14:paraId="42C36BB9" w14:textId="56EB7D83" w:rsidR="001E6A70" w:rsidRPr="0004099D" w:rsidRDefault="00FB03B8">
          <w:pPr>
            <w:pStyle w:val="TOC2"/>
            <w:rPr>
              <w:rFonts w:eastAsiaTheme="minorEastAsia"/>
              <w:sz w:val="20"/>
              <w:szCs w:val="20"/>
              <w:lang w:eastAsia="en-CA"/>
            </w:rPr>
          </w:pPr>
          <w:hyperlink w:anchor="_Toc38448655" w:history="1">
            <w:r w:rsidR="001E6A70" w:rsidRPr="0004099D">
              <w:rPr>
                <w:rStyle w:val="Hyperlink"/>
                <w:sz w:val="20"/>
                <w:szCs w:val="20"/>
              </w:rPr>
              <w:t>Board of Directors Functions: Performance Management Function</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_Toc38448655 \h </w:instrText>
            </w:r>
            <w:r w:rsidR="001E6A70" w:rsidRPr="0004099D">
              <w:rPr>
                <w:webHidden/>
                <w:sz w:val="20"/>
                <w:szCs w:val="20"/>
              </w:rPr>
            </w:r>
            <w:r w:rsidR="001E6A70" w:rsidRPr="0004099D">
              <w:rPr>
                <w:webHidden/>
                <w:sz w:val="20"/>
                <w:szCs w:val="20"/>
              </w:rPr>
              <w:fldChar w:fldCharType="separate"/>
            </w:r>
            <w:r w:rsidR="0004099D">
              <w:rPr>
                <w:webHidden/>
                <w:sz w:val="20"/>
                <w:szCs w:val="20"/>
              </w:rPr>
              <w:t>19</w:t>
            </w:r>
            <w:r w:rsidR="001E6A70" w:rsidRPr="0004099D">
              <w:rPr>
                <w:webHidden/>
                <w:sz w:val="20"/>
                <w:szCs w:val="20"/>
              </w:rPr>
              <w:fldChar w:fldCharType="end"/>
            </w:r>
          </w:hyperlink>
        </w:p>
        <w:p w14:paraId="5E0863F5" w14:textId="486C518C" w:rsidR="001E6A70" w:rsidRPr="0004099D" w:rsidRDefault="00FB03B8">
          <w:pPr>
            <w:pStyle w:val="TOC2"/>
            <w:rPr>
              <w:rFonts w:eastAsiaTheme="minorEastAsia"/>
              <w:sz w:val="20"/>
              <w:szCs w:val="20"/>
              <w:lang w:eastAsia="en-CA"/>
            </w:rPr>
          </w:pPr>
          <w:hyperlink w:anchor="_Toc38448656" w:history="1">
            <w:r w:rsidR="001E6A70" w:rsidRPr="0004099D">
              <w:rPr>
                <w:rStyle w:val="Hyperlink"/>
                <w:sz w:val="20"/>
                <w:szCs w:val="20"/>
              </w:rPr>
              <w:t>Fiduciary Duty and Code of Conduct</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_Toc38448656 \h </w:instrText>
            </w:r>
            <w:r w:rsidR="001E6A70" w:rsidRPr="0004099D">
              <w:rPr>
                <w:webHidden/>
                <w:sz w:val="20"/>
                <w:szCs w:val="20"/>
              </w:rPr>
            </w:r>
            <w:r w:rsidR="001E6A70" w:rsidRPr="0004099D">
              <w:rPr>
                <w:webHidden/>
                <w:sz w:val="20"/>
                <w:szCs w:val="20"/>
              </w:rPr>
              <w:fldChar w:fldCharType="separate"/>
            </w:r>
            <w:r w:rsidR="0004099D">
              <w:rPr>
                <w:webHidden/>
                <w:sz w:val="20"/>
                <w:szCs w:val="20"/>
              </w:rPr>
              <w:t>20</w:t>
            </w:r>
            <w:r w:rsidR="001E6A70" w:rsidRPr="0004099D">
              <w:rPr>
                <w:webHidden/>
                <w:sz w:val="20"/>
                <w:szCs w:val="20"/>
              </w:rPr>
              <w:fldChar w:fldCharType="end"/>
            </w:r>
          </w:hyperlink>
        </w:p>
        <w:p w14:paraId="02EFA059" w14:textId="6145A201" w:rsidR="001E6A70" w:rsidRPr="0004099D" w:rsidRDefault="00FB03B8">
          <w:pPr>
            <w:pStyle w:val="TOC2"/>
            <w:rPr>
              <w:rFonts w:eastAsiaTheme="minorEastAsia"/>
              <w:sz w:val="20"/>
              <w:szCs w:val="20"/>
              <w:lang w:eastAsia="en-CA"/>
            </w:rPr>
          </w:pPr>
          <w:hyperlink w:anchor="_Toc38448657" w:history="1">
            <w:r w:rsidR="001E6A70" w:rsidRPr="0004099D">
              <w:rPr>
                <w:rStyle w:val="Hyperlink"/>
                <w:sz w:val="20"/>
                <w:szCs w:val="20"/>
              </w:rPr>
              <w:t>Fiduciary Duty and Code of Conduct: Confidentiality</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_Toc38448657 \h </w:instrText>
            </w:r>
            <w:r w:rsidR="001E6A70" w:rsidRPr="0004099D">
              <w:rPr>
                <w:webHidden/>
                <w:sz w:val="20"/>
                <w:szCs w:val="20"/>
              </w:rPr>
            </w:r>
            <w:r w:rsidR="001E6A70" w:rsidRPr="0004099D">
              <w:rPr>
                <w:webHidden/>
                <w:sz w:val="20"/>
                <w:szCs w:val="20"/>
              </w:rPr>
              <w:fldChar w:fldCharType="separate"/>
            </w:r>
            <w:r w:rsidR="0004099D">
              <w:rPr>
                <w:webHidden/>
                <w:sz w:val="20"/>
                <w:szCs w:val="20"/>
              </w:rPr>
              <w:t>22</w:t>
            </w:r>
            <w:r w:rsidR="001E6A70" w:rsidRPr="0004099D">
              <w:rPr>
                <w:webHidden/>
                <w:sz w:val="20"/>
                <w:szCs w:val="20"/>
              </w:rPr>
              <w:fldChar w:fldCharType="end"/>
            </w:r>
          </w:hyperlink>
        </w:p>
        <w:p w14:paraId="3DE730DA" w14:textId="66EED07F" w:rsidR="001E6A70" w:rsidRPr="0004099D" w:rsidRDefault="00FB03B8">
          <w:pPr>
            <w:pStyle w:val="TOC2"/>
            <w:rPr>
              <w:rFonts w:eastAsiaTheme="minorEastAsia"/>
              <w:sz w:val="20"/>
              <w:szCs w:val="20"/>
              <w:lang w:eastAsia="en-CA"/>
            </w:rPr>
          </w:pPr>
          <w:hyperlink w:anchor="_Toc38448658" w:history="1">
            <w:r w:rsidR="001E6A70" w:rsidRPr="0004099D">
              <w:rPr>
                <w:rStyle w:val="Hyperlink"/>
                <w:sz w:val="20"/>
                <w:szCs w:val="20"/>
              </w:rPr>
              <w:t>Fiduciary Duty and Code of Conduct: Conflict of Interest</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_Toc38448658 \h </w:instrText>
            </w:r>
            <w:r w:rsidR="001E6A70" w:rsidRPr="0004099D">
              <w:rPr>
                <w:webHidden/>
                <w:sz w:val="20"/>
                <w:szCs w:val="20"/>
              </w:rPr>
            </w:r>
            <w:r w:rsidR="001E6A70" w:rsidRPr="0004099D">
              <w:rPr>
                <w:webHidden/>
                <w:sz w:val="20"/>
                <w:szCs w:val="20"/>
              </w:rPr>
              <w:fldChar w:fldCharType="separate"/>
            </w:r>
            <w:r w:rsidR="0004099D">
              <w:rPr>
                <w:webHidden/>
                <w:sz w:val="20"/>
                <w:szCs w:val="20"/>
              </w:rPr>
              <w:t>23</w:t>
            </w:r>
            <w:r w:rsidR="001E6A70" w:rsidRPr="0004099D">
              <w:rPr>
                <w:webHidden/>
                <w:sz w:val="20"/>
                <w:szCs w:val="20"/>
              </w:rPr>
              <w:fldChar w:fldCharType="end"/>
            </w:r>
          </w:hyperlink>
        </w:p>
        <w:p w14:paraId="6949EFB7" w14:textId="29277F7D" w:rsidR="001E6A70" w:rsidRPr="0004099D" w:rsidRDefault="00FB03B8">
          <w:pPr>
            <w:pStyle w:val="TOC1"/>
            <w:rPr>
              <w:rFonts w:eastAsiaTheme="minorEastAsia"/>
              <w:b w:val="0"/>
              <w:sz w:val="20"/>
              <w:szCs w:val="20"/>
              <w:lang w:eastAsia="en-CA"/>
            </w:rPr>
          </w:pPr>
          <w:hyperlink w:anchor="_Toc38448659" w:history="1">
            <w:r w:rsidR="001E6A70" w:rsidRPr="0004099D">
              <w:rPr>
                <w:rStyle w:val="Hyperlink"/>
                <w:sz w:val="20"/>
                <w:szCs w:val="20"/>
              </w:rPr>
              <w:t>Governance Structure</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_Toc38448659 \h </w:instrText>
            </w:r>
            <w:r w:rsidR="001E6A70" w:rsidRPr="0004099D">
              <w:rPr>
                <w:webHidden/>
                <w:sz w:val="20"/>
                <w:szCs w:val="20"/>
              </w:rPr>
            </w:r>
            <w:r w:rsidR="001E6A70" w:rsidRPr="0004099D">
              <w:rPr>
                <w:webHidden/>
                <w:sz w:val="20"/>
                <w:szCs w:val="20"/>
              </w:rPr>
              <w:fldChar w:fldCharType="separate"/>
            </w:r>
            <w:r w:rsidR="0004099D">
              <w:rPr>
                <w:webHidden/>
                <w:sz w:val="20"/>
                <w:szCs w:val="20"/>
              </w:rPr>
              <w:t>26</w:t>
            </w:r>
            <w:r w:rsidR="001E6A70" w:rsidRPr="0004099D">
              <w:rPr>
                <w:webHidden/>
                <w:sz w:val="20"/>
                <w:szCs w:val="20"/>
              </w:rPr>
              <w:fldChar w:fldCharType="end"/>
            </w:r>
          </w:hyperlink>
        </w:p>
        <w:p w14:paraId="547E2C20" w14:textId="16D45577" w:rsidR="001E6A70" w:rsidRPr="0004099D" w:rsidRDefault="00FB03B8">
          <w:pPr>
            <w:pStyle w:val="TOC2"/>
            <w:rPr>
              <w:rFonts w:eastAsiaTheme="minorEastAsia"/>
              <w:sz w:val="20"/>
              <w:szCs w:val="20"/>
              <w:lang w:eastAsia="en-CA"/>
            </w:rPr>
          </w:pPr>
          <w:hyperlink w:anchor="_Toc38448660" w:history="1">
            <w:r w:rsidR="001E6A70" w:rsidRPr="0004099D">
              <w:rPr>
                <w:rStyle w:val="Hyperlink"/>
                <w:sz w:val="20"/>
                <w:szCs w:val="20"/>
              </w:rPr>
              <w:t>Membership of the Corporation</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_Toc38448660 \h </w:instrText>
            </w:r>
            <w:r w:rsidR="001E6A70" w:rsidRPr="0004099D">
              <w:rPr>
                <w:webHidden/>
                <w:sz w:val="20"/>
                <w:szCs w:val="20"/>
              </w:rPr>
            </w:r>
            <w:r w:rsidR="001E6A70" w:rsidRPr="0004099D">
              <w:rPr>
                <w:webHidden/>
                <w:sz w:val="20"/>
                <w:szCs w:val="20"/>
              </w:rPr>
              <w:fldChar w:fldCharType="separate"/>
            </w:r>
            <w:r w:rsidR="0004099D">
              <w:rPr>
                <w:webHidden/>
                <w:sz w:val="20"/>
                <w:szCs w:val="20"/>
              </w:rPr>
              <w:t>26</w:t>
            </w:r>
            <w:r w:rsidR="001E6A70" w:rsidRPr="0004099D">
              <w:rPr>
                <w:webHidden/>
                <w:sz w:val="20"/>
                <w:szCs w:val="20"/>
              </w:rPr>
              <w:fldChar w:fldCharType="end"/>
            </w:r>
          </w:hyperlink>
        </w:p>
        <w:p w14:paraId="076FB001" w14:textId="6F77A72E" w:rsidR="001E6A70" w:rsidRPr="0004099D" w:rsidRDefault="00FB03B8">
          <w:pPr>
            <w:pStyle w:val="TOC2"/>
            <w:rPr>
              <w:rFonts w:eastAsiaTheme="minorEastAsia"/>
              <w:sz w:val="20"/>
              <w:szCs w:val="20"/>
              <w:lang w:eastAsia="en-CA"/>
            </w:rPr>
          </w:pPr>
          <w:hyperlink w:anchor="_Toc38448661" w:history="1">
            <w:r w:rsidR="001E6A70" w:rsidRPr="0004099D">
              <w:rPr>
                <w:rStyle w:val="Hyperlink"/>
                <w:sz w:val="20"/>
                <w:szCs w:val="20"/>
              </w:rPr>
              <w:t>Officers of the Corporation</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_Toc38448661 \h </w:instrText>
            </w:r>
            <w:r w:rsidR="001E6A70" w:rsidRPr="0004099D">
              <w:rPr>
                <w:webHidden/>
                <w:sz w:val="20"/>
                <w:szCs w:val="20"/>
              </w:rPr>
            </w:r>
            <w:r w:rsidR="001E6A70" w:rsidRPr="0004099D">
              <w:rPr>
                <w:webHidden/>
                <w:sz w:val="20"/>
                <w:szCs w:val="20"/>
              </w:rPr>
              <w:fldChar w:fldCharType="separate"/>
            </w:r>
            <w:r w:rsidR="0004099D">
              <w:rPr>
                <w:webHidden/>
                <w:sz w:val="20"/>
                <w:szCs w:val="20"/>
              </w:rPr>
              <w:t>27</w:t>
            </w:r>
            <w:r w:rsidR="001E6A70" w:rsidRPr="0004099D">
              <w:rPr>
                <w:webHidden/>
                <w:sz w:val="20"/>
                <w:szCs w:val="20"/>
              </w:rPr>
              <w:fldChar w:fldCharType="end"/>
            </w:r>
          </w:hyperlink>
        </w:p>
        <w:p w14:paraId="62BFCAD0" w14:textId="4F00B2EA" w:rsidR="001E6A70" w:rsidRPr="0004099D" w:rsidRDefault="00FB03B8">
          <w:pPr>
            <w:pStyle w:val="TOC2"/>
            <w:rPr>
              <w:rFonts w:eastAsiaTheme="minorEastAsia"/>
              <w:sz w:val="20"/>
              <w:szCs w:val="20"/>
              <w:lang w:eastAsia="en-CA"/>
            </w:rPr>
          </w:pPr>
          <w:hyperlink w:anchor="_Toc38448662" w:history="1">
            <w:r w:rsidR="001E6A70" w:rsidRPr="0004099D">
              <w:rPr>
                <w:rStyle w:val="Hyperlink"/>
                <w:sz w:val="20"/>
                <w:szCs w:val="20"/>
              </w:rPr>
              <w:t>Officers of the Corporation: President</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_Toc38448662 \h </w:instrText>
            </w:r>
            <w:r w:rsidR="001E6A70" w:rsidRPr="0004099D">
              <w:rPr>
                <w:webHidden/>
                <w:sz w:val="20"/>
                <w:szCs w:val="20"/>
              </w:rPr>
            </w:r>
            <w:r w:rsidR="001E6A70" w:rsidRPr="0004099D">
              <w:rPr>
                <w:webHidden/>
                <w:sz w:val="20"/>
                <w:szCs w:val="20"/>
              </w:rPr>
              <w:fldChar w:fldCharType="separate"/>
            </w:r>
            <w:r w:rsidR="0004099D">
              <w:rPr>
                <w:webHidden/>
                <w:sz w:val="20"/>
                <w:szCs w:val="20"/>
              </w:rPr>
              <w:t>28</w:t>
            </w:r>
            <w:r w:rsidR="001E6A70" w:rsidRPr="0004099D">
              <w:rPr>
                <w:webHidden/>
                <w:sz w:val="20"/>
                <w:szCs w:val="20"/>
              </w:rPr>
              <w:fldChar w:fldCharType="end"/>
            </w:r>
          </w:hyperlink>
        </w:p>
        <w:p w14:paraId="72D46D18" w14:textId="10479DDC" w:rsidR="001E6A70" w:rsidRPr="0004099D" w:rsidRDefault="00FB03B8">
          <w:pPr>
            <w:pStyle w:val="TOC2"/>
            <w:rPr>
              <w:rFonts w:eastAsiaTheme="minorEastAsia"/>
              <w:sz w:val="20"/>
              <w:szCs w:val="20"/>
              <w:lang w:eastAsia="en-CA"/>
            </w:rPr>
          </w:pPr>
          <w:hyperlink w:anchor="_Toc38448663" w:history="1">
            <w:r w:rsidR="001E6A70" w:rsidRPr="0004099D">
              <w:rPr>
                <w:rStyle w:val="Hyperlink"/>
                <w:sz w:val="20"/>
                <w:szCs w:val="20"/>
              </w:rPr>
              <w:t>Officers of the Corporation: Vice President</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_Toc38448663 \h </w:instrText>
            </w:r>
            <w:r w:rsidR="001E6A70" w:rsidRPr="0004099D">
              <w:rPr>
                <w:webHidden/>
                <w:sz w:val="20"/>
                <w:szCs w:val="20"/>
              </w:rPr>
            </w:r>
            <w:r w:rsidR="001E6A70" w:rsidRPr="0004099D">
              <w:rPr>
                <w:webHidden/>
                <w:sz w:val="20"/>
                <w:szCs w:val="20"/>
              </w:rPr>
              <w:fldChar w:fldCharType="separate"/>
            </w:r>
            <w:r w:rsidR="0004099D">
              <w:rPr>
                <w:webHidden/>
                <w:sz w:val="20"/>
                <w:szCs w:val="20"/>
              </w:rPr>
              <w:t>30</w:t>
            </w:r>
            <w:r w:rsidR="001E6A70" w:rsidRPr="0004099D">
              <w:rPr>
                <w:webHidden/>
                <w:sz w:val="20"/>
                <w:szCs w:val="20"/>
              </w:rPr>
              <w:fldChar w:fldCharType="end"/>
            </w:r>
          </w:hyperlink>
        </w:p>
        <w:p w14:paraId="5A6A2243" w14:textId="40B22FC8" w:rsidR="001E6A70" w:rsidRPr="0004099D" w:rsidRDefault="00FB03B8">
          <w:pPr>
            <w:pStyle w:val="TOC2"/>
            <w:rPr>
              <w:rFonts w:eastAsiaTheme="minorEastAsia"/>
              <w:sz w:val="20"/>
              <w:szCs w:val="20"/>
              <w:lang w:eastAsia="en-CA"/>
            </w:rPr>
          </w:pPr>
          <w:hyperlink w:anchor="_Toc38448664" w:history="1">
            <w:r w:rsidR="001E6A70" w:rsidRPr="0004099D">
              <w:rPr>
                <w:rStyle w:val="Hyperlink"/>
                <w:sz w:val="20"/>
                <w:szCs w:val="20"/>
              </w:rPr>
              <w:t>Officers of the Corporation: Treasurer</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_Toc38448664 \h </w:instrText>
            </w:r>
            <w:r w:rsidR="001E6A70" w:rsidRPr="0004099D">
              <w:rPr>
                <w:webHidden/>
                <w:sz w:val="20"/>
                <w:szCs w:val="20"/>
              </w:rPr>
            </w:r>
            <w:r w:rsidR="001E6A70" w:rsidRPr="0004099D">
              <w:rPr>
                <w:webHidden/>
                <w:sz w:val="20"/>
                <w:szCs w:val="20"/>
              </w:rPr>
              <w:fldChar w:fldCharType="separate"/>
            </w:r>
            <w:r w:rsidR="0004099D">
              <w:rPr>
                <w:webHidden/>
                <w:sz w:val="20"/>
                <w:szCs w:val="20"/>
              </w:rPr>
              <w:t>31</w:t>
            </w:r>
            <w:r w:rsidR="001E6A70" w:rsidRPr="0004099D">
              <w:rPr>
                <w:webHidden/>
                <w:sz w:val="20"/>
                <w:szCs w:val="20"/>
              </w:rPr>
              <w:fldChar w:fldCharType="end"/>
            </w:r>
          </w:hyperlink>
        </w:p>
        <w:p w14:paraId="34B13796" w14:textId="4214479A" w:rsidR="001E6A70" w:rsidRPr="0004099D" w:rsidRDefault="00FB03B8">
          <w:pPr>
            <w:pStyle w:val="TOC2"/>
            <w:rPr>
              <w:rFonts w:eastAsiaTheme="minorEastAsia"/>
              <w:sz w:val="20"/>
              <w:szCs w:val="20"/>
              <w:lang w:eastAsia="en-CA"/>
            </w:rPr>
          </w:pPr>
          <w:hyperlink w:anchor="_Toc38448665" w:history="1">
            <w:r w:rsidR="001E6A70" w:rsidRPr="0004099D">
              <w:rPr>
                <w:rStyle w:val="Hyperlink"/>
                <w:sz w:val="20"/>
                <w:szCs w:val="20"/>
              </w:rPr>
              <w:t>Officers of the Corporation: Secretary</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_Toc38448665 \h </w:instrText>
            </w:r>
            <w:r w:rsidR="001E6A70" w:rsidRPr="0004099D">
              <w:rPr>
                <w:webHidden/>
                <w:sz w:val="20"/>
                <w:szCs w:val="20"/>
              </w:rPr>
            </w:r>
            <w:r w:rsidR="001E6A70" w:rsidRPr="0004099D">
              <w:rPr>
                <w:webHidden/>
                <w:sz w:val="20"/>
                <w:szCs w:val="20"/>
              </w:rPr>
              <w:fldChar w:fldCharType="separate"/>
            </w:r>
            <w:r w:rsidR="0004099D">
              <w:rPr>
                <w:webHidden/>
                <w:sz w:val="20"/>
                <w:szCs w:val="20"/>
              </w:rPr>
              <w:t>32</w:t>
            </w:r>
            <w:r w:rsidR="001E6A70" w:rsidRPr="0004099D">
              <w:rPr>
                <w:webHidden/>
                <w:sz w:val="20"/>
                <w:szCs w:val="20"/>
              </w:rPr>
              <w:fldChar w:fldCharType="end"/>
            </w:r>
          </w:hyperlink>
        </w:p>
        <w:p w14:paraId="0DAE47C4" w14:textId="22F595B7" w:rsidR="001E6A70" w:rsidRPr="0004099D" w:rsidRDefault="00FB03B8">
          <w:pPr>
            <w:pStyle w:val="TOC2"/>
            <w:rPr>
              <w:rFonts w:eastAsiaTheme="minorEastAsia"/>
              <w:sz w:val="20"/>
              <w:szCs w:val="20"/>
              <w:lang w:eastAsia="en-CA"/>
            </w:rPr>
          </w:pPr>
          <w:hyperlink w:anchor="_Toc38448666" w:history="1">
            <w:r w:rsidR="001E6A70" w:rsidRPr="0004099D">
              <w:rPr>
                <w:rStyle w:val="Hyperlink"/>
                <w:sz w:val="20"/>
                <w:szCs w:val="20"/>
              </w:rPr>
              <w:t>Auditors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_Toc38448666 \h </w:instrText>
            </w:r>
            <w:r w:rsidR="001E6A70" w:rsidRPr="0004099D">
              <w:rPr>
                <w:webHidden/>
                <w:sz w:val="20"/>
                <w:szCs w:val="20"/>
              </w:rPr>
            </w:r>
            <w:r w:rsidR="001E6A70" w:rsidRPr="0004099D">
              <w:rPr>
                <w:webHidden/>
                <w:sz w:val="20"/>
                <w:szCs w:val="20"/>
              </w:rPr>
              <w:fldChar w:fldCharType="separate"/>
            </w:r>
            <w:r w:rsidR="0004099D">
              <w:rPr>
                <w:webHidden/>
                <w:sz w:val="20"/>
                <w:szCs w:val="20"/>
              </w:rPr>
              <w:t>33</w:t>
            </w:r>
            <w:r w:rsidR="001E6A70" w:rsidRPr="0004099D">
              <w:rPr>
                <w:webHidden/>
                <w:sz w:val="20"/>
                <w:szCs w:val="20"/>
              </w:rPr>
              <w:fldChar w:fldCharType="end"/>
            </w:r>
          </w:hyperlink>
        </w:p>
        <w:p w14:paraId="7203EE9C" w14:textId="09756F5C" w:rsidR="001E6A70" w:rsidRPr="0004099D" w:rsidRDefault="00FB03B8">
          <w:pPr>
            <w:pStyle w:val="TOC2"/>
            <w:rPr>
              <w:rFonts w:eastAsiaTheme="minorEastAsia"/>
              <w:sz w:val="20"/>
              <w:szCs w:val="20"/>
              <w:lang w:eastAsia="en-CA"/>
            </w:rPr>
          </w:pPr>
          <w:hyperlink w:anchor="_Toc38448667" w:history="1">
            <w:r w:rsidR="001E6A70" w:rsidRPr="0004099D">
              <w:rPr>
                <w:rStyle w:val="Hyperlink"/>
                <w:sz w:val="20"/>
                <w:szCs w:val="20"/>
              </w:rPr>
              <w:t>Board Committee(s)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_Toc38448667 \h </w:instrText>
            </w:r>
            <w:r w:rsidR="001E6A70" w:rsidRPr="0004099D">
              <w:rPr>
                <w:webHidden/>
                <w:sz w:val="20"/>
                <w:szCs w:val="20"/>
              </w:rPr>
            </w:r>
            <w:r w:rsidR="001E6A70" w:rsidRPr="0004099D">
              <w:rPr>
                <w:webHidden/>
                <w:sz w:val="20"/>
                <w:szCs w:val="20"/>
              </w:rPr>
              <w:fldChar w:fldCharType="separate"/>
            </w:r>
            <w:r w:rsidR="0004099D">
              <w:rPr>
                <w:webHidden/>
                <w:sz w:val="20"/>
                <w:szCs w:val="20"/>
              </w:rPr>
              <w:t>34</w:t>
            </w:r>
            <w:r w:rsidR="001E6A70" w:rsidRPr="0004099D">
              <w:rPr>
                <w:webHidden/>
                <w:sz w:val="20"/>
                <w:szCs w:val="20"/>
              </w:rPr>
              <w:fldChar w:fldCharType="end"/>
            </w:r>
          </w:hyperlink>
        </w:p>
        <w:p w14:paraId="1BE5D0A8" w14:textId="46D6EF1A" w:rsidR="001E6A70" w:rsidRPr="0004099D" w:rsidRDefault="00FB03B8">
          <w:pPr>
            <w:pStyle w:val="TOC2"/>
            <w:rPr>
              <w:rFonts w:eastAsiaTheme="minorEastAsia"/>
              <w:sz w:val="20"/>
              <w:szCs w:val="20"/>
              <w:lang w:eastAsia="en-CA"/>
            </w:rPr>
          </w:pPr>
          <w:hyperlink w:anchor="_Toc38448668" w:history="1">
            <w:r w:rsidR="001E6A70" w:rsidRPr="0004099D">
              <w:rPr>
                <w:rStyle w:val="Hyperlink"/>
                <w:sz w:val="20"/>
                <w:szCs w:val="20"/>
              </w:rPr>
              <w:t>Board Committee: Audit Committee</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_Toc38448668 \h </w:instrText>
            </w:r>
            <w:r w:rsidR="001E6A70" w:rsidRPr="0004099D">
              <w:rPr>
                <w:webHidden/>
                <w:sz w:val="20"/>
                <w:szCs w:val="20"/>
              </w:rPr>
            </w:r>
            <w:r w:rsidR="001E6A70" w:rsidRPr="0004099D">
              <w:rPr>
                <w:webHidden/>
                <w:sz w:val="20"/>
                <w:szCs w:val="20"/>
              </w:rPr>
              <w:fldChar w:fldCharType="separate"/>
            </w:r>
            <w:r w:rsidR="0004099D">
              <w:rPr>
                <w:webHidden/>
                <w:sz w:val="20"/>
                <w:szCs w:val="20"/>
              </w:rPr>
              <w:t>36</w:t>
            </w:r>
            <w:r w:rsidR="001E6A70" w:rsidRPr="0004099D">
              <w:rPr>
                <w:webHidden/>
                <w:sz w:val="20"/>
                <w:szCs w:val="20"/>
              </w:rPr>
              <w:fldChar w:fldCharType="end"/>
            </w:r>
          </w:hyperlink>
        </w:p>
        <w:p w14:paraId="5A828BC8" w14:textId="61B46A4C" w:rsidR="001E6A70" w:rsidRPr="0004099D" w:rsidRDefault="00FB03B8">
          <w:pPr>
            <w:pStyle w:val="TOC2"/>
            <w:rPr>
              <w:rFonts w:eastAsiaTheme="minorEastAsia"/>
              <w:sz w:val="20"/>
              <w:szCs w:val="20"/>
              <w:lang w:eastAsia="en-CA"/>
            </w:rPr>
          </w:pPr>
          <w:hyperlink w:anchor="_Toc38448669" w:history="1">
            <w:r w:rsidR="001E6A70" w:rsidRPr="0004099D">
              <w:rPr>
                <w:rStyle w:val="Hyperlink"/>
                <w:b/>
                <w:sz w:val="20"/>
                <w:szCs w:val="20"/>
              </w:rPr>
              <w:t>Audit Committee – Terms of Reference (Appendix)</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_Toc38448669 \h </w:instrText>
            </w:r>
            <w:r w:rsidR="001E6A70" w:rsidRPr="0004099D">
              <w:rPr>
                <w:webHidden/>
                <w:sz w:val="20"/>
                <w:szCs w:val="20"/>
              </w:rPr>
            </w:r>
            <w:r w:rsidR="001E6A70" w:rsidRPr="0004099D">
              <w:rPr>
                <w:webHidden/>
                <w:sz w:val="20"/>
                <w:szCs w:val="20"/>
              </w:rPr>
              <w:fldChar w:fldCharType="separate"/>
            </w:r>
            <w:r w:rsidR="0004099D">
              <w:rPr>
                <w:webHidden/>
                <w:sz w:val="20"/>
                <w:szCs w:val="20"/>
              </w:rPr>
              <w:t>37</w:t>
            </w:r>
            <w:r w:rsidR="001E6A70" w:rsidRPr="0004099D">
              <w:rPr>
                <w:webHidden/>
                <w:sz w:val="20"/>
                <w:szCs w:val="20"/>
              </w:rPr>
              <w:fldChar w:fldCharType="end"/>
            </w:r>
          </w:hyperlink>
        </w:p>
        <w:p w14:paraId="5D394DD3" w14:textId="1B2B01AC" w:rsidR="001E6A70" w:rsidRPr="0004099D" w:rsidRDefault="00FB03B8">
          <w:pPr>
            <w:pStyle w:val="TOC2"/>
            <w:rPr>
              <w:rFonts w:eastAsiaTheme="minorEastAsia"/>
              <w:sz w:val="20"/>
              <w:szCs w:val="20"/>
              <w:lang w:eastAsia="en-CA"/>
            </w:rPr>
          </w:pPr>
          <w:hyperlink w:anchor="_Toc38448670" w:history="1">
            <w:r w:rsidR="001E6A70" w:rsidRPr="0004099D">
              <w:rPr>
                <w:rStyle w:val="Hyperlink"/>
                <w:sz w:val="20"/>
                <w:szCs w:val="20"/>
              </w:rPr>
              <w:t>Board Committee: Governance Committee</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_Toc38448670 \h </w:instrText>
            </w:r>
            <w:r w:rsidR="001E6A70" w:rsidRPr="0004099D">
              <w:rPr>
                <w:webHidden/>
                <w:sz w:val="20"/>
                <w:szCs w:val="20"/>
              </w:rPr>
            </w:r>
            <w:r w:rsidR="001E6A70" w:rsidRPr="0004099D">
              <w:rPr>
                <w:webHidden/>
                <w:sz w:val="20"/>
                <w:szCs w:val="20"/>
              </w:rPr>
              <w:fldChar w:fldCharType="separate"/>
            </w:r>
            <w:r w:rsidR="0004099D">
              <w:rPr>
                <w:webHidden/>
                <w:sz w:val="20"/>
                <w:szCs w:val="20"/>
              </w:rPr>
              <w:t>40</w:t>
            </w:r>
            <w:r w:rsidR="001E6A70" w:rsidRPr="0004099D">
              <w:rPr>
                <w:webHidden/>
                <w:sz w:val="20"/>
                <w:szCs w:val="20"/>
              </w:rPr>
              <w:fldChar w:fldCharType="end"/>
            </w:r>
          </w:hyperlink>
        </w:p>
        <w:p w14:paraId="7A6B6D24" w14:textId="769E0379" w:rsidR="001E6A70" w:rsidRPr="0004099D" w:rsidRDefault="00FB03B8">
          <w:pPr>
            <w:pStyle w:val="TOC2"/>
            <w:rPr>
              <w:rFonts w:eastAsiaTheme="minorEastAsia"/>
              <w:sz w:val="20"/>
              <w:szCs w:val="20"/>
              <w:lang w:eastAsia="en-CA"/>
            </w:rPr>
          </w:pPr>
          <w:hyperlink w:anchor="_Toc38448671" w:history="1">
            <w:r w:rsidR="001E6A70" w:rsidRPr="0004099D">
              <w:rPr>
                <w:rStyle w:val="Hyperlink"/>
                <w:b/>
                <w:sz w:val="20"/>
                <w:szCs w:val="20"/>
              </w:rPr>
              <w:t>Governance Committee – Terms of Reference (Appendix)</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_Toc38448671 \h </w:instrText>
            </w:r>
            <w:r w:rsidR="001E6A70" w:rsidRPr="0004099D">
              <w:rPr>
                <w:webHidden/>
                <w:sz w:val="20"/>
                <w:szCs w:val="20"/>
              </w:rPr>
            </w:r>
            <w:r w:rsidR="001E6A70" w:rsidRPr="0004099D">
              <w:rPr>
                <w:webHidden/>
                <w:sz w:val="20"/>
                <w:szCs w:val="20"/>
              </w:rPr>
              <w:fldChar w:fldCharType="separate"/>
            </w:r>
            <w:r w:rsidR="0004099D">
              <w:rPr>
                <w:webHidden/>
                <w:sz w:val="20"/>
                <w:szCs w:val="20"/>
              </w:rPr>
              <w:t>41</w:t>
            </w:r>
            <w:r w:rsidR="001E6A70" w:rsidRPr="0004099D">
              <w:rPr>
                <w:webHidden/>
                <w:sz w:val="20"/>
                <w:szCs w:val="20"/>
              </w:rPr>
              <w:fldChar w:fldCharType="end"/>
            </w:r>
          </w:hyperlink>
        </w:p>
        <w:p w14:paraId="064707F3" w14:textId="27346594" w:rsidR="001E6A70" w:rsidRPr="0004099D" w:rsidRDefault="00FB03B8">
          <w:pPr>
            <w:pStyle w:val="TOC2"/>
            <w:rPr>
              <w:rFonts w:eastAsiaTheme="minorEastAsia"/>
              <w:sz w:val="20"/>
              <w:szCs w:val="20"/>
              <w:lang w:eastAsia="en-CA"/>
            </w:rPr>
          </w:pPr>
          <w:hyperlink w:anchor="_Toc38448672" w:history="1">
            <w:r w:rsidR="001E6A70" w:rsidRPr="0004099D">
              <w:rPr>
                <w:rStyle w:val="Hyperlink"/>
                <w:sz w:val="20"/>
                <w:szCs w:val="20"/>
              </w:rPr>
              <w:t>Policy Governance</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_Toc38448672 \h </w:instrText>
            </w:r>
            <w:r w:rsidR="001E6A70" w:rsidRPr="0004099D">
              <w:rPr>
                <w:webHidden/>
                <w:sz w:val="20"/>
                <w:szCs w:val="20"/>
              </w:rPr>
            </w:r>
            <w:r w:rsidR="001E6A70" w:rsidRPr="0004099D">
              <w:rPr>
                <w:webHidden/>
                <w:sz w:val="20"/>
                <w:szCs w:val="20"/>
              </w:rPr>
              <w:fldChar w:fldCharType="separate"/>
            </w:r>
            <w:r w:rsidR="0004099D">
              <w:rPr>
                <w:webHidden/>
                <w:sz w:val="20"/>
                <w:szCs w:val="20"/>
              </w:rPr>
              <w:t>44</w:t>
            </w:r>
            <w:r w:rsidR="001E6A70" w:rsidRPr="0004099D">
              <w:rPr>
                <w:webHidden/>
                <w:sz w:val="20"/>
                <w:szCs w:val="20"/>
              </w:rPr>
              <w:fldChar w:fldCharType="end"/>
            </w:r>
          </w:hyperlink>
        </w:p>
        <w:p w14:paraId="6E08B124" w14:textId="2CF54868" w:rsidR="001E6A70" w:rsidRPr="0004099D" w:rsidRDefault="00FB03B8">
          <w:pPr>
            <w:pStyle w:val="TOC1"/>
            <w:rPr>
              <w:rFonts w:eastAsiaTheme="minorEastAsia"/>
              <w:b w:val="0"/>
              <w:sz w:val="20"/>
              <w:szCs w:val="20"/>
              <w:lang w:eastAsia="en-CA"/>
            </w:rPr>
          </w:pPr>
          <w:hyperlink w:anchor="_Toc38448673" w:history="1">
            <w:r w:rsidR="001E6A70" w:rsidRPr="0004099D">
              <w:rPr>
                <w:rStyle w:val="Hyperlink"/>
                <w:sz w:val="20"/>
                <w:szCs w:val="20"/>
              </w:rPr>
              <w:t>Governance Processes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_Toc38448673 \h </w:instrText>
            </w:r>
            <w:r w:rsidR="001E6A70" w:rsidRPr="0004099D">
              <w:rPr>
                <w:webHidden/>
                <w:sz w:val="20"/>
                <w:szCs w:val="20"/>
              </w:rPr>
            </w:r>
            <w:r w:rsidR="001E6A70" w:rsidRPr="0004099D">
              <w:rPr>
                <w:webHidden/>
                <w:sz w:val="20"/>
                <w:szCs w:val="20"/>
              </w:rPr>
              <w:fldChar w:fldCharType="separate"/>
            </w:r>
            <w:r w:rsidR="0004099D">
              <w:rPr>
                <w:webHidden/>
                <w:sz w:val="20"/>
                <w:szCs w:val="20"/>
              </w:rPr>
              <w:t>46</w:t>
            </w:r>
            <w:r w:rsidR="001E6A70" w:rsidRPr="0004099D">
              <w:rPr>
                <w:webHidden/>
                <w:sz w:val="20"/>
                <w:szCs w:val="20"/>
              </w:rPr>
              <w:fldChar w:fldCharType="end"/>
            </w:r>
          </w:hyperlink>
        </w:p>
        <w:p w14:paraId="5E80B74D" w14:textId="498866C6" w:rsidR="001E6A70" w:rsidRPr="0004099D" w:rsidRDefault="00FB03B8">
          <w:pPr>
            <w:pStyle w:val="TOC2"/>
            <w:rPr>
              <w:rFonts w:eastAsiaTheme="minorEastAsia"/>
              <w:sz w:val="20"/>
              <w:szCs w:val="20"/>
              <w:lang w:eastAsia="en-CA"/>
            </w:rPr>
          </w:pPr>
          <w:hyperlink w:anchor="_Toc38448674" w:history="1">
            <w:r w:rsidR="001E6A70" w:rsidRPr="0004099D">
              <w:rPr>
                <w:rStyle w:val="Hyperlink"/>
                <w:sz w:val="20"/>
                <w:szCs w:val="20"/>
              </w:rPr>
              <w:t>Board Member File</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_Toc38448674 \h </w:instrText>
            </w:r>
            <w:r w:rsidR="001E6A70" w:rsidRPr="0004099D">
              <w:rPr>
                <w:webHidden/>
                <w:sz w:val="20"/>
                <w:szCs w:val="20"/>
              </w:rPr>
            </w:r>
            <w:r w:rsidR="001E6A70" w:rsidRPr="0004099D">
              <w:rPr>
                <w:webHidden/>
                <w:sz w:val="20"/>
                <w:szCs w:val="20"/>
              </w:rPr>
              <w:fldChar w:fldCharType="separate"/>
            </w:r>
            <w:r w:rsidR="0004099D">
              <w:rPr>
                <w:webHidden/>
                <w:sz w:val="20"/>
                <w:szCs w:val="20"/>
              </w:rPr>
              <w:t>46</w:t>
            </w:r>
            <w:r w:rsidR="001E6A70" w:rsidRPr="0004099D">
              <w:rPr>
                <w:webHidden/>
                <w:sz w:val="20"/>
                <w:szCs w:val="20"/>
              </w:rPr>
              <w:fldChar w:fldCharType="end"/>
            </w:r>
          </w:hyperlink>
        </w:p>
        <w:p w14:paraId="0B04DD51" w14:textId="40FEC5D3" w:rsidR="001E6A70" w:rsidRPr="0004099D" w:rsidRDefault="00FB03B8">
          <w:pPr>
            <w:pStyle w:val="TOC2"/>
            <w:rPr>
              <w:rFonts w:eastAsiaTheme="minorEastAsia"/>
              <w:sz w:val="20"/>
              <w:szCs w:val="20"/>
              <w:lang w:eastAsia="en-CA"/>
            </w:rPr>
          </w:pPr>
          <w:hyperlink w:anchor="_Toc38448675" w:history="1">
            <w:r w:rsidR="001E6A70" w:rsidRPr="0004099D">
              <w:rPr>
                <w:rStyle w:val="Hyperlink"/>
                <w:sz w:val="20"/>
                <w:szCs w:val="20"/>
              </w:rPr>
              <w:t>Attendance and Leave of Absence</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_Toc38448675 \h </w:instrText>
            </w:r>
            <w:r w:rsidR="001E6A70" w:rsidRPr="0004099D">
              <w:rPr>
                <w:webHidden/>
                <w:sz w:val="20"/>
                <w:szCs w:val="20"/>
              </w:rPr>
            </w:r>
            <w:r w:rsidR="001E6A70" w:rsidRPr="0004099D">
              <w:rPr>
                <w:webHidden/>
                <w:sz w:val="20"/>
                <w:szCs w:val="20"/>
              </w:rPr>
              <w:fldChar w:fldCharType="separate"/>
            </w:r>
            <w:r w:rsidR="0004099D">
              <w:rPr>
                <w:webHidden/>
                <w:sz w:val="20"/>
                <w:szCs w:val="20"/>
              </w:rPr>
              <w:t>47</w:t>
            </w:r>
            <w:r w:rsidR="001E6A70" w:rsidRPr="0004099D">
              <w:rPr>
                <w:webHidden/>
                <w:sz w:val="20"/>
                <w:szCs w:val="20"/>
              </w:rPr>
              <w:fldChar w:fldCharType="end"/>
            </w:r>
          </w:hyperlink>
        </w:p>
        <w:p w14:paraId="54AB25D2" w14:textId="0CBD2516" w:rsidR="001E6A70" w:rsidRPr="0004099D" w:rsidRDefault="00FB03B8">
          <w:pPr>
            <w:pStyle w:val="TOC2"/>
            <w:rPr>
              <w:rFonts w:eastAsiaTheme="minorEastAsia"/>
              <w:sz w:val="20"/>
              <w:szCs w:val="20"/>
              <w:lang w:eastAsia="en-CA"/>
            </w:rPr>
          </w:pPr>
          <w:hyperlink w:anchor="_Toc38448676" w:history="1">
            <w:r w:rsidR="001E6A70" w:rsidRPr="0004099D">
              <w:rPr>
                <w:rStyle w:val="Hyperlink"/>
                <w:sz w:val="20"/>
                <w:szCs w:val="20"/>
              </w:rPr>
              <w:t>Meeting Protocols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_Toc38448676 \h </w:instrText>
            </w:r>
            <w:r w:rsidR="001E6A70" w:rsidRPr="0004099D">
              <w:rPr>
                <w:webHidden/>
                <w:sz w:val="20"/>
                <w:szCs w:val="20"/>
              </w:rPr>
            </w:r>
            <w:r w:rsidR="001E6A70" w:rsidRPr="0004099D">
              <w:rPr>
                <w:webHidden/>
                <w:sz w:val="20"/>
                <w:szCs w:val="20"/>
              </w:rPr>
              <w:fldChar w:fldCharType="separate"/>
            </w:r>
            <w:r w:rsidR="0004099D">
              <w:rPr>
                <w:webHidden/>
                <w:sz w:val="20"/>
                <w:szCs w:val="20"/>
              </w:rPr>
              <w:t>48</w:t>
            </w:r>
            <w:r w:rsidR="001E6A70" w:rsidRPr="0004099D">
              <w:rPr>
                <w:webHidden/>
                <w:sz w:val="20"/>
                <w:szCs w:val="20"/>
              </w:rPr>
              <w:fldChar w:fldCharType="end"/>
            </w:r>
          </w:hyperlink>
        </w:p>
        <w:p w14:paraId="44D6C860" w14:textId="2E0CB573" w:rsidR="001E6A70" w:rsidRPr="0004099D" w:rsidRDefault="00FB03B8">
          <w:pPr>
            <w:pStyle w:val="TOC2"/>
            <w:rPr>
              <w:rFonts w:eastAsiaTheme="minorEastAsia"/>
              <w:sz w:val="20"/>
              <w:szCs w:val="20"/>
              <w:lang w:eastAsia="en-CA"/>
            </w:rPr>
          </w:pPr>
          <w:hyperlink w:anchor="_Toc38448677" w:history="1">
            <w:r w:rsidR="001E6A70" w:rsidRPr="0004099D">
              <w:rPr>
                <w:rStyle w:val="Hyperlink"/>
                <w:sz w:val="20"/>
                <w:szCs w:val="20"/>
              </w:rPr>
              <w:t>Meeting Agenda &amp; Minutes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_Toc38448677 \h </w:instrText>
            </w:r>
            <w:r w:rsidR="001E6A70" w:rsidRPr="0004099D">
              <w:rPr>
                <w:webHidden/>
                <w:sz w:val="20"/>
                <w:szCs w:val="20"/>
              </w:rPr>
            </w:r>
            <w:r w:rsidR="001E6A70" w:rsidRPr="0004099D">
              <w:rPr>
                <w:webHidden/>
                <w:sz w:val="20"/>
                <w:szCs w:val="20"/>
              </w:rPr>
              <w:fldChar w:fldCharType="separate"/>
            </w:r>
            <w:r w:rsidR="0004099D">
              <w:rPr>
                <w:webHidden/>
                <w:sz w:val="20"/>
                <w:szCs w:val="20"/>
              </w:rPr>
              <w:t>49</w:t>
            </w:r>
            <w:r w:rsidR="001E6A70" w:rsidRPr="0004099D">
              <w:rPr>
                <w:webHidden/>
                <w:sz w:val="20"/>
                <w:szCs w:val="20"/>
              </w:rPr>
              <w:fldChar w:fldCharType="end"/>
            </w:r>
          </w:hyperlink>
        </w:p>
        <w:p w14:paraId="7ED1D19B" w14:textId="76BCABAB" w:rsidR="001E6A70" w:rsidRPr="0004099D" w:rsidRDefault="00FB03B8">
          <w:pPr>
            <w:pStyle w:val="TOC2"/>
            <w:rPr>
              <w:rFonts w:eastAsiaTheme="minorEastAsia"/>
              <w:sz w:val="20"/>
              <w:szCs w:val="20"/>
              <w:lang w:eastAsia="en-CA"/>
            </w:rPr>
          </w:pPr>
          <w:hyperlink w:anchor="_Toc38448678" w:history="1">
            <w:r w:rsidR="001E6A70" w:rsidRPr="0004099D">
              <w:rPr>
                <w:rStyle w:val="Hyperlink"/>
                <w:sz w:val="20"/>
                <w:szCs w:val="20"/>
              </w:rPr>
              <w:t>Parliamentary Procedure</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_Toc38448678 \h </w:instrText>
            </w:r>
            <w:r w:rsidR="001E6A70" w:rsidRPr="0004099D">
              <w:rPr>
                <w:webHidden/>
                <w:sz w:val="20"/>
                <w:szCs w:val="20"/>
              </w:rPr>
            </w:r>
            <w:r w:rsidR="001E6A70" w:rsidRPr="0004099D">
              <w:rPr>
                <w:webHidden/>
                <w:sz w:val="20"/>
                <w:szCs w:val="20"/>
              </w:rPr>
              <w:fldChar w:fldCharType="separate"/>
            </w:r>
            <w:r w:rsidR="0004099D">
              <w:rPr>
                <w:webHidden/>
                <w:sz w:val="20"/>
                <w:szCs w:val="20"/>
              </w:rPr>
              <w:t>50</w:t>
            </w:r>
            <w:r w:rsidR="001E6A70" w:rsidRPr="0004099D">
              <w:rPr>
                <w:webHidden/>
                <w:sz w:val="20"/>
                <w:szCs w:val="20"/>
              </w:rPr>
              <w:fldChar w:fldCharType="end"/>
            </w:r>
          </w:hyperlink>
        </w:p>
        <w:p w14:paraId="52631321" w14:textId="55FA9A80" w:rsidR="001E6A70" w:rsidRPr="0004099D" w:rsidRDefault="00FB03B8">
          <w:pPr>
            <w:pStyle w:val="TOC2"/>
            <w:rPr>
              <w:rFonts w:eastAsiaTheme="minorEastAsia"/>
              <w:sz w:val="20"/>
              <w:szCs w:val="20"/>
              <w:lang w:eastAsia="en-CA"/>
            </w:rPr>
          </w:pPr>
          <w:hyperlink w:anchor="_Toc38448679" w:history="1">
            <w:r w:rsidR="001E6A70" w:rsidRPr="0004099D">
              <w:rPr>
                <w:rStyle w:val="Hyperlink"/>
                <w:sz w:val="20"/>
                <w:szCs w:val="20"/>
              </w:rPr>
              <w:t>Meeting Status: Open &amp; In-Camera Minutes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_Toc38448679 \h </w:instrText>
            </w:r>
            <w:r w:rsidR="001E6A70" w:rsidRPr="0004099D">
              <w:rPr>
                <w:webHidden/>
                <w:sz w:val="20"/>
                <w:szCs w:val="20"/>
              </w:rPr>
            </w:r>
            <w:r w:rsidR="001E6A70" w:rsidRPr="0004099D">
              <w:rPr>
                <w:webHidden/>
                <w:sz w:val="20"/>
                <w:szCs w:val="20"/>
              </w:rPr>
              <w:fldChar w:fldCharType="separate"/>
            </w:r>
            <w:r w:rsidR="0004099D">
              <w:rPr>
                <w:webHidden/>
                <w:sz w:val="20"/>
                <w:szCs w:val="20"/>
              </w:rPr>
              <w:t>51</w:t>
            </w:r>
            <w:r w:rsidR="001E6A70" w:rsidRPr="0004099D">
              <w:rPr>
                <w:webHidden/>
                <w:sz w:val="20"/>
                <w:szCs w:val="20"/>
              </w:rPr>
              <w:fldChar w:fldCharType="end"/>
            </w:r>
          </w:hyperlink>
        </w:p>
        <w:p w14:paraId="3DE1C184" w14:textId="165A721F" w:rsidR="001E6A70" w:rsidRPr="0004099D" w:rsidRDefault="00FB03B8">
          <w:pPr>
            <w:pStyle w:val="TOC2"/>
            <w:rPr>
              <w:rFonts w:eastAsiaTheme="minorEastAsia"/>
              <w:sz w:val="20"/>
              <w:szCs w:val="20"/>
              <w:lang w:eastAsia="en-CA"/>
            </w:rPr>
          </w:pPr>
          <w:hyperlink w:anchor="_Toc38448680" w:history="1">
            <w:r w:rsidR="001E6A70" w:rsidRPr="0004099D">
              <w:rPr>
                <w:rStyle w:val="Hyperlink"/>
                <w:b/>
                <w:sz w:val="20"/>
                <w:szCs w:val="20"/>
              </w:rPr>
              <w:t>Open Meetings: Guidelines for Guests (Appendix)</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_Toc38448680 \h </w:instrText>
            </w:r>
            <w:r w:rsidR="001E6A70" w:rsidRPr="0004099D">
              <w:rPr>
                <w:webHidden/>
                <w:sz w:val="20"/>
                <w:szCs w:val="20"/>
              </w:rPr>
            </w:r>
            <w:r w:rsidR="001E6A70" w:rsidRPr="0004099D">
              <w:rPr>
                <w:webHidden/>
                <w:sz w:val="20"/>
                <w:szCs w:val="20"/>
              </w:rPr>
              <w:fldChar w:fldCharType="separate"/>
            </w:r>
            <w:r w:rsidR="0004099D">
              <w:rPr>
                <w:webHidden/>
                <w:sz w:val="20"/>
                <w:szCs w:val="20"/>
              </w:rPr>
              <w:t>53</w:t>
            </w:r>
            <w:r w:rsidR="001E6A70" w:rsidRPr="0004099D">
              <w:rPr>
                <w:webHidden/>
                <w:sz w:val="20"/>
                <w:szCs w:val="20"/>
              </w:rPr>
              <w:fldChar w:fldCharType="end"/>
            </w:r>
          </w:hyperlink>
        </w:p>
        <w:p w14:paraId="18C9A758" w14:textId="187D32EB" w:rsidR="001E6A70" w:rsidRPr="0004099D" w:rsidRDefault="00FB03B8">
          <w:pPr>
            <w:pStyle w:val="TOC2"/>
            <w:rPr>
              <w:rFonts w:eastAsiaTheme="minorEastAsia"/>
              <w:sz w:val="20"/>
              <w:szCs w:val="20"/>
              <w:lang w:eastAsia="en-CA"/>
            </w:rPr>
          </w:pPr>
          <w:hyperlink w:anchor="_Toc38448681" w:history="1">
            <w:r w:rsidR="001E6A70" w:rsidRPr="0004099D">
              <w:rPr>
                <w:rStyle w:val="Hyperlink"/>
                <w:sz w:val="20"/>
                <w:szCs w:val="20"/>
              </w:rPr>
              <w:t>Community Delegations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_Toc38448681 \h </w:instrText>
            </w:r>
            <w:r w:rsidR="001E6A70" w:rsidRPr="0004099D">
              <w:rPr>
                <w:webHidden/>
                <w:sz w:val="20"/>
                <w:szCs w:val="20"/>
              </w:rPr>
            </w:r>
            <w:r w:rsidR="001E6A70" w:rsidRPr="0004099D">
              <w:rPr>
                <w:webHidden/>
                <w:sz w:val="20"/>
                <w:szCs w:val="20"/>
              </w:rPr>
              <w:fldChar w:fldCharType="separate"/>
            </w:r>
            <w:r w:rsidR="0004099D">
              <w:rPr>
                <w:webHidden/>
                <w:sz w:val="20"/>
                <w:szCs w:val="20"/>
              </w:rPr>
              <w:t>54</w:t>
            </w:r>
            <w:r w:rsidR="001E6A70" w:rsidRPr="0004099D">
              <w:rPr>
                <w:webHidden/>
                <w:sz w:val="20"/>
                <w:szCs w:val="20"/>
              </w:rPr>
              <w:fldChar w:fldCharType="end"/>
            </w:r>
          </w:hyperlink>
        </w:p>
        <w:p w14:paraId="0B258BE7" w14:textId="6B354C6A" w:rsidR="001E6A70" w:rsidRPr="0004099D" w:rsidRDefault="00FB03B8">
          <w:pPr>
            <w:pStyle w:val="TOC2"/>
            <w:rPr>
              <w:rFonts w:eastAsiaTheme="minorEastAsia"/>
              <w:sz w:val="20"/>
              <w:szCs w:val="20"/>
              <w:lang w:eastAsia="en-CA"/>
            </w:rPr>
          </w:pPr>
          <w:hyperlink w:anchor="_Toc38448682" w:history="1">
            <w:r w:rsidR="001E6A70" w:rsidRPr="0004099D">
              <w:rPr>
                <w:rStyle w:val="Hyperlink"/>
                <w:sz w:val="20"/>
                <w:szCs w:val="20"/>
              </w:rPr>
              <w:t>Community Strategy</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_Toc38448682 \h </w:instrText>
            </w:r>
            <w:r w:rsidR="001E6A70" w:rsidRPr="0004099D">
              <w:rPr>
                <w:webHidden/>
                <w:sz w:val="20"/>
                <w:szCs w:val="20"/>
              </w:rPr>
            </w:r>
            <w:r w:rsidR="001E6A70" w:rsidRPr="0004099D">
              <w:rPr>
                <w:webHidden/>
                <w:sz w:val="20"/>
                <w:szCs w:val="20"/>
              </w:rPr>
              <w:fldChar w:fldCharType="separate"/>
            </w:r>
            <w:r w:rsidR="0004099D">
              <w:rPr>
                <w:webHidden/>
                <w:sz w:val="20"/>
                <w:szCs w:val="20"/>
              </w:rPr>
              <w:t>55</w:t>
            </w:r>
            <w:r w:rsidR="001E6A70" w:rsidRPr="0004099D">
              <w:rPr>
                <w:webHidden/>
                <w:sz w:val="20"/>
                <w:szCs w:val="20"/>
              </w:rPr>
              <w:fldChar w:fldCharType="end"/>
            </w:r>
          </w:hyperlink>
        </w:p>
        <w:p w14:paraId="3A74C17C" w14:textId="2FA25752" w:rsidR="001E6A70" w:rsidRPr="0004099D" w:rsidRDefault="00FB03B8">
          <w:pPr>
            <w:pStyle w:val="TOC2"/>
            <w:rPr>
              <w:rFonts w:eastAsiaTheme="minorEastAsia"/>
              <w:sz w:val="20"/>
              <w:szCs w:val="20"/>
              <w:lang w:eastAsia="en-CA"/>
            </w:rPr>
          </w:pPr>
          <w:hyperlink w:anchor="_Toc38448683" w:history="1">
            <w:r w:rsidR="001E6A70" w:rsidRPr="0004099D">
              <w:rPr>
                <w:rStyle w:val="Hyperlink"/>
                <w:sz w:val="20"/>
                <w:szCs w:val="20"/>
              </w:rPr>
              <w:t>Complaint Process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_Toc38448683 \h </w:instrText>
            </w:r>
            <w:r w:rsidR="001E6A70" w:rsidRPr="0004099D">
              <w:rPr>
                <w:webHidden/>
                <w:sz w:val="20"/>
                <w:szCs w:val="20"/>
              </w:rPr>
            </w:r>
            <w:r w:rsidR="001E6A70" w:rsidRPr="0004099D">
              <w:rPr>
                <w:webHidden/>
                <w:sz w:val="20"/>
                <w:szCs w:val="20"/>
              </w:rPr>
              <w:fldChar w:fldCharType="separate"/>
            </w:r>
            <w:r w:rsidR="0004099D">
              <w:rPr>
                <w:webHidden/>
                <w:sz w:val="20"/>
                <w:szCs w:val="20"/>
              </w:rPr>
              <w:t>57</w:t>
            </w:r>
            <w:r w:rsidR="001E6A70" w:rsidRPr="0004099D">
              <w:rPr>
                <w:webHidden/>
                <w:sz w:val="20"/>
                <w:szCs w:val="20"/>
              </w:rPr>
              <w:fldChar w:fldCharType="end"/>
            </w:r>
          </w:hyperlink>
        </w:p>
        <w:p w14:paraId="2C2F7E1A" w14:textId="108711A9" w:rsidR="001E6A70" w:rsidRPr="0004099D" w:rsidRDefault="00FB03B8">
          <w:pPr>
            <w:pStyle w:val="TOC2"/>
            <w:rPr>
              <w:rFonts w:eastAsiaTheme="minorEastAsia"/>
              <w:sz w:val="20"/>
              <w:szCs w:val="20"/>
              <w:lang w:eastAsia="en-CA"/>
            </w:rPr>
          </w:pPr>
          <w:hyperlink w:anchor="_Toc38448684" w:history="1">
            <w:r w:rsidR="001E6A70" w:rsidRPr="0004099D">
              <w:rPr>
                <w:rStyle w:val="Hyperlink"/>
                <w:sz w:val="20"/>
                <w:szCs w:val="20"/>
              </w:rPr>
              <w:t>Board Recruitment &amp; Selection Process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_Toc38448684 \h </w:instrText>
            </w:r>
            <w:r w:rsidR="001E6A70" w:rsidRPr="0004099D">
              <w:rPr>
                <w:webHidden/>
                <w:sz w:val="20"/>
                <w:szCs w:val="20"/>
              </w:rPr>
            </w:r>
            <w:r w:rsidR="001E6A70" w:rsidRPr="0004099D">
              <w:rPr>
                <w:webHidden/>
                <w:sz w:val="20"/>
                <w:szCs w:val="20"/>
              </w:rPr>
              <w:fldChar w:fldCharType="separate"/>
            </w:r>
            <w:r w:rsidR="0004099D">
              <w:rPr>
                <w:webHidden/>
                <w:sz w:val="20"/>
                <w:szCs w:val="20"/>
              </w:rPr>
              <w:t>59</w:t>
            </w:r>
            <w:r w:rsidR="001E6A70" w:rsidRPr="0004099D">
              <w:rPr>
                <w:webHidden/>
                <w:sz w:val="20"/>
                <w:szCs w:val="20"/>
              </w:rPr>
              <w:fldChar w:fldCharType="end"/>
            </w:r>
          </w:hyperlink>
        </w:p>
        <w:p w14:paraId="35056CEF" w14:textId="17AA7A39" w:rsidR="001E6A70" w:rsidRPr="0004099D" w:rsidRDefault="00FB03B8">
          <w:pPr>
            <w:pStyle w:val="TOC2"/>
            <w:rPr>
              <w:rFonts w:eastAsiaTheme="minorEastAsia"/>
              <w:sz w:val="20"/>
              <w:szCs w:val="20"/>
              <w:lang w:eastAsia="en-CA"/>
            </w:rPr>
          </w:pPr>
          <w:hyperlink w:anchor="_Toc38448685" w:history="1">
            <w:r w:rsidR="001E6A70" w:rsidRPr="0004099D">
              <w:rPr>
                <w:rStyle w:val="Hyperlink"/>
                <w:sz w:val="20"/>
                <w:szCs w:val="20"/>
              </w:rPr>
              <w:t>Composition, Recruitment &amp; Selection</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_Toc38448685 \h </w:instrText>
            </w:r>
            <w:r w:rsidR="001E6A70" w:rsidRPr="0004099D">
              <w:rPr>
                <w:webHidden/>
                <w:sz w:val="20"/>
                <w:szCs w:val="20"/>
              </w:rPr>
            </w:r>
            <w:r w:rsidR="001E6A70" w:rsidRPr="0004099D">
              <w:rPr>
                <w:webHidden/>
                <w:sz w:val="20"/>
                <w:szCs w:val="20"/>
              </w:rPr>
              <w:fldChar w:fldCharType="separate"/>
            </w:r>
            <w:r w:rsidR="0004099D">
              <w:rPr>
                <w:webHidden/>
                <w:sz w:val="20"/>
                <w:szCs w:val="20"/>
              </w:rPr>
              <w:t>60</w:t>
            </w:r>
            <w:r w:rsidR="001E6A70" w:rsidRPr="0004099D">
              <w:rPr>
                <w:webHidden/>
                <w:sz w:val="20"/>
                <w:szCs w:val="20"/>
              </w:rPr>
              <w:fldChar w:fldCharType="end"/>
            </w:r>
          </w:hyperlink>
        </w:p>
        <w:p w14:paraId="2C30DD39" w14:textId="0EFACAE1" w:rsidR="001E6A70" w:rsidRPr="0004099D" w:rsidRDefault="00FB03B8">
          <w:pPr>
            <w:pStyle w:val="TOC2"/>
            <w:rPr>
              <w:rFonts w:eastAsiaTheme="minorEastAsia"/>
              <w:sz w:val="20"/>
              <w:szCs w:val="20"/>
              <w:lang w:eastAsia="en-CA"/>
            </w:rPr>
          </w:pPr>
          <w:hyperlink w:anchor="_Toc38448686" w:history="1">
            <w:r w:rsidR="001E6A70" w:rsidRPr="0004099D">
              <w:rPr>
                <w:rStyle w:val="Hyperlink"/>
                <w:sz w:val="20"/>
                <w:szCs w:val="20"/>
              </w:rPr>
              <w:t>Police Record Check &amp; Child Welfare Check</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_Toc38448686 \h </w:instrText>
            </w:r>
            <w:r w:rsidR="001E6A70" w:rsidRPr="0004099D">
              <w:rPr>
                <w:webHidden/>
                <w:sz w:val="20"/>
                <w:szCs w:val="20"/>
              </w:rPr>
            </w:r>
            <w:r w:rsidR="001E6A70" w:rsidRPr="0004099D">
              <w:rPr>
                <w:webHidden/>
                <w:sz w:val="20"/>
                <w:szCs w:val="20"/>
              </w:rPr>
              <w:fldChar w:fldCharType="separate"/>
            </w:r>
            <w:r w:rsidR="0004099D">
              <w:rPr>
                <w:webHidden/>
                <w:sz w:val="20"/>
                <w:szCs w:val="20"/>
              </w:rPr>
              <w:t>62</w:t>
            </w:r>
            <w:r w:rsidR="001E6A70" w:rsidRPr="0004099D">
              <w:rPr>
                <w:webHidden/>
                <w:sz w:val="20"/>
                <w:szCs w:val="20"/>
              </w:rPr>
              <w:fldChar w:fldCharType="end"/>
            </w:r>
          </w:hyperlink>
        </w:p>
        <w:p w14:paraId="69A3A9B9" w14:textId="756C0DE5" w:rsidR="001E6A70" w:rsidRPr="0004099D" w:rsidRDefault="00FB03B8">
          <w:pPr>
            <w:pStyle w:val="TOC2"/>
            <w:rPr>
              <w:rFonts w:eastAsiaTheme="minorEastAsia"/>
              <w:sz w:val="20"/>
              <w:szCs w:val="20"/>
              <w:lang w:eastAsia="en-CA"/>
            </w:rPr>
          </w:pPr>
          <w:hyperlink w:anchor="_Toc38448687" w:history="1">
            <w:r w:rsidR="001E6A70" w:rsidRPr="0004099D">
              <w:rPr>
                <w:rStyle w:val="Hyperlink"/>
                <w:sz w:val="20"/>
                <w:szCs w:val="20"/>
              </w:rPr>
              <w:t>Board Orientation</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_Toc38448687 \h </w:instrText>
            </w:r>
            <w:r w:rsidR="001E6A70" w:rsidRPr="0004099D">
              <w:rPr>
                <w:webHidden/>
                <w:sz w:val="20"/>
                <w:szCs w:val="20"/>
              </w:rPr>
            </w:r>
            <w:r w:rsidR="001E6A70" w:rsidRPr="0004099D">
              <w:rPr>
                <w:webHidden/>
                <w:sz w:val="20"/>
                <w:szCs w:val="20"/>
              </w:rPr>
              <w:fldChar w:fldCharType="separate"/>
            </w:r>
            <w:r w:rsidR="0004099D">
              <w:rPr>
                <w:webHidden/>
                <w:sz w:val="20"/>
                <w:szCs w:val="20"/>
              </w:rPr>
              <w:t>63</w:t>
            </w:r>
            <w:r w:rsidR="001E6A70" w:rsidRPr="0004099D">
              <w:rPr>
                <w:webHidden/>
                <w:sz w:val="20"/>
                <w:szCs w:val="20"/>
              </w:rPr>
              <w:fldChar w:fldCharType="end"/>
            </w:r>
          </w:hyperlink>
        </w:p>
        <w:p w14:paraId="46B30C20" w14:textId="1B67191B" w:rsidR="001E6A70" w:rsidRPr="0004099D" w:rsidRDefault="00FB03B8">
          <w:pPr>
            <w:pStyle w:val="TOC2"/>
            <w:rPr>
              <w:rFonts w:eastAsiaTheme="minorEastAsia"/>
              <w:sz w:val="20"/>
              <w:szCs w:val="20"/>
              <w:lang w:eastAsia="en-CA"/>
            </w:rPr>
          </w:pPr>
          <w:hyperlink w:anchor="_Toc38448688" w:history="1">
            <w:r w:rsidR="001E6A70" w:rsidRPr="0004099D">
              <w:rPr>
                <w:rStyle w:val="Hyperlink"/>
                <w:sz w:val="20"/>
                <w:szCs w:val="20"/>
              </w:rPr>
              <w:t>Board Development &amp; Training</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_Toc38448688 \h </w:instrText>
            </w:r>
            <w:r w:rsidR="001E6A70" w:rsidRPr="0004099D">
              <w:rPr>
                <w:webHidden/>
                <w:sz w:val="20"/>
                <w:szCs w:val="20"/>
              </w:rPr>
            </w:r>
            <w:r w:rsidR="001E6A70" w:rsidRPr="0004099D">
              <w:rPr>
                <w:webHidden/>
                <w:sz w:val="20"/>
                <w:szCs w:val="20"/>
              </w:rPr>
              <w:fldChar w:fldCharType="separate"/>
            </w:r>
            <w:r w:rsidR="0004099D">
              <w:rPr>
                <w:webHidden/>
                <w:sz w:val="20"/>
                <w:szCs w:val="20"/>
              </w:rPr>
              <w:t>64</w:t>
            </w:r>
            <w:r w:rsidR="001E6A70" w:rsidRPr="0004099D">
              <w:rPr>
                <w:webHidden/>
                <w:sz w:val="20"/>
                <w:szCs w:val="20"/>
              </w:rPr>
              <w:fldChar w:fldCharType="end"/>
            </w:r>
          </w:hyperlink>
        </w:p>
        <w:p w14:paraId="5DE5135F" w14:textId="44948C7C" w:rsidR="001E6A70" w:rsidRPr="0004099D" w:rsidRDefault="00FB03B8">
          <w:pPr>
            <w:pStyle w:val="TOC2"/>
            <w:rPr>
              <w:rFonts w:eastAsiaTheme="minorEastAsia"/>
              <w:sz w:val="20"/>
              <w:szCs w:val="20"/>
              <w:lang w:eastAsia="en-CA"/>
            </w:rPr>
          </w:pPr>
          <w:hyperlink w:anchor="_Toc38448689" w:history="1">
            <w:r w:rsidR="001E6A70" w:rsidRPr="0004099D">
              <w:rPr>
                <w:rStyle w:val="Hyperlink"/>
                <w:sz w:val="20"/>
                <w:szCs w:val="20"/>
              </w:rPr>
              <w:t>Board Evaluation</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_Toc38448689 \h </w:instrText>
            </w:r>
            <w:r w:rsidR="001E6A70" w:rsidRPr="0004099D">
              <w:rPr>
                <w:webHidden/>
                <w:sz w:val="20"/>
                <w:szCs w:val="20"/>
              </w:rPr>
            </w:r>
            <w:r w:rsidR="001E6A70" w:rsidRPr="0004099D">
              <w:rPr>
                <w:webHidden/>
                <w:sz w:val="20"/>
                <w:szCs w:val="20"/>
              </w:rPr>
              <w:fldChar w:fldCharType="separate"/>
            </w:r>
            <w:r w:rsidR="0004099D">
              <w:rPr>
                <w:webHidden/>
                <w:sz w:val="20"/>
                <w:szCs w:val="20"/>
              </w:rPr>
              <w:t>65</w:t>
            </w:r>
            <w:r w:rsidR="001E6A70" w:rsidRPr="0004099D">
              <w:rPr>
                <w:webHidden/>
                <w:sz w:val="20"/>
                <w:szCs w:val="20"/>
              </w:rPr>
              <w:fldChar w:fldCharType="end"/>
            </w:r>
          </w:hyperlink>
        </w:p>
        <w:p w14:paraId="382504FF" w14:textId="50BE9D77" w:rsidR="001E6A70" w:rsidRPr="0004099D" w:rsidRDefault="00FB03B8">
          <w:pPr>
            <w:pStyle w:val="TOC2"/>
            <w:rPr>
              <w:rFonts w:eastAsiaTheme="minorEastAsia"/>
              <w:sz w:val="20"/>
              <w:szCs w:val="20"/>
              <w:lang w:eastAsia="en-CA"/>
            </w:rPr>
          </w:pPr>
          <w:hyperlink w:anchor="_Toc38448690" w:history="1">
            <w:r w:rsidR="001E6A70" w:rsidRPr="0004099D">
              <w:rPr>
                <w:rStyle w:val="Hyperlink"/>
                <w:sz w:val="20"/>
                <w:szCs w:val="20"/>
              </w:rPr>
              <w:t>Board Succession Planning</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_Toc38448690 \h </w:instrText>
            </w:r>
            <w:r w:rsidR="001E6A70" w:rsidRPr="0004099D">
              <w:rPr>
                <w:webHidden/>
                <w:sz w:val="20"/>
                <w:szCs w:val="20"/>
              </w:rPr>
            </w:r>
            <w:r w:rsidR="001E6A70" w:rsidRPr="0004099D">
              <w:rPr>
                <w:webHidden/>
                <w:sz w:val="20"/>
                <w:szCs w:val="20"/>
              </w:rPr>
              <w:fldChar w:fldCharType="separate"/>
            </w:r>
            <w:r w:rsidR="0004099D">
              <w:rPr>
                <w:webHidden/>
                <w:sz w:val="20"/>
                <w:szCs w:val="20"/>
              </w:rPr>
              <w:t>66</w:t>
            </w:r>
            <w:r w:rsidR="001E6A70" w:rsidRPr="0004099D">
              <w:rPr>
                <w:webHidden/>
                <w:sz w:val="20"/>
                <w:szCs w:val="20"/>
              </w:rPr>
              <w:fldChar w:fldCharType="end"/>
            </w:r>
          </w:hyperlink>
        </w:p>
        <w:p w14:paraId="7F3D6A2C" w14:textId="07FEA2C5" w:rsidR="001E6A70" w:rsidRPr="0004099D" w:rsidRDefault="00FB03B8">
          <w:pPr>
            <w:pStyle w:val="TOC2"/>
            <w:rPr>
              <w:rFonts w:eastAsiaTheme="minorEastAsia"/>
              <w:sz w:val="20"/>
              <w:szCs w:val="20"/>
              <w:lang w:eastAsia="en-CA"/>
            </w:rPr>
          </w:pPr>
          <w:hyperlink w:anchor="_Toc38448691" w:history="1">
            <w:r w:rsidR="001E6A70" w:rsidRPr="0004099D">
              <w:rPr>
                <w:rStyle w:val="Hyperlink"/>
                <w:b/>
                <w:sz w:val="20"/>
                <w:szCs w:val="20"/>
              </w:rPr>
              <w:t>Board Succession Planning: Timeframe June to June from AGM (Appendix)</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_Toc38448691 \h </w:instrText>
            </w:r>
            <w:r w:rsidR="001E6A70" w:rsidRPr="0004099D">
              <w:rPr>
                <w:webHidden/>
                <w:sz w:val="20"/>
                <w:szCs w:val="20"/>
              </w:rPr>
            </w:r>
            <w:r w:rsidR="001E6A70" w:rsidRPr="0004099D">
              <w:rPr>
                <w:webHidden/>
                <w:sz w:val="20"/>
                <w:szCs w:val="20"/>
              </w:rPr>
              <w:fldChar w:fldCharType="separate"/>
            </w:r>
            <w:r w:rsidR="0004099D">
              <w:rPr>
                <w:webHidden/>
                <w:sz w:val="20"/>
                <w:szCs w:val="20"/>
              </w:rPr>
              <w:t>67</w:t>
            </w:r>
            <w:r w:rsidR="001E6A70" w:rsidRPr="0004099D">
              <w:rPr>
                <w:webHidden/>
                <w:sz w:val="20"/>
                <w:szCs w:val="20"/>
              </w:rPr>
              <w:fldChar w:fldCharType="end"/>
            </w:r>
          </w:hyperlink>
        </w:p>
        <w:p w14:paraId="721F1B62" w14:textId="449D4F37" w:rsidR="001E6A70" w:rsidRPr="0004099D" w:rsidRDefault="00FB03B8">
          <w:pPr>
            <w:pStyle w:val="TOC1"/>
            <w:rPr>
              <w:rFonts w:eastAsiaTheme="minorEastAsia"/>
              <w:b w:val="0"/>
              <w:sz w:val="20"/>
              <w:szCs w:val="20"/>
              <w:lang w:eastAsia="en-CA"/>
            </w:rPr>
          </w:pPr>
          <w:hyperlink w:anchor="_Toc38448692" w:history="1">
            <w:r w:rsidR="001E6A70" w:rsidRPr="0004099D">
              <w:rPr>
                <w:rStyle w:val="Hyperlink"/>
                <w:sz w:val="20"/>
                <w:szCs w:val="20"/>
              </w:rPr>
              <w:t>Accountability of Relationship</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_Toc38448692 \h </w:instrText>
            </w:r>
            <w:r w:rsidR="001E6A70" w:rsidRPr="0004099D">
              <w:rPr>
                <w:webHidden/>
                <w:sz w:val="20"/>
                <w:szCs w:val="20"/>
              </w:rPr>
            </w:r>
            <w:r w:rsidR="001E6A70" w:rsidRPr="0004099D">
              <w:rPr>
                <w:webHidden/>
                <w:sz w:val="20"/>
                <w:szCs w:val="20"/>
              </w:rPr>
              <w:fldChar w:fldCharType="separate"/>
            </w:r>
            <w:r w:rsidR="0004099D">
              <w:rPr>
                <w:webHidden/>
                <w:sz w:val="20"/>
                <w:szCs w:val="20"/>
              </w:rPr>
              <w:t>71</w:t>
            </w:r>
            <w:r w:rsidR="001E6A70" w:rsidRPr="0004099D">
              <w:rPr>
                <w:webHidden/>
                <w:sz w:val="20"/>
                <w:szCs w:val="20"/>
              </w:rPr>
              <w:fldChar w:fldCharType="end"/>
            </w:r>
          </w:hyperlink>
        </w:p>
        <w:p w14:paraId="2E6A731E" w14:textId="5BB22739" w:rsidR="001E6A70" w:rsidRPr="0004099D" w:rsidRDefault="00FB03B8">
          <w:pPr>
            <w:pStyle w:val="TOC2"/>
            <w:rPr>
              <w:rFonts w:eastAsiaTheme="minorEastAsia"/>
              <w:sz w:val="20"/>
              <w:szCs w:val="20"/>
              <w:lang w:eastAsia="en-CA"/>
            </w:rPr>
          </w:pPr>
          <w:hyperlink w:anchor="_Toc38448693" w:history="1">
            <w:r w:rsidR="001E6A70" w:rsidRPr="0004099D">
              <w:rPr>
                <w:rStyle w:val="Hyperlink"/>
                <w:sz w:val="20"/>
                <w:szCs w:val="20"/>
              </w:rPr>
              <w:t>Executive Director &amp; Board of Directors: Delegation of Authority</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_Toc38448693 \h </w:instrText>
            </w:r>
            <w:r w:rsidR="001E6A70" w:rsidRPr="0004099D">
              <w:rPr>
                <w:webHidden/>
                <w:sz w:val="20"/>
                <w:szCs w:val="20"/>
              </w:rPr>
            </w:r>
            <w:r w:rsidR="001E6A70" w:rsidRPr="0004099D">
              <w:rPr>
                <w:webHidden/>
                <w:sz w:val="20"/>
                <w:szCs w:val="20"/>
              </w:rPr>
              <w:fldChar w:fldCharType="separate"/>
            </w:r>
            <w:r w:rsidR="0004099D">
              <w:rPr>
                <w:webHidden/>
                <w:sz w:val="20"/>
                <w:szCs w:val="20"/>
              </w:rPr>
              <w:t>71</w:t>
            </w:r>
            <w:r w:rsidR="001E6A70" w:rsidRPr="0004099D">
              <w:rPr>
                <w:webHidden/>
                <w:sz w:val="20"/>
                <w:szCs w:val="20"/>
              </w:rPr>
              <w:fldChar w:fldCharType="end"/>
            </w:r>
          </w:hyperlink>
        </w:p>
        <w:p w14:paraId="44CF0AC2" w14:textId="5AB0E018" w:rsidR="001E6A70" w:rsidRPr="0004099D" w:rsidRDefault="00FB03B8">
          <w:pPr>
            <w:pStyle w:val="TOC2"/>
            <w:rPr>
              <w:rFonts w:eastAsiaTheme="minorEastAsia"/>
              <w:sz w:val="20"/>
              <w:szCs w:val="20"/>
              <w:lang w:eastAsia="en-CA"/>
            </w:rPr>
          </w:pPr>
          <w:hyperlink w:anchor="_Toc38448694" w:history="1">
            <w:r w:rsidR="001E6A70" w:rsidRPr="0004099D">
              <w:rPr>
                <w:rStyle w:val="Hyperlink"/>
                <w:sz w:val="20"/>
                <w:szCs w:val="20"/>
              </w:rPr>
              <w:t>Executive Director &amp; Board of Directors: Roles &amp; Responsibilities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_Toc38448694 \h </w:instrText>
            </w:r>
            <w:r w:rsidR="001E6A70" w:rsidRPr="0004099D">
              <w:rPr>
                <w:webHidden/>
                <w:sz w:val="20"/>
                <w:szCs w:val="20"/>
              </w:rPr>
            </w:r>
            <w:r w:rsidR="001E6A70" w:rsidRPr="0004099D">
              <w:rPr>
                <w:webHidden/>
                <w:sz w:val="20"/>
                <w:szCs w:val="20"/>
              </w:rPr>
              <w:fldChar w:fldCharType="separate"/>
            </w:r>
            <w:r w:rsidR="0004099D">
              <w:rPr>
                <w:webHidden/>
                <w:sz w:val="20"/>
                <w:szCs w:val="20"/>
              </w:rPr>
              <w:t>73</w:t>
            </w:r>
            <w:r w:rsidR="001E6A70" w:rsidRPr="0004099D">
              <w:rPr>
                <w:webHidden/>
                <w:sz w:val="20"/>
                <w:szCs w:val="20"/>
              </w:rPr>
              <w:fldChar w:fldCharType="end"/>
            </w:r>
          </w:hyperlink>
        </w:p>
        <w:p w14:paraId="55DC8B8B" w14:textId="42FCA09A" w:rsidR="001E6A70" w:rsidRPr="0004099D" w:rsidRDefault="00FB03B8">
          <w:pPr>
            <w:pStyle w:val="TOC2"/>
            <w:rPr>
              <w:rFonts w:eastAsiaTheme="minorEastAsia"/>
              <w:sz w:val="20"/>
              <w:szCs w:val="20"/>
              <w:lang w:eastAsia="en-CA"/>
            </w:rPr>
          </w:pPr>
          <w:hyperlink w:anchor="_Toc38448695" w:history="1">
            <w:r w:rsidR="001E6A70" w:rsidRPr="0004099D">
              <w:rPr>
                <w:rStyle w:val="Hyperlink"/>
                <w:sz w:val="20"/>
                <w:szCs w:val="20"/>
              </w:rPr>
              <w:t>Executive Director &amp; Board of Directors: Executive Director Reporting Process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_Toc38448695 \h </w:instrText>
            </w:r>
            <w:r w:rsidR="001E6A70" w:rsidRPr="0004099D">
              <w:rPr>
                <w:webHidden/>
                <w:sz w:val="20"/>
                <w:szCs w:val="20"/>
              </w:rPr>
            </w:r>
            <w:r w:rsidR="001E6A70" w:rsidRPr="0004099D">
              <w:rPr>
                <w:webHidden/>
                <w:sz w:val="20"/>
                <w:szCs w:val="20"/>
              </w:rPr>
              <w:fldChar w:fldCharType="separate"/>
            </w:r>
            <w:r w:rsidR="0004099D">
              <w:rPr>
                <w:webHidden/>
                <w:sz w:val="20"/>
                <w:szCs w:val="20"/>
              </w:rPr>
              <w:t>74</w:t>
            </w:r>
            <w:r w:rsidR="001E6A70" w:rsidRPr="0004099D">
              <w:rPr>
                <w:webHidden/>
                <w:sz w:val="20"/>
                <w:szCs w:val="20"/>
              </w:rPr>
              <w:fldChar w:fldCharType="end"/>
            </w:r>
          </w:hyperlink>
        </w:p>
        <w:p w14:paraId="08E22FE3" w14:textId="14FA37EB" w:rsidR="001E6A70" w:rsidRPr="0004099D" w:rsidRDefault="00FB03B8">
          <w:pPr>
            <w:pStyle w:val="TOC2"/>
            <w:rPr>
              <w:rFonts w:eastAsiaTheme="minorEastAsia"/>
              <w:sz w:val="20"/>
              <w:szCs w:val="20"/>
              <w:lang w:eastAsia="en-CA"/>
            </w:rPr>
          </w:pPr>
          <w:hyperlink w:anchor="_Toc38448696" w:history="1">
            <w:r w:rsidR="001E6A70" w:rsidRPr="0004099D">
              <w:rPr>
                <w:rStyle w:val="Hyperlink"/>
                <w:sz w:val="20"/>
                <w:szCs w:val="20"/>
              </w:rPr>
              <w:t>Executive Director &amp; Board of Directors: Executive Director Compensation &amp; Benefits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_Toc38448696 \h </w:instrText>
            </w:r>
            <w:r w:rsidR="001E6A70" w:rsidRPr="0004099D">
              <w:rPr>
                <w:webHidden/>
                <w:sz w:val="20"/>
                <w:szCs w:val="20"/>
              </w:rPr>
            </w:r>
            <w:r w:rsidR="001E6A70" w:rsidRPr="0004099D">
              <w:rPr>
                <w:webHidden/>
                <w:sz w:val="20"/>
                <w:szCs w:val="20"/>
              </w:rPr>
              <w:fldChar w:fldCharType="separate"/>
            </w:r>
            <w:r w:rsidR="0004099D">
              <w:rPr>
                <w:webHidden/>
                <w:sz w:val="20"/>
                <w:szCs w:val="20"/>
              </w:rPr>
              <w:t>76</w:t>
            </w:r>
            <w:r w:rsidR="001E6A70" w:rsidRPr="0004099D">
              <w:rPr>
                <w:webHidden/>
                <w:sz w:val="20"/>
                <w:szCs w:val="20"/>
              </w:rPr>
              <w:fldChar w:fldCharType="end"/>
            </w:r>
          </w:hyperlink>
        </w:p>
        <w:p w14:paraId="6853C984" w14:textId="135143BD" w:rsidR="001E6A70" w:rsidRPr="0004099D" w:rsidRDefault="00FB03B8">
          <w:pPr>
            <w:pStyle w:val="TOC1"/>
            <w:rPr>
              <w:rFonts w:eastAsiaTheme="minorEastAsia"/>
              <w:b w:val="0"/>
              <w:sz w:val="20"/>
              <w:szCs w:val="20"/>
              <w:lang w:eastAsia="en-CA"/>
            </w:rPr>
          </w:pPr>
          <w:hyperlink w:anchor="_Toc38448697" w:history="1">
            <w:r w:rsidR="001E6A70" w:rsidRPr="0004099D">
              <w:rPr>
                <w:rStyle w:val="Hyperlink"/>
                <w:sz w:val="20"/>
                <w:szCs w:val="20"/>
              </w:rPr>
              <w:t>Executive Authority &amp; Accountability</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_Toc38448697 \h </w:instrText>
            </w:r>
            <w:r w:rsidR="001E6A70" w:rsidRPr="0004099D">
              <w:rPr>
                <w:webHidden/>
                <w:sz w:val="20"/>
                <w:szCs w:val="20"/>
              </w:rPr>
            </w:r>
            <w:r w:rsidR="001E6A70" w:rsidRPr="0004099D">
              <w:rPr>
                <w:webHidden/>
                <w:sz w:val="20"/>
                <w:szCs w:val="20"/>
              </w:rPr>
              <w:fldChar w:fldCharType="separate"/>
            </w:r>
            <w:r w:rsidR="0004099D">
              <w:rPr>
                <w:webHidden/>
                <w:sz w:val="20"/>
                <w:szCs w:val="20"/>
              </w:rPr>
              <w:t>77</w:t>
            </w:r>
            <w:r w:rsidR="001E6A70" w:rsidRPr="0004099D">
              <w:rPr>
                <w:webHidden/>
                <w:sz w:val="20"/>
                <w:szCs w:val="20"/>
              </w:rPr>
              <w:fldChar w:fldCharType="end"/>
            </w:r>
          </w:hyperlink>
        </w:p>
        <w:p w14:paraId="7166B3AD" w14:textId="456C63BC" w:rsidR="001E6A70" w:rsidRPr="0004099D" w:rsidRDefault="00FB03B8">
          <w:pPr>
            <w:pStyle w:val="TOC2"/>
            <w:rPr>
              <w:rFonts w:eastAsiaTheme="minorEastAsia"/>
              <w:sz w:val="20"/>
              <w:szCs w:val="20"/>
              <w:lang w:eastAsia="en-CA"/>
            </w:rPr>
          </w:pPr>
          <w:hyperlink w:anchor="_Toc38448698" w:history="1">
            <w:r w:rsidR="001E6A70" w:rsidRPr="0004099D">
              <w:rPr>
                <w:rStyle w:val="Hyperlink"/>
                <w:sz w:val="20"/>
                <w:szCs w:val="20"/>
              </w:rPr>
              <w:t>Compliance with Legislation, Regulations &amp; Contractual Obligations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_Toc38448698 \h </w:instrText>
            </w:r>
            <w:r w:rsidR="001E6A70" w:rsidRPr="0004099D">
              <w:rPr>
                <w:webHidden/>
                <w:sz w:val="20"/>
                <w:szCs w:val="20"/>
              </w:rPr>
            </w:r>
            <w:r w:rsidR="001E6A70" w:rsidRPr="0004099D">
              <w:rPr>
                <w:webHidden/>
                <w:sz w:val="20"/>
                <w:szCs w:val="20"/>
              </w:rPr>
              <w:fldChar w:fldCharType="separate"/>
            </w:r>
            <w:r w:rsidR="0004099D">
              <w:rPr>
                <w:webHidden/>
                <w:sz w:val="20"/>
                <w:szCs w:val="20"/>
              </w:rPr>
              <w:t>77</w:t>
            </w:r>
            <w:r w:rsidR="001E6A70" w:rsidRPr="0004099D">
              <w:rPr>
                <w:webHidden/>
                <w:sz w:val="20"/>
                <w:szCs w:val="20"/>
              </w:rPr>
              <w:fldChar w:fldCharType="end"/>
            </w:r>
          </w:hyperlink>
        </w:p>
        <w:p w14:paraId="0C07F52D" w14:textId="66B99C2F" w:rsidR="001E6A70" w:rsidRPr="0004099D" w:rsidRDefault="00FB03B8">
          <w:pPr>
            <w:pStyle w:val="TOC2"/>
            <w:rPr>
              <w:rFonts w:eastAsiaTheme="minorEastAsia"/>
              <w:sz w:val="20"/>
              <w:szCs w:val="20"/>
              <w:lang w:eastAsia="en-CA"/>
            </w:rPr>
          </w:pPr>
          <w:hyperlink w:anchor="_Toc38448699" w:history="1">
            <w:r w:rsidR="001E6A70" w:rsidRPr="0004099D">
              <w:rPr>
                <w:rStyle w:val="Hyperlink"/>
                <w:sz w:val="20"/>
                <w:szCs w:val="20"/>
              </w:rPr>
              <w:t>Client Services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_Toc38448699 \h </w:instrText>
            </w:r>
            <w:r w:rsidR="001E6A70" w:rsidRPr="0004099D">
              <w:rPr>
                <w:webHidden/>
                <w:sz w:val="20"/>
                <w:szCs w:val="20"/>
              </w:rPr>
            </w:r>
            <w:r w:rsidR="001E6A70" w:rsidRPr="0004099D">
              <w:rPr>
                <w:webHidden/>
                <w:sz w:val="20"/>
                <w:szCs w:val="20"/>
              </w:rPr>
              <w:fldChar w:fldCharType="separate"/>
            </w:r>
            <w:r w:rsidR="0004099D">
              <w:rPr>
                <w:webHidden/>
                <w:sz w:val="20"/>
                <w:szCs w:val="20"/>
              </w:rPr>
              <w:t>78</w:t>
            </w:r>
            <w:r w:rsidR="001E6A70" w:rsidRPr="0004099D">
              <w:rPr>
                <w:webHidden/>
                <w:sz w:val="20"/>
                <w:szCs w:val="20"/>
              </w:rPr>
              <w:fldChar w:fldCharType="end"/>
            </w:r>
          </w:hyperlink>
        </w:p>
        <w:p w14:paraId="2855869B" w14:textId="225B24A4" w:rsidR="001E6A70" w:rsidRPr="0004099D" w:rsidRDefault="00FB03B8">
          <w:pPr>
            <w:pStyle w:val="TOC2"/>
            <w:rPr>
              <w:rFonts w:eastAsiaTheme="minorEastAsia"/>
              <w:sz w:val="20"/>
              <w:szCs w:val="20"/>
              <w:lang w:eastAsia="en-CA"/>
            </w:rPr>
          </w:pPr>
          <w:hyperlink w:anchor="_Toc38448700" w:history="1">
            <w:r w:rsidR="001E6A70" w:rsidRPr="0004099D">
              <w:rPr>
                <w:rStyle w:val="Hyperlink"/>
                <w:sz w:val="20"/>
                <w:szCs w:val="20"/>
              </w:rPr>
              <w:t>Staff &amp; Volunteer Treatment</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_Toc38448700 \h </w:instrText>
            </w:r>
            <w:r w:rsidR="001E6A70" w:rsidRPr="0004099D">
              <w:rPr>
                <w:webHidden/>
                <w:sz w:val="20"/>
                <w:szCs w:val="20"/>
              </w:rPr>
            </w:r>
            <w:r w:rsidR="001E6A70" w:rsidRPr="0004099D">
              <w:rPr>
                <w:webHidden/>
                <w:sz w:val="20"/>
                <w:szCs w:val="20"/>
              </w:rPr>
              <w:fldChar w:fldCharType="separate"/>
            </w:r>
            <w:r w:rsidR="0004099D">
              <w:rPr>
                <w:webHidden/>
                <w:sz w:val="20"/>
                <w:szCs w:val="20"/>
              </w:rPr>
              <w:t>80</w:t>
            </w:r>
            <w:r w:rsidR="001E6A70" w:rsidRPr="0004099D">
              <w:rPr>
                <w:webHidden/>
                <w:sz w:val="20"/>
                <w:szCs w:val="20"/>
              </w:rPr>
              <w:fldChar w:fldCharType="end"/>
            </w:r>
          </w:hyperlink>
        </w:p>
        <w:p w14:paraId="7419B82E" w14:textId="204F8ABF" w:rsidR="001E6A70" w:rsidRPr="0004099D" w:rsidRDefault="00FB03B8">
          <w:pPr>
            <w:pStyle w:val="TOC2"/>
            <w:rPr>
              <w:rFonts w:eastAsiaTheme="minorEastAsia"/>
              <w:sz w:val="20"/>
              <w:szCs w:val="20"/>
              <w:lang w:eastAsia="en-CA"/>
            </w:rPr>
          </w:pPr>
          <w:hyperlink w:anchor="_Toc38448701" w:history="1">
            <w:r w:rsidR="001E6A70" w:rsidRPr="0004099D">
              <w:rPr>
                <w:rStyle w:val="Hyperlink"/>
                <w:sz w:val="20"/>
                <w:szCs w:val="20"/>
              </w:rPr>
              <w:t>Staff Compensation &amp; Benefits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_Toc38448701 \h </w:instrText>
            </w:r>
            <w:r w:rsidR="001E6A70" w:rsidRPr="0004099D">
              <w:rPr>
                <w:webHidden/>
                <w:sz w:val="20"/>
                <w:szCs w:val="20"/>
              </w:rPr>
            </w:r>
            <w:r w:rsidR="001E6A70" w:rsidRPr="0004099D">
              <w:rPr>
                <w:webHidden/>
                <w:sz w:val="20"/>
                <w:szCs w:val="20"/>
              </w:rPr>
              <w:fldChar w:fldCharType="separate"/>
            </w:r>
            <w:r w:rsidR="0004099D">
              <w:rPr>
                <w:webHidden/>
                <w:sz w:val="20"/>
                <w:szCs w:val="20"/>
              </w:rPr>
              <w:t>82</w:t>
            </w:r>
            <w:r w:rsidR="001E6A70" w:rsidRPr="0004099D">
              <w:rPr>
                <w:webHidden/>
                <w:sz w:val="20"/>
                <w:szCs w:val="20"/>
              </w:rPr>
              <w:fldChar w:fldCharType="end"/>
            </w:r>
          </w:hyperlink>
        </w:p>
        <w:p w14:paraId="19BBAEAE" w14:textId="2B162BBA" w:rsidR="001E6A70" w:rsidRPr="0004099D" w:rsidRDefault="00FB03B8">
          <w:pPr>
            <w:pStyle w:val="TOC2"/>
            <w:rPr>
              <w:rFonts w:eastAsiaTheme="minorEastAsia"/>
              <w:sz w:val="20"/>
              <w:szCs w:val="20"/>
              <w:lang w:eastAsia="en-CA"/>
            </w:rPr>
          </w:pPr>
          <w:hyperlink w:anchor="_Toc38448702" w:history="1">
            <w:r w:rsidR="001E6A70" w:rsidRPr="0004099D">
              <w:rPr>
                <w:rStyle w:val="Hyperlink"/>
                <w:sz w:val="20"/>
                <w:szCs w:val="20"/>
              </w:rPr>
              <w:t>Financial Planning &amp; Reporting</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_Toc38448702 \h </w:instrText>
            </w:r>
            <w:r w:rsidR="001E6A70" w:rsidRPr="0004099D">
              <w:rPr>
                <w:webHidden/>
                <w:sz w:val="20"/>
                <w:szCs w:val="20"/>
              </w:rPr>
            </w:r>
            <w:r w:rsidR="001E6A70" w:rsidRPr="0004099D">
              <w:rPr>
                <w:webHidden/>
                <w:sz w:val="20"/>
                <w:szCs w:val="20"/>
              </w:rPr>
              <w:fldChar w:fldCharType="separate"/>
            </w:r>
            <w:r w:rsidR="0004099D">
              <w:rPr>
                <w:webHidden/>
                <w:sz w:val="20"/>
                <w:szCs w:val="20"/>
              </w:rPr>
              <w:t>84</w:t>
            </w:r>
            <w:r w:rsidR="001E6A70" w:rsidRPr="0004099D">
              <w:rPr>
                <w:webHidden/>
                <w:sz w:val="20"/>
                <w:szCs w:val="20"/>
              </w:rPr>
              <w:fldChar w:fldCharType="end"/>
            </w:r>
          </w:hyperlink>
        </w:p>
        <w:p w14:paraId="50290753" w14:textId="1E811CE9" w:rsidR="001E6A70" w:rsidRPr="0004099D" w:rsidRDefault="00FB03B8">
          <w:pPr>
            <w:pStyle w:val="TOC2"/>
            <w:rPr>
              <w:rFonts w:eastAsiaTheme="minorEastAsia"/>
              <w:sz w:val="20"/>
              <w:szCs w:val="20"/>
              <w:lang w:eastAsia="en-CA"/>
            </w:rPr>
          </w:pPr>
          <w:hyperlink w:anchor="_Toc38448703" w:history="1">
            <w:r w:rsidR="001E6A70" w:rsidRPr="0004099D">
              <w:rPr>
                <w:rStyle w:val="Hyperlink"/>
                <w:sz w:val="20"/>
                <w:szCs w:val="20"/>
              </w:rPr>
              <w:t>Financial Condition</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_Toc38448703 \h </w:instrText>
            </w:r>
            <w:r w:rsidR="001E6A70" w:rsidRPr="0004099D">
              <w:rPr>
                <w:webHidden/>
                <w:sz w:val="20"/>
                <w:szCs w:val="20"/>
              </w:rPr>
            </w:r>
            <w:r w:rsidR="001E6A70" w:rsidRPr="0004099D">
              <w:rPr>
                <w:webHidden/>
                <w:sz w:val="20"/>
                <w:szCs w:val="20"/>
              </w:rPr>
              <w:fldChar w:fldCharType="separate"/>
            </w:r>
            <w:r w:rsidR="0004099D">
              <w:rPr>
                <w:webHidden/>
                <w:sz w:val="20"/>
                <w:szCs w:val="20"/>
              </w:rPr>
              <w:t>85</w:t>
            </w:r>
            <w:r w:rsidR="001E6A70" w:rsidRPr="0004099D">
              <w:rPr>
                <w:webHidden/>
                <w:sz w:val="20"/>
                <w:szCs w:val="20"/>
              </w:rPr>
              <w:fldChar w:fldCharType="end"/>
            </w:r>
          </w:hyperlink>
        </w:p>
        <w:p w14:paraId="510AEB3F" w14:textId="46E9F024" w:rsidR="001E6A70" w:rsidRPr="0004099D" w:rsidRDefault="00FB03B8">
          <w:pPr>
            <w:pStyle w:val="TOC2"/>
            <w:rPr>
              <w:rFonts w:eastAsiaTheme="minorEastAsia"/>
              <w:sz w:val="20"/>
              <w:szCs w:val="20"/>
              <w:lang w:eastAsia="en-CA"/>
            </w:rPr>
          </w:pPr>
          <w:hyperlink w:anchor="_Toc38448704" w:history="1">
            <w:r w:rsidR="001E6A70" w:rsidRPr="0004099D">
              <w:rPr>
                <w:rStyle w:val="Hyperlink"/>
                <w:sz w:val="20"/>
                <w:szCs w:val="20"/>
              </w:rPr>
              <w:t>Risk Management</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_Toc38448704 \h </w:instrText>
            </w:r>
            <w:r w:rsidR="001E6A70" w:rsidRPr="0004099D">
              <w:rPr>
                <w:webHidden/>
                <w:sz w:val="20"/>
                <w:szCs w:val="20"/>
              </w:rPr>
            </w:r>
            <w:r w:rsidR="001E6A70" w:rsidRPr="0004099D">
              <w:rPr>
                <w:webHidden/>
                <w:sz w:val="20"/>
                <w:szCs w:val="20"/>
              </w:rPr>
              <w:fldChar w:fldCharType="separate"/>
            </w:r>
            <w:r w:rsidR="0004099D">
              <w:rPr>
                <w:webHidden/>
                <w:sz w:val="20"/>
                <w:szCs w:val="20"/>
              </w:rPr>
              <w:t>87</w:t>
            </w:r>
            <w:r w:rsidR="001E6A70" w:rsidRPr="0004099D">
              <w:rPr>
                <w:webHidden/>
                <w:sz w:val="20"/>
                <w:szCs w:val="20"/>
              </w:rPr>
              <w:fldChar w:fldCharType="end"/>
            </w:r>
          </w:hyperlink>
        </w:p>
        <w:p w14:paraId="2AEF9F89" w14:textId="58B642F3" w:rsidR="001E6A70" w:rsidRPr="0004099D" w:rsidRDefault="00FB03B8">
          <w:pPr>
            <w:pStyle w:val="TOC2"/>
            <w:rPr>
              <w:rFonts w:eastAsiaTheme="minorEastAsia"/>
              <w:sz w:val="20"/>
              <w:szCs w:val="20"/>
              <w:lang w:eastAsia="en-CA"/>
            </w:rPr>
          </w:pPr>
          <w:hyperlink w:anchor="_Toc38448705" w:history="1">
            <w:r w:rsidR="001E6A70" w:rsidRPr="0004099D">
              <w:rPr>
                <w:rStyle w:val="Hyperlink"/>
                <w:sz w:val="20"/>
                <w:szCs w:val="20"/>
              </w:rPr>
              <w:t>Communication &amp; Counsel to the Board</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_Toc38448705 \h </w:instrText>
            </w:r>
            <w:r w:rsidR="001E6A70" w:rsidRPr="0004099D">
              <w:rPr>
                <w:webHidden/>
                <w:sz w:val="20"/>
                <w:szCs w:val="20"/>
              </w:rPr>
            </w:r>
            <w:r w:rsidR="001E6A70" w:rsidRPr="0004099D">
              <w:rPr>
                <w:webHidden/>
                <w:sz w:val="20"/>
                <w:szCs w:val="20"/>
              </w:rPr>
              <w:fldChar w:fldCharType="separate"/>
            </w:r>
            <w:r w:rsidR="0004099D">
              <w:rPr>
                <w:webHidden/>
                <w:sz w:val="20"/>
                <w:szCs w:val="20"/>
              </w:rPr>
              <w:t>89</w:t>
            </w:r>
            <w:r w:rsidR="001E6A70" w:rsidRPr="0004099D">
              <w:rPr>
                <w:webHidden/>
                <w:sz w:val="20"/>
                <w:szCs w:val="20"/>
              </w:rPr>
              <w:fldChar w:fldCharType="end"/>
            </w:r>
          </w:hyperlink>
        </w:p>
        <w:p w14:paraId="45C827D5" w14:textId="2D30FE34" w:rsidR="001E6A70" w:rsidRPr="0004099D" w:rsidRDefault="00FB03B8">
          <w:pPr>
            <w:pStyle w:val="TOC2"/>
            <w:rPr>
              <w:rFonts w:eastAsiaTheme="minorEastAsia"/>
              <w:sz w:val="20"/>
              <w:szCs w:val="20"/>
              <w:lang w:eastAsia="en-CA"/>
            </w:rPr>
          </w:pPr>
          <w:hyperlink w:anchor="_Toc38448706" w:history="1">
            <w:r w:rsidR="001E6A70" w:rsidRPr="0004099D">
              <w:rPr>
                <w:rStyle w:val="Hyperlink"/>
                <w:sz w:val="20"/>
                <w:szCs w:val="20"/>
              </w:rPr>
              <w:t>Public Relations</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_Toc38448706 \h </w:instrText>
            </w:r>
            <w:r w:rsidR="001E6A70" w:rsidRPr="0004099D">
              <w:rPr>
                <w:webHidden/>
                <w:sz w:val="20"/>
                <w:szCs w:val="20"/>
              </w:rPr>
            </w:r>
            <w:r w:rsidR="001E6A70" w:rsidRPr="0004099D">
              <w:rPr>
                <w:webHidden/>
                <w:sz w:val="20"/>
                <w:szCs w:val="20"/>
              </w:rPr>
              <w:fldChar w:fldCharType="separate"/>
            </w:r>
            <w:r w:rsidR="0004099D">
              <w:rPr>
                <w:webHidden/>
                <w:sz w:val="20"/>
                <w:szCs w:val="20"/>
              </w:rPr>
              <w:t>91</w:t>
            </w:r>
            <w:r w:rsidR="001E6A70" w:rsidRPr="0004099D">
              <w:rPr>
                <w:webHidden/>
                <w:sz w:val="20"/>
                <w:szCs w:val="20"/>
              </w:rPr>
              <w:fldChar w:fldCharType="end"/>
            </w:r>
          </w:hyperlink>
        </w:p>
        <w:p w14:paraId="2AACE0C9" w14:textId="7DB4D877" w:rsidR="001E6A70" w:rsidRPr="0004099D" w:rsidRDefault="00FB03B8">
          <w:pPr>
            <w:pStyle w:val="TOC2"/>
            <w:rPr>
              <w:rFonts w:eastAsiaTheme="minorEastAsia"/>
              <w:sz w:val="20"/>
              <w:szCs w:val="20"/>
              <w:lang w:eastAsia="en-CA"/>
            </w:rPr>
          </w:pPr>
          <w:hyperlink w:anchor="_Toc38448707" w:history="1">
            <w:r w:rsidR="001E6A70" w:rsidRPr="0004099D">
              <w:rPr>
                <w:rStyle w:val="Hyperlink"/>
                <w:sz w:val="20"/>
                <w:szCs w:val="20"/>
              </w:rPr>
              <w:t>Planning Evaluation</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_Toc38448707 \h </w:instrText>
            </w:r>
            <w:r w:rsidR="001E6A70" w:rsidRPr="0004099D">
              <w:rPr>
                <w:webHidden/>
                <w:sz w:val="20"/>
                <w:szCs w:val="20"/>
              </w:rPr>
            </w:r>
            <w:r w:rsidR="001E6A70" w:rsidRPr="0004099D">
              <w:rPr>
                <w:webHidden/>
                <w:sz w:val="20"/>
                <w:szCs w:val="20"/>
              </w:rPr>
              <w:fldChar w:fldCharType="separate"/>
            </w:r>
            <w:r w:rsidR="0004099D">
              <w:rPr>
                <w:webHidden/>
                <w:sz w:val="20"/>
                <w:szCs w:val="20"/>
              </w:rPr>
              <w:t>92</w:t>
            </w:r>
            <w:r w:rsidR="001E6A70" w:rsidRPr="0004099D">
              <w:rPr>
                <w:webHidden/>
                <w:sz w:val="20"/>
                <w:szCs w:val="20"/>
              </w:rPr>
              <w:fldChar w:fldCharType="end"/>
            </w:r>
          </w:hyperlink>
        </w:p>
        <w:p w14:paraId="453840A8" w14:textId="6343F5A1" w:rsidR="001E6A70" w:rsidRPr="0004099D" w:rsidRDefault="00FB03B8">
          <w:pPr>
            <w:pStyle w:val="TOC2"/>
            <w:rPr>
              <w:rFonts w:eastAsiaTheme="minorEastAsia"/>
              <w:sz w:val="20"/>
              <w:szCs w:val="20"/>
              <w:lang w:eastAsia="en-CA"/>
            </w:rPr>
          </w:pPr>
          <w:hyperlink w:anchor="_Toc38448708" w:history="1">
            <w:r w:rsidR="001E6A70" w:rsidRPr="0004099D">
              <w:rPr>
                <w:rStyle w:val="Hyperlink"/>
                <w:sz w:val="20"/>
                <w:szCs w:val="20"/>
              </w:rPr>
              <w:t>Emergency Executive Succession</w:t>
            </w:r>
            <w:r w:rsidR="001E6A70" w:rsidRPr="0004099D">
              <w:rPr>
                <w:webHidden/>
                <w:sz w:val="20"/>
                <w:szCs w:val="20"/>
              </w:rPr>
              <w:tab/>
            </w:r>
            <w:r w:rsidR="001E6A70" w:rsidRPr="0004099D">
              <w:rPr>
                <w:webHidden/>
                <w:sz w:val="20"/>
                <w:szCs w:val="20"/>
              </w:rPr>
              <w:fldChar w:fldCharType="begin"/>
            </w:r>
            <w:r w:rsidR="001E6A70" w:rsidRPr="0004099D">
              <w:rPr>
                <w:webHidden/>
                <w:sz w:val="20"/>
                <w:szCs w:val="20"/>
              </w:rPr>
              <w:instrText xml:space="preserve"> PAGEREF _Toc38448708 \h </w:instrText>
            </w:r>
            <w:r w:rsidR="001E6A70" w:rsidRPr="0004099D">
              <w:rPr>
                <w:webHidden/>
                <w:sz w:val="20"/>
                <w:szCs w:val="20"/>
              </w:rPr>
            </w:r>
            <w:r w:rsidR="001E6A70" w:rsidRPr="0004099D">
              <w:rPr>
                <w:webHidden/>
                <w:sz w:val="20"/>
                <w:szCs w:val="20"/>
              </w:rPr>
              <w:fldChar w:fldCharType="separate"/>
            </w:r>
            <w:r w:rsidR="0004099D">
              <w:rPr>
                <w:webHidden/>
                <w:sz w:val="20"/>
                <w:szCs w:val="20"/>
              </w:rPr>
              <w:t>93</w:t>
            </w:r>
            <w:r w:rsidR="001E6A70" w:rsidRPr="0004099D">
              <w:rPr>
                <w:webHidden/>
                <w:sz w:val="20"/>
                <w:szCs w:val="20"/>
              </w:rPr>
              <w:fldChar w:fldCharType="end"/>
            </w:r>
          </w:hyperlink>
        </w:p>
        <w:p w14:paraId="15B7D12E" w14:textId="440EE0F3" w:rsidR="00AB7605" w:rsidRDefault="00AB7605" w:rsidP="001E6A70">
          <w:r w:rsidRPr="0004099D">
            <w:rPr>
              <w:b/>
              <w:bCs/>
              <w:noProof/>
              <w:sz w:val="20"/>
              <w:szCs w:val="20"/>
            </w:rPr>
            <w:fldChar w:fldCharType="end"/>
          </w:r>
        </w:p>
      </w:sdtContent>
    </w:sdt>
    <w:p w14:paraId="4DD03D7F" w14:textId="77777777" w:rsidR="005A63E9" w:rsidRPr="00250EB1" w:rsidRDefault="005A63E9" w:rsidP="005A63E9">
      <w:pPr>
        <w:pStyle w:val="NoSpacing"/>
        <w:pBdr>
          <w:top w:val="single" w:sz="4" w:space="1" w:color="auto"/>
          <w:bottom w:val="single" w:sz="4" w:space="1" w:color="auto"/>
        </w:pBdr>
        <w:jc w:val="center"/>
        <w:rPr>
          <w:rFonts w:cstheme="minorHAnsi"/>
          <w:sz w:val="30"/>
          <w:szCs w:val="30"/>
        </w:rPr>
      </w:pPr>
      <w:r w:rsidRPr="00250EB1">
        <w:rPr>
          <w:rFonts w:cstheme="minorHAnsi"/>
          <w:sz w:val="30"/>
          <w:szCs w:val="30"/>
        </w:rPr>
        <w:lastRenderedPageBreak/>
        <w:t>Children’s Aid Society of the District of Nipissing and Parry Sound</w:t>
      </w:r>
    </w:p>
    <w:p w14:paraId="48D410AC" w14:textId="77777777" w:rsidR="005A63E9" w:rsidRPr="00250EB1" w:rsidRDefault="005A63E9" w:rsidP="005A63E9">
      <w:pPr>
        <w:pStyle w:val="NoSpacing"/>
        <w:pBdr>
          <w:top w:val="single" w:sz="4" w:space="1" w:color="auto"/>
          <w:bottom w:val="single" w:sz="4" w:space="1" w:color="auto"/>
        </w:pBdr>
        <w:jc w:val="center"/>
        <w:rPr>
          <w:rFonts w:cstheme="minorHAnsi"/>
          <w:sz w:val="30"/>
          <w:szCs w:val="30"/>
        </w:rPr>
      </w:pPr>
      <w:r w:rsidRPr="00250EB1">
        <w:rPr>
          <w:rFonts w:cstheme="minorHAnsi"/>
          <w:sz w:val="30"/>
          <w:szCs w:val="30"/>
        </w:rPr>
        <w:t>Governance Policies and Procedures</w:t>
      </w:r>
    </w:p>
    <w:p w14:paraId="0A9060AB" w14:textId="77777777" w:rsidR="005A63E9" w:rsidRPr="00250EB1" w:rsidRDefault="005A63E9" w:rsidP="005A63E9">
      <w:pPr>
        <w:pStyle w:val="NoSpacing"/>
        <w:jc w:val="center"/>
        <w:rPr>
          <w:rFonts w:cstheme="minorHAnsi"/>
          <w:sz w:val="30"/>
          <w:szCs w:val="30"/>
        </w:rPr>
      </w:pPr>
    </w:p>
    <w:tbl>
      <w:tblPr>
        <w:tblStyle w:val="TableGrid"/>
        <w:tblW w:w="9351" w:type="dxa"/>
        <w:tblLook w:val="04A0" w:firstRow="1" w:lastRow="0" w:firstColumn="1" w:lastColumn="0" w:noHBand="0" w:noVBand="1"/>
      </w:tblPr>
      <w:tblGrid>
        <w:gridCol w:w="2339"/>
        <w:gridCol w:w="2337"/>
        <w:gridCol w:w="1767"/>
        <w:gridCol w:w="2908"/>
      </w:tblGrid>
      <w:tr w:rsidR="00897FA5" w:rsidRPr="00250EB1" w14:paraId="077E4667" w14:textId="77777777" w:rsidTr="00897FA5">
        <w:tc>
          <w:tcPr>
            <w:tcW w:w="2339" w:type="dxa"/>
          </w:tcPr>
          <w:p w14:paraId="5FD92CDA" w14:textId="77777777" w:rsidR="00897FA5" w:rsidRPr="00250EB1" w:rsidRDefault="00897FA5" w:rsidP="00897FA5">
            <w:pPr>
              <w:pStyle w:val="NoSpacing"/>
              <w:rPr>
                <w:rFonts w:cstheme="minorHAnsi"/>
                <w:b/>
              </w:rPr>
            </w:pPr>
            <w:r w:rsidRPr="00250EB1">
              <w:rPr>
                <w:rFonts w:cstheme="minorHAnsi"/>
                <w:b/>
              </w:rPr>
              <w:t>Section:</w:t>
            </w:r>
          </w:p>
        </w:tc>
        <w:tc>
          <w:tcPr>
            <w:tcW w:w="2337" w:type="dxa"/>
          </w:tcPr>
          <w:p w14:paraId="299A91E5" w14:textId="77777777" w:rsidR="00897FA5" w:rsidRPr="00A24693" w:rsidRDefault="00897FA5" w:rsidP="00D94503">
            <w:pPr>
              <w:pStyle w:val="Heading1"/>
              <w:outlineLvl w:val="0"/>
            </w:pPr>
            <w:bookmarkStart w:id="0" w:name="_Toc38448640"/>
            <w:r w:rsidRPr="00A24693">
              <w:t>Introduction</w:t>
            </w:r>
            <w:bookmarkEnd w:id="0"/>
          </w:p>
        </w:tc>
        <w:tc>
          <w:tcPr>
            <w:tcW w:w="1767" w:type="dxa"/>
          </w:tcPr>
          <w:p w14:paraId="29DBCAD8" w14:textId="77777777" w:rsidR="00897FA5" w:rsidRPr="00250EB1" w:rsidRDefault="00897FA5" w:rsidP="00897FA5">
            <w:pPr>
              <w:pStyle w:val="NoSpacing"/>
              <w:rPr>
                <w:rFonts w:cstheme="minorHAnsi"/>
                <w:b/>
              </w:rPr>
            </w:pPr>
            <w:r w:rsidRPr="00250EB1">
              <w:rPr>
                <w:rFonts w:cstheme="minorHAnsi"/>
                <w:b/>
              </w:rPr>
              <w:t>Policy Number:</w:t>
            </w:r>
          </w:p>
        </w:tc>
        <w:tc>
          <w:tcPr>
            <w:tcW w:w="2908" w:type="dxa"/>
          </w:tcPr>
          <w:p w14:paraId="70019356" w14:textId="77777777" w:rsidR="00897FA5" w:rsidRPr="00250EB1" w:rsidRDefault="00897FA5" w:rsidP="00897FA5">
            <w:pPr>
              <w:pStyle w:val="NoSpacing"/>
              <w:rPr>
                <w:rFonts w:cstheme="minorHAnsi"/>
              </w:rPr>
            </w:pPr>
            <w:r w:rsidRPr="00250EB1">
              <w:rPr>
                <w:rFonts w:cstheme="minorHAnsi"/>
              </w:rPr>
              <w:t>G.1.1.</w:t>
            </w:r>
          </w:p>
        </w:tc>
      </w:tr>
      <w:tr w:rsidR="00897FA5" w:rsidRPr="00250EB1" w14:paraId="588032D6" w14:textId="77777777" w:rsidTr="00897FA5">
        <w:tc>
          <w:tcPr>
            <w:tcW w:w="2339" w:type="dxa"/>
          </w:tcPr>
          <w:p w14:paraId="125F9026" w14:textId="77777777" w:rsidR="00897FA5" w:rsidRPr="00250EB1" w:rsidRDefault="00897FA5" w:rsidP="00897FA5">
            <w:pPr>
              <w:pStyle w:val="NoSpacing"/>
              <w:rPr>
                <w:rFonts w:cstheme="minorHAnsi"/>
                <w:b/>
              </w:rPr>
            </w:pPr>
            <w:r w:rsidRPr="00250EB1">
              <w:rPr>
                <w:rFonts w:cstheme="minorHAnsi"/>
                <w:b/>
              </w:rPr>
              <w:t>Policy:</w:t>
            </w:r>
          </w:p>
        </w:tc>
        <w:tc>
          <w:tcPr>
            <w:tcW w:w="2337" w:type="dxa"/>
          </w:tcPr>
          <w:p w14:paraId="7729B427" w14:textId="77777777" w:rsidR="00897FA5" w:rsidRPr="00250EB1" w:rsidRDefault="00897FA5" w:rsidP="00D94503">
            <w:pPr>
              <w:pStyle w:val="Heading2"/>
              <w:outlineLvl w:val="1"/>
            </w:pPr>
            <w:bookmarkStart w:id="1" w:name="_Toc38448641"/>
            <w:r w:rsidRPr="00250EB1">
              <w:t>Overview</w:t>
            </w:r>
            <w:bookmarkEnd w:id="1"/>
          </w:p>
        </w:tc>
        <w:tc>
          <w:tcPr>
            <w:tcW w:w="1767" w:type="dxa"/>
          </w:tcPr>
          <w:p w14:paraId="15F13EC5" w14:textId="77777777" w:rsidR="00897FA5" w:rsidRPr="00250EB1" w:rsidRDefault="00897FA5" w:rsidP="00897FA5">
            <w:pPr>
              <w:pStyle w:val="NoSpacing"/>
              <w:rPr>
                <w:rFonts w:cstheme="minorHAnsi"/>
                <w:b/>
              </w:rPr>
            </w:pPr>
            <w:r w:rsidRPr="00250EB1">
              <w:rPr>
                <w:rFonts w:cstheme="minorHAnsi"/>
                <w:b/>
              </w:rPr>
              <w:t>Total Pages</w:t>
            </w:r>
          </w:p>
        </w:tc>
        <w:tc>
          <w:tcPr>
            <w:tcW w:w="2908" w:type="dxa"/>
          </w:tcPr>
          <w:p w14:paraId="6301D61E" w14:textId="77777777" w:rsidR="00897FA5" w:rsidRPr="00250EB1" w:rsidRDefault="00897FA5" w:rsidP="00897FA5">
            <w:pPr>
              <w:pStyle w:val="NoSpacing"/>
              <w:rPr>
                <w:rFonts w:cstheme="minorHAnsi"/>
              </w:rPr>
            </w:pPr>
            <w:r w:rsidRPr="00250EB1">
              <w:rPr>
                <w:rFonts w:cstheme="minorHAnsi"/>
              </w:rPr>
              <w:t>1 of 1</w:t>
            </w:r>
          </w:p>
        </w:tc>
      </w:tr>
      <w:tr w:rsidR="00250EB1" w:rsidRPr="00250EB1" w14:paraId="5BE5CFE4" w14:textId="77777777" w:rsidTr="00897FA5">
        <w:tc>
          <w:tcPr>
            <w:tcW w:w="2339" w:type="dxa"/>
            <w:vMerge w:val="restart"/>
          </w:tcPr>
          <w:p w14:paraId="492B11D6" w14:textId="77777777" w:rsidR="00250EB1" w:rsidRPr="00250EB1" w:rsidRDefault="00250EB1" w:rsidP="00897FA5">
            <w:pPr>
              <w:pStyle w:val="NoSpacing"/>
              <w:rPr>
                <w:rFonts w:cstheme="minorHAnsi"/>
                <w:b/>
              </w:rPr>
            </w:pPr>
            <w:r w:rsidRPr="00250EB1">
              <w:rPr>
                <w:rFonts w:cstheme="minorHAnsi"/>
                <w:b/>
              </w:rPr>
              <w:t>Policy Attachment (s):</w:t>
            </w:r>
          </w:p>
        </w:tc>
        <w:tc>
          <w:tcPr>
            <w:tcW w:w="2337" w:type="dxa"/>
            <w:vMerge w:val="restart"/>
          </w:tcPr>
          <w:p w14:paraId="14580D45" w14:textId="77777777" w:rsidR="00250EB1" w:rsidRPr="00250EB1" w:rsidRDefault="00250EB1" w:rsidP="00897FA5">
            <w:pPr>
              <w:pStyle w:val="NoSpacing"/>
              <w:rPr>
                <w:rFonts w:cstheme="minorHAnsi"/>
              </w:rPr>
            </w:pPr>
            <w:r w:rsidRPr="00250EB1">
              <w:rPr>
                <w:rFonts w:cstheme="minorHAnsi"/>
              </w:rPr>
              <w:t>N/a</w:t>
            </w:r>
          </w:p>
        </w:tc>
        <w:tc>
          <w:tcPr>
            <w:tcW w:w="1767" w:type="dxa"/>
          </w:tcPr>
          <w:p w14:paraId="1101D155" w14:textId="77777777" w:rsidR="00250EB1" w:rsidRPr="00250EB1" w:rsidRDefault="00250EB1" w:rsidP="00897FA5">
            <w:pPr>
              <w:pStyle w:val="NoSpacing"/>
              <w:rPr>
                <w:rFonts w:cstheme="minorHAnsi"/>
                <w:b/>
              </w:rPr>
            </w:pPr>
            <w:r w:rsidRPr="00250EB1">
              <w:rPr>
                <w:rFonts w:cstheme="minorHAnsi"/>
                <w:b/>
              </w:rPr>
              <w:t>Date Approved:</w:t>
            </w:r>
          </w:p>
        </w:tc>
        <w:tc>
          <w:tcPr>
            <w:tcW w:w="2908" w:type="dxa"/>
          </w:tcPr>
          <w:p w14:paraId="0DC86560" w14:textId="77777777" w:rsidR="00250EB1" w:rsidRPr="00250EB1" w:rsidRDefault="00250EB1" w:rsidP="00897FA5">
            <w:pPr>
              <w:pStyle w:val="NoSpacing"/>
              <w:rPr>
                <w:rFonts w:cstheme="minorHAnsi"/>
              </w:rPr>
            </w:pPr>
            <w:r w:rsidRPr="00250EB1">
              <w:rPr>
                <w:rFonts w:cstheme="minorHAnsi"/>
              </w:rPr>
              <w:t>April 2012</w:t>
            </w:r>
          </w:p>
        </w:tc>
      </w:tr>
      <w:tr w:rsidR="00250EB1" w:rsidRPr="00250EB1" w14:paraId="463166A9" w14:textId="77777777" w:rsidTr="00897FA5">
        <w:tc>
          <w:tcPr>
            <w:tcW w:w="2339" w:type="dxa"/>
            <w:vMerge/>
          </w:tcPr>
          <w:p w14:paraId="1A654AA0" w14:textId="77777777" w:rsidR="00250EB1" w:rsidRPr="00250EB1" w:rsidRDefault="00250EB1" w:rsidP="00897FA5">
            <w:pPr>
              <w:pStyle w:val="NoSpacing"/>
              <w:rPr>
                <w:rFonts w:cstheme="minorHAnsi"/>
                <w:b/>
              </w:rPr>
            </w:pPr>
          </w:p>
        </w:tc>
        <w:tc>
          <w:tcPr>
            <w:tcW w:w="2337" w:type="dxa"/>
            <w:vMerge/>
          </w:tcPr>
          <w:p w14:paraId="3AECAC13" w14:textId="77777777" w:rsidR="00250EB1" w:rsidRPr="00250EB1" w:rsidRDefault="00250EB1" w:rsidP="00897FA5">
            <w:pPr>
              <w:pStyle w:val="NoSpacing"/>
              <w:rPr>
                <w:rFonts w:cstheme="minorHAnsi"/>
              </w:rPr>
            </w:pPr>
          </w:p>
        </w:tc>
        <w:tc>
          <w:tcPr>
            <w:tcW w:w="1767" w:type="dxa"/>
          </w:tcPr>
          <w:p w14:paraId="2492277A" w14:textId="77777777" w:rsidR="00250EB1" w:rsidRPr="00250EB1" w:rsidRDefault="00250EB1" w:rsidP="00897FA5">
            <w:pPr>
              <w:pStyle w:val="NoSpacing"/>
              <w:rPr>
                <w:rFonts w:cstheme="minorHAnsi"/>
                <w:b/>
              </w:rPr>
            </w:pPr>
            <w:r w:rsidRPr="00250EB1">
              <w:rPr>
                <w:rFonts w:cstheme="minorHAnsi"/>
                <w:b/>
              </w:rPr>
              <w:t>Date Reviewed:</w:t>
            </w:r>
          </w:p>
        </w:tc>
        <w:tc>
          <w:tcPr>
            <w:tcW w:w="2908" w:type="dxa"/>
          </w:tcPr>
          <w:p w14:paraId="16012D3E" w14:textId="77777777" w:rsidR="00250EB1" w:rsidRPr="00250EB1" w:rsidRDefault="00250EB1" w:rsidP="00897FA5">
            <w:pPr>
              <w:pStyle w:val="NoSpacing"/>
              <w:rPr>
                <w:rFonts w:cstheme="minorHAnsi"/>
              </w:rPr>
            </w:pPr>
            <w:r w:rsidRPr="00250EB1">
              <w:rPr>
                <w:rFonts w:cstheme="minorHAnsi"/>
              </w:rPr>
              <w:t>April 2020</w:t>
            </w:r>
          </w:p>
        </w:tc>
      </w:tr>
    </w:tbl>
    <w:p w14:paraId="703C31A4" w14:textId="77777777" w:rsidR="00897FA5" w:rsidRPr="00A24693" w:rsidRDefault="00897FA5" w:rsidP="00A24693">
      <w:pPr>
        <w:pStyle w:val="NoSpacing"/>
      </w:pPr>
      <w:r w:rsidRPr="00A24693">
        <w:rPr>
          <w:w w:val="105"/>
        </w:rPr>
        <w:t>The</w:t>
      </w:r>
      <w:r w:rsidRPr="00A24693">
        <w:rPr>
          <w:spacing w:val="-31"/>
          <w:w w:val="105"/>
        </w:rPr>
        <w:t xml:space="preserve"> </w:t>
      </w:r>
      <w:r w:rsidRPr="00A24693">
        <w:rPr>
          <w:w w:val="105"/>
        </w:rPr>
        <w:t>governance</w:t>
      </w:r>
      <w:r w:rsidRPr="00A24693">
        <w:rPr>
          <w:spacing w:val="-8"/>
          <w:w w:val="105"/>
        </w:rPr>
        <w:t xml:space="preserve"> </w:t>
      </w:r>
      <w:r w:rsidRPr="00A24693">
        <w:rPr>
          <w:w w:val="105"/>
        </w:rPr>
        <w:t>framework</w:t>
      </w:r>
      <w:r w:rsidRPr="00A24693">
        <w:rPr>
          <w:spacing w:val="-16"/>
          <w:w w:val="105"/>
        </w:rPr>
        <w:t xml:space="preserve"> </w:t>
      </w:r>
      <w:r w:rsidRPr="00A24693">
        <w:rPr>
          <w:w w:val="105"/>
        </w:rPr>
        <w:t>of</w:t>
      </w:r>
      <w:r w:rsidRPr="00A24693">
        <w:rPr>
          <w:spacing w:val="-30"/>
          <w:w w:val="105"/>
        </w:rPr>
        <w:t xml:space="preserve"> </w:t>
      </w:r>
      <w:r w:rsidRPr="00A24693">
        <w:rPr>
          <w:w w:val="105"/>
        </w:rPr>
        <w:t>the</w:t>
      </w:r>
      <w:r w:rsidRPr="00A24693">
        <w:rPr>
          <w:spacing w:val="-26"/>
          <w:w w:val="105"/>
        </w:rPr>
        <w:t xml:space="preserve"> </w:t>
      </w:r>
      <w:r w:rsidRPr="00A24693">
        <w:rPr>
          <w:w w:val="105"/>
        </w:rPr>
        <w:t>Children's</w:t>
      </w:r>
      <w:r w:rsidRPr="00A24693">
        <w:rPr>
          <w:spacing w:val="-13"/>
          <w:w w:val="105"/>
        </w:rPr>
        <w:t xml:space="preserve"> </w:t>
      </w:r>
      <w:r w:rsidRPr="00A24693">
        <w:rPr>
          <w:w w:val="105"/>
        </w:rPr>
        <w:t>Aid</w:t>
      </w:r>
      <w:r w:rsidRPr="00A24693">
        <w:rPr>
          <w:spacing w:val="-29"/>
          <w:w w:val="105"/>
        </w:rPr>
        <w:t xml:space="preserve"> </w:t>
      </w:r>
      <w:r w:rsidRPr="00A24693">
        <w:rPr>
          <w:w w:val="105"/>
        </w:rPr>
        <w:t>Society</w:t>
      </w:r>
      <w:r w:rsidRPr="00A24693">
        <w:rPr>
          <w:spacing w:val="-18"/>
          <w:w w:val="105"/>
        </w:rPr>
        <w:t xml:space="preserve"> </w:t>
      </w:r>
      <w:r w:rsidRPr="00A24693">
        <w:rPr>
          <w:w w:val="105"/>
        </w:rPr>
        <w:t>of</w:t>
      </w:r>
      <w:r w:rsidRPr="00A24693">
        <w:rPr>
          <w:spacing w:val="-13"/>
          <w:w w:val="105"/>
        </w:rPr>
        <w:t xml:space="preserve"> </w:t>
      </w:r>
      <w:r w:rsidRPr="00A24693">
        <w:rPr>
          <w:w w:val="105"/>
        </w:rPr>
        <w:t>the</w:t>
      </w:r>
      <w:r w:rsidRPr="00A24693">
        <w:rPr>
          <w:spacing w:val="-22"/>
          <w:w w:val="105"/>
        </w:rPr>
        <w:t xml:space="preserve"> </w:t>
      </w:r>
      <w:r w:rsidRPr="00A24693">
        <w:rPr>
          <w:w w:val="105"/>
        </w:rPr>
        <w:t>District</w:t>
      </w:r>
      <w:r w:rsidRPr="00A24693">
        <w:rPr>
          <w:spacing w:val="-20"/>
          <w:w w:val="105"/>
        </w:rPr>
        <w:t xml:space="preserve"> </w:t>
      </w:r>
      <w:r w:rsidRPr="00A24693">
        <w:rPr>
          <w:w w:val="105"/>
        </w:rPr>
        <w:t>of</w:t>
      </w:r>
      <w:r w:rsidRPr="00A24693">
        <w:rPr>
          <w:spacing w:val="-24"/>
          <w:w w:val="105"/>
        </w:rPr>
        <w:t xml:space="preserve"> </w:t>
      </w:r>
      <w:r w:rsidRPr="00A24693">
        <w:rPr>
          <w:w w:val="105"/>
        </w:rPr>
        <w:t>Nipissing</w:t>
      </w:r>
      <w:r w:rsidRPr="00A24693">
        <w:rPr>
          <w:spacing w:val="-23"/>
          <w:w w:val="105"/>
        </w:rPr>
        <w:t xml:space="preserve"> </w:t>
      </w:r>
      <w:r w:rsidRPr="00A24693">
        <w:rPr>
          <w:w w:val="105"/>
        </w:rPr>
        <w:t>and</w:t>
      </w:r>
      <w:r w:rsidRPr="00A24693">
        <w:rPr>
          <w:spacing w:val="21"/>
          <w:w w:val="105"/>
        </w:rPr>
        <w:t xml:space="preserve"> </w:t>
      </w:r>
      <w:r w:rsidRPr="00A24693">
        <w:rPr>
          <w:w w:val="105"/>
        </w:rPr>
        <w:t>Parry Sound is composed of the following key</w:t>
      </w:r>
      <w:r w:rsidRPr="00A24693">
        <w:rPr>
          <w:spacing w:val="-15"/>
          <w:w w:val="105"/>
        </w:rPr>
        <w:t xml:space="preserve"> </w:t>
      </w:r>
      <w:r w:rsidRPr="00A24693">
        <w:rPr>
          <w:w w:val="105"/>
        </w:rPr>
        <w:t>components.</w:t>
      </w:r>
    </w:p>
    <w:p w14:paraId="50494F06" w14:textId="77777777" w:rsidR="00897FA5" w:rsidRPr="00250EB1" w:rsidRDefault="00897FA5" w:rsidP="00897FA5">
      <w:pPr>
        <w:pStyle w:val="BodyText"/>
        <w:spacing w:before="5"/>
        <w:ind w:right="4"/>
        <w:rPr>
          <w:rFonts w:asciiTheme="minorHAnsi" w:hAnsiTheme="minorHAnsi" w:cstheme="minorHAnsi"/>
          <w:sz w:val="18"/>
          <w:szCs w:val="18"/>
        </w:rPr>
      </w:pPr>
    </w:p>
    <w:p w14:paraId="27696921" w14:textId="7286250C" w:rsidR="00897FA5" w:rsidRPr="00A24693" w:rsidRDefault="00897FA5" w:rsidP="001C7016">
      <w:pPr>
        <w:pStyle w:val="ListParagraph"/>
        <w:numPr>
          <w:ilvl w:val="0"/>
          <w:numId w:val="87"/>
        </w:numPr>
        <w:rPr>
          <w:b/>
          <w:sz w:val="28"/>
          <w:szCs w:val="28"/>
        </w:rPr>
      </w:pPr>
      <w:r w:rsidRPr="00A24693">
        <w:rPr>
          <w:b/>
          <w:sz w:val="28"/>
          <w:szCs w:val="28"/>
        </w:rPr>
        <w:t>Legislative and Legal Context</w:t>
      </w:r>
    </w:p>
    <w:p w14:paraId="11F2E990" w14:textId="7702786B" w:rsidR="00897FA5" w:rsidRPr="004E64E1" w:rsidRDefault="00897FA5" w:rsidP="00250EB1">
      <w:pPr>
        <w:pStyle w:val="BodyText"/>
        <w:spacing w:before="60" w:line="247" w:lineRule="auto"/>
        <w:ind w:right="4"/>
        <w:rPr>
          <w:rFonts w:asciiTheme="minorHAnsi" w:eastAsiaTheme="minorHAnsi" w:hAnsiTheme="minorHAnsi" w:cstheme="minorBidi"/>
          <w:sz w:val="22"/>
          <w:szCs w:val="22"/>
          <w:lang w:val="en-CA"/>
        </w:rPr>
      </w:pPr>
      <w:r w:rsidRPr="004E64E1">
        <w:rPr>
          <w:rFonts w:asciiTheme="minorHAnsi" w:eastAsiaTheme="minorHAnsi" w:hAnsiTheme="minorHAnsi" w:cstheme="minorBidi"/>
          <w:sz w:val="22"/>
          <w:szCs w:val="22"/>
          <w:lang w:val="en-CA"/>
        </w:rPr>
        <w:t>The Children's Aid Society of the District of Nipissing and Parry Sound is governed by a multitude of federal, provincial and municipal laws/bylaws</w:t>
      </w:r>
      <w:r w:rsidR="004E64E1">
        <w:rPr>
          <w:rFonts w:asciiTheme="minorHAnsi" w:eastAsiaTheme="minorHAnsi" w:hAnsiTheme="minorHAnsi" w:cstheme="minorBidi"/>
          <w:sz w:val="22"/>
          <w:szCs w:val="22"/>
          <w:lang w:val="en-CA"/>
        </w:rPr>
        <w:t>,</w:t>
      </w:r>
      <w:r w:rsidRPr="004E64E1">
        <w:rPr>
          <w:rFonts w:asciiTheme="minorHAnsi" w:eastAsiaTheme="minorHAnsi" w:hAnsiTheme="minorHAnsi" w:cstheme="minorBidi"/>
          <w:sz w:val="22"/>
          <w:szCs w:val="22"/>
          <w:lang w:val="en-CA"/>
        </w:rPr>
        <w:t xml:space="preserve"> regulations and public policies. The Board of Directors is expected to demonstrate "due diligence," which requires that Directors take reasonable steps to ensure compliance with any applicable provisions of legislation or regulations. The </w:t>
      </w:r>
      <w:r w:rsidR="004E64E1">
        <w:rPr>
          <w:rFonts w:asciiTheme="minorHAnsi" w:eastAsiaTheme="minorHAnsi" w:hAnsiTheme="minorHAnsi" w:cstheme="minorBidi"/>
          <w:sz w:val="22"/>
          <w:szCs w:val="22"/>
          <w:lang w:val="en-CA"/>
        </w:rPr>
        <w:t>B</w:t>
      </w:r>
      <w:r w:rsidRPr="004E64E1">
        <w:rPr>
          <w:rFonts w:asciiTheme="minorHAnsi" w:eastAsiaTheme="minorHAnsi" w:hAnsiTheme="minorHAnsi" w:cstheme="minorBidi"/>
          <w:sz w:val="22"/>
          <w:szCs w:val="22"/>
          <w:lang w:val="en-CA"/>
        </w:rPr>
        <w:t xml:space="preserve">ylaws are a set of legal rules established by the membership of the Corporation by which </w:t>
      </w:r>
      <w:r w:rsidR="004E64E1">
        <w:rPr>
          <w:rFonts w:asciiTheme="minorHAnsi" w:eastAsiaTheme="minorHAnsi" w:hAnsiTheme="minorHAnsi" w:cstheme="minorBidi"/>
          <w:sz w:val="22"/>
          <w:szCs w:val="22"/>
          <w:lang w:val="en-CA"/>
        </w:rPr>
        <w:t>t</w:t>
      </w:r>
      <w:r w:rsidRPr="004E64E1">
        <w:rPr>
          <w:rFonts w:asciiTheme="minorHAnsi" w:eastAsiaTheme="minorHAnsi" w:hAnsiTheme="minorHAnsi" w:cstheme="minorBidi"/>
          <w:sz w:val="22"/>
          <w:szCs w:val="22"/>
          <w:lang w:val="en-CA"/>
        </w:rPr>
        <w:t xml:space="preserve">he Children's Aid Society of the District of Nipissing </w:t>
      </w:r>
      <w:r w:rsidR="004E64E1" w:rsidRPr="004E64E1">
        <w:rPr>
          <w:rFonts w:asciiTheme="minorHAnsi" w:eastAsiaTheme="minorHAnsi" w:hAnsiTheme="minorHAnsi" w:cstheme="minorBidi"/>
          <w:sz w:val="22"/>
          <w:szCs w:val="22"/>
          <w:lang w:val="en-CA"/>
        </w:rPr>
        <w:t>and Parry</w:t>
      </w:r>
      <w:r w:rsidRPr="004E64E1">
        <w:rPr>
          <w:rFonts w:asciiTheme="minorHAnsi" w:eastAsiaTheme="minorHAnsi" w:hAnsiTheme="minorHAnsi" w:cstheme="minorBidi"/>
          <w:sz w:val="22"/>
          <w:szCs w:val="22"/>
          <w:lang w:val="en-CA"/>
        </w:rPr>
        <w:t xml:space="preserve"> Sound governs itself. The bylaws outline how the decisions are to be made by the Board of Directors and the membership of the Corporation. The Board of Directors has adopted Governance Policies and Procedures to ensure effective governance practices.</w:t>
      </w:r>
      <w:r w:rsidR="00A24693">
        <w:rPr>
          <w:rFonts w:asciiTheme="minorHAnsi" w:eastAsiaTheme="minorHAnsi" w:hAnsiTheme="minorHAnsi" w:cstheme="minorBidi"/>
          <w:sz w:val="22"/>
          <w:szCs w:val="22"/>
          <w:lang w:val="en-CA"/>
        </w:rPr>
        <w:br/>
      </w:r>
    </w:p>
    <w:p w14:paraId="2EF6F33C" w14:textId="77777777" w:rsidR="00897FA5" w:rsidRPr="004E64E1" w:rsidRDefault="00897FA5" w:rsidP="001C7016">
      <w:pPr>
        <w:pStyle w:val="ListParagraph"/>
        <w:numPr>
          <w:ilvl w:val="0"/>
          <w:numId w:val="87"/>
        </w:numPr>
        <w:rPr>
          <w:b/>
          <w:sz w:val="28"/>
          <w:szCs w:val="28"/>
        </w:rPr>
      </w:pPr>
      <w:r w:rsidRPr="004E64E1">
        <w:rPr>
          <w:b/>
          <w:sz w:val="28"/>
          <w:szCs w:val="28"/>
        </w:rPr>
        <w:t>Board Functions and Fiduciary Duty</w:t>
      </w:r>
    </w:p>
    <w:p w14:paraId="52DE07EF" w14:textId="33DA86BB" w:rsidR="00897FA5" w:rsidRPr="004E64E1" w:rsidRDefault="00897FA5" w:rsidP="00250EB1">
      <w:pPr>
        <w:pStyle w:val="BodyText"/>
        <w:spacing w:before="74" w:line="244" w:lineRule="auto"/>
        <w:ind w:right="4" w:hanging="5"/>
        <w:rPr>
          <w:rFonts w:asciiTheme="minorHAnsi" w:eastAsiaTheme="minorHAnsi" w:hAnsiTheme="minorHAnsi" w:cstheme="minorBidi"/>
          <w:sz w:val="22"/>
          <w:szCs w:val="22"/>
          <w:lang w:val="en-CA"/>
        </w:rPr>
      </w:pPr>
      <w:r w:rsidRPr="004E64E1">
        <w:rPr>
          <w:rFonts w:asciiTheme="minorHAnsi" w:eastAsiaTheme="minorHAnsi" w:hAnsiTheme="minorHAnsi" w:cstheme="minorBidi"/>
          <w:sz w:val="22"/>
          <w:szCs w:val="22"/>
          <w:lang w:val="en-CA"/>
        </w:rPr>
        <w:t xml:space="preserve">The functions of the Board of Directors of </w:t>
      </w:r>
      <w:r w:rsidR="004E64E1">
        <w:rPr>
          <w:rFonts w:asciiTheme="minorHAnsi" w:eastAsiaTheme="minorHAnsi" w:hAnsiTheme="minorHAnsi" w:cstheme="minorBidi"/>
          <w:sz w:val="22"/>
          <w:szCs w:val="22"/>
          <w:lang w:val="en-CA"/>
        </w:rPr>
        <w:t>t</w:t>
      </w:r>
      <w:r w:rsidRPr="004E64E1">
        <w:rPr>
          <w:rFonts w:asciiTheme="minorHAnsi" w:eastAsiaTheme="minorHAnsi" w:hAnsiTheme="minorHAnsi" w:cstheme="minorBidi"/>
          <w:sz w:val="22"/>
          <w:szCs w:val="22"/>
          <w:lang w:val="en-CA"/>
        </w:rPr>
        <w:t>he Children's Aid Society of the District of Nipissing and Parry Sound involve planning, performance monitoring and performance management.</w:t>
      </w:r>
      <w:r w:rsidR="0038096A" w:rsidRPr="004E64E1">
        <w:rPr>
          <w:rFonts w:asciiTheme="minorHAnsi" w:eastAsiaTheme="minorHAnsi" w:hAnsiTheme="minorHAnsi" w:cstheme="minorBidi"/>
          <w:sz w:val="22"/>
          <w:szCs w:val="22"/>
          <w:lang w:val="en-CA"/>
        </w:rPr>
        <w:t xml:space="preserve"> </w:t>
      </w:r>
      <w:r w:rsidRPr="004E64E1">
        <w:rPr>
          <w:rFonts w:asciiTheme="minorHAnsi" w:eastAsiaTheme="minorHAnsi" w:hAnsiTheme="minorHAnsi" w:cstheme="minorBidi"/>
          <w:sz w:val="22"/>
          <w:szCs w:val="22"/>
          <w:lang w:val="en-CA"/>
        </w:rPr>
        <w:t>In its efforts to carry out these functions, the Board of Directors is required to fulfill its fiduciary duty and to act in the best interest of the organization.</w:t>
      </w:r>
      <w:r w:rsidR="00A24693">
        <w:rPr>
          <w:rFonts w:asciiTheme="minorHAnsi" w:eastAsiaTheme="minorHAnsi" w:hAnsiTheme="minorHAnsi" w:cstheme="minorBidi"/>
          <w:sz w:val="22"/>
          <w:szCs w:val="22"/>
          <w:lang w:val="en-CA"/>
        </w:rPr>
        <w:br/>
      </w:r>
    </w:p>
    <w:p w14:paraId="2AE32C13" w14:textId="77777777" w:rsidR="00897FA5" w:rsidRPr="004E64E1" w:rsidRDefault="00897FA5" w:rsidP="001C7016">
      <w:pPr>
        <w:pStyle w:val="ListParagraph"/>
        <w:numPr>
          <w:ilvl w:val="0"/>
          <w:numId w:val="87"/>
        </w:numPr>
        <w:rPr>
          <w:b/>
          <w:sz w:val="28"/>
          <w:szCs w:val="28"/>
        </w:rPr>
      </w:pPr>
      <w:r w:rsidRPr="004E64E1">
        <w:rPr>
          <w:b/>
          <w:sz w:val="28"/>
          <w:szCs w:val="28"/>
        </w:rPr>
        <w:t>Governance Structure</w:t>
      </w:r>
    </w:p>
    <w:p w14:paraId="681E9CFB" w14:textId="7F5E4C04" w:rsidR="00897FA5" w:rsidRPr="004E64E1" w:rsidRDefault="00897FA5" w:rsidP="004E64E1">
      <w:pPr>
        <w:pStyle w:val="BodyText"/>
        <w:spacing w:before="61" w:line="247" w:lineRule="auto"/>
        <w:ind w:right="4" w:hanging="5"/>
        <w:rPr>
          <w:rFonts w:asciiTheme="minorHAnsi" w:eastAsiaTheme="minorHAnsi" w:hAnsiTheme="minorHAnsi" w:cstheme="minorBidi"/>
          <w:sz w:val="22"/>
          <w:szCs w:val="22"/>
          <w:lang w:val="en-CA"/>
        </w:rPr>
      </w:pPr>
      <w:r w:rsidRPr="004E64E1">
        <w:rPr>
          <w:rFonts w:asciiTheme="minorHAnsi" w:eastAsiaTheme="minorHAnsi" w:hAnsiTheme="minorHAnsi" w:cstheme="minorBidi"/>
          <w:sz w:val="22"/>
          <w:szCs w:val="22"/>
          <w:lang w:val="en-CA"/>
        </w:rPr>
        <w:t xml:space="preserve">The governance structure of </w:t>
      </w:r>
      <w:r w:rsidR="004E64E1">
        <w:rPr>
          <w:rFonts w:asciiTheme="minorHAnsi" w:eastAsiaTheme="minorHAnsi" w:hAnsiTheme="minorHAnsi" w:cstheme="minorBidi"/>
          <w:sz w:val="22"/>
          <w:szCs w:val="22"/>
          <w:lang w:val="en-CA"/>
        </w:rPr>
        <w:t>t</w:t>
      </w:r>
      <w:r w:rsidRPr="004E64E1">
        <w:rPr>
          <w:rFonts w:asciiTheme="minorHAnsi" w:eastAsiaTheme="minorHAnsi" w:hAnsiTheme="minorHAnsi" w:cstheme="minorBidi"/>
          <w:sz w:val="22"/>
          <w:szCs w:val="22"/>
          <w:lang w:val="en-CA"/>
        </w:rPr>
        <w:t xml:space="preserve">he Children's Aid Society of the District of Nipissing and Parry Sound includes the membership of the Corporation, the Board of Directors, elected Officers of the Corporation, the Auditor and </w:t>
      </w:r>
      <w:r w:rsidR="004E64E1">
        <w:rPr>
          <w:rFonts w:asciiTheme="minorHAnsi" w:eastAsiaTheme="minorHAnsi" w:hAnsiTheme="minorHAnsi" w:cstheme="minorBidi"/>
          <w:sz w:val="22"/>
          <w:szCs w:val="22"/>
          <w:lang w:val="en-CA"/>
        </w:rPr>
        <w:t>B</w:t>
      </w:r>
      <w:r w:rsidRPr="004E64E1">
        <w:rPr>
          <w:rFonts w:asciiTheme="minorHAnsi" w:eastAsiaTheme="minorHAnsi" w:hAnsiTheme="minorHAnsi" w:cstheme="minorBidi"/>
          <w:sz w:val="22"/>
          <w:szCs w:val="22"/>
          <w:lang w:val="en-CA"/>
        </w:rPr>
        <w:t xml:space="preserve">oard </w:t>
      </w:r>
      <w:r w:rsidR="004E64E1">
        <w:rPr>
          <w:rFonts w:asciiTheme="minorHAnsi" w:eastAsiaTheme="minorHAnsi" w:hAnsiTheme="minorHAnsi" w:cstheme="minorBidi"/>
          <w:sz w:val="22"/>
          <w:szCs w:val="22"/>
          <w:lang w:val="en-CA"/>
        </w:rPr>
        <w:t>C</w:t>
      </w:r>
      <w:r w:rsidRPr="004E64E1">
        <w:rPr>
          <w:rFonts w:asciiTheme="minorHAnsi" w:eastAsiaTheme="minorHAnsi" w:hAnsiTheme="minorHAnsi" w:cstheme="minorBidi"/>
          <w:sz w:val="22"/>
          <w:szCs w:val="22"/>
          <w:lang w:val="en-CA"/>
        </w:rPr>
        <w:t xml:space="preserve">ommittee(s) in particular an Audit Committee (as specified in the Bylaws). The roles and responsibilities of each of these features of the governance structure are articulated in the legislation and regulations, the </w:t>
      </w:r>
      <w:r w:rsidR="004E64E1">
        <w:rPr>
          <w:rFonts w:asciiTheme="minorHAnsi" w:eastAsiaTheme="minorHAnsi" w:hAnsiTheme="minorHAnsi" w:cstheme="minorBidi"/>
          <w:sz w:val="22"/>
          <w:szCs w:val="22"/>
          <w:lang w:val="en-CA"/>
        </w:rPr>
        <w:t>B</w:t>
      </w:r>
      <w:r w:rsidRPr="004E64E1">
        <w:rPr>
          <w:rFonts w:asciiTheme="minorHAnsi" w:eastAsiaTheme="minorHAnsi" w:hAnsiTheme="minorHAnsi" w:cstheme="minorBidi"/>
          <w:sz w:val="22"/>
          <w:szCs w:val="22"/>
          <w:lang w:val="en-CA"/>
        </w:rPr>
        <w:t>ylaws of the Corporation and the Governance Policies and Procedures.</w:t>
      </w:r>
      <w:r w:rsidR="00D94503">
        <w:rPr>
          <w:rFonts w:asciiTheme="minorHAnsi" w:eastAsiaTheme="minorHAnsi" w:hAnsiTheme="minorHAnsi" w:cstheme="minorBidi"/>
          <w:sz w:val="22"/>
          <w:szCs w:val="22"/>
          <w:lang w:val="en-CA"/>
        </w:rPr>
        <w:br/>
      </w:r>
    </w:p>
    <w:p w14:paraId="79793F58" w14:textId="77777777" w:rsidR="00897FA5" w:rsidRPr="004E64E1" w:rsidRDefault="00897FA5" w:rsidP="001C7016">
      <w:pPr>
        <w:pStyle w:val="ListParagraph"/>
        <w:numPr>
          <w:ilvl w:val="0"/>
          <w:numId w:val="87"/>
        </w:numPr>
        <w:rPr>
          <w:b/>
          <w:sz w:val="28"/>
          <w:szCs w:val="28"/>
        </w:rPr>
      </w:pPr>
      <w:r w:rsidRPr="004E64E1">
        <w:rPr>
          <w:b/>
          <w:sz w:val="28"/>
          <w:szCs w:val="28"/>
        </w:rPr>
        <w:t>Governance Model</w:t>
      </w:r>
    </w:p>
    <w:p w14:paraId="3B7FFDF8" w14:textId="4BA09560" w:rsidR="00897FA5" w:rsidRPr="004E64E1" w:rsidRDefault="00897FA5" w:rsidP="00897FA5">
      <w:pPr>
        <w:pStyle w:val="BodyText"/>
        <w:spacing w:before="61" w:line="247" w:lineRule="auto"/>
        <w:ind w:right="4" w:hanging="5"/>
        <w:rPr>
          <w:rFonts w:asciiTheme="minorHAnsi" w:eastAsiaTheme="minorHAnsi" w:hAnsiTheme="minorHAnsi" w:cstheme="minorBidi"/>
          <w:sz w:val="22"/>
          <w:szCs w:val="22"/>
          <w:lang w:val="en-CA"/>
        </w:rPr>
      </w:pPr>
      <w:r w:rsidRPr="004E64E1">
        <w:rPr>
          <w:rFonts w:asciiTheme="minorHAnsi" w:eastAsiaTheme="minorHAnsi" w:hAnsiTheme="minorHAnsi" w:cstheme="minorBidi"/>
          <w:sz w:val="22"/>
          <w:szCs w:val="22"/>
          <w:lang w:val="en-CA"/>
        </w:rPr>
        <w:t xml:space="preserve">The Children’s Aid Society of the District of Nipissing and Parry Sound has adopted a policy model of governance that is based on a set of key principles and policies that guide the implementation of the model. </w:t>
      </w:r>
    </w:p>
    <w:p w14:paraId="383ED542" w14:textId="77777777" w:rsidR="00250EB1" w:rsidRDefault="00250EB1" w:rsidP="00897FA5">
      <w:pPr>
        <w:pStyle w:val="BodyText"/>
        <w:spacing w:before="61" w:line="247" w:lineRule="auto"/>
        <w:ind w:right="4" w:hanging="5"/>
        <w:rPr>
          <w:sz w:val="18"/>
          <w:szCs w:val="18"/>
        </w:rPr>
      </w:pPr>
    </w:p>
    <w:p w14:paraId="5D88075D" w14:textId="77777777" w:rsidR="00250EB1" w:rsidRDefault="00250EB1" w:rsidP="00897FA5">
      <w:pPr>
        <w:pStyle w:val="BodyText"/>
        <w:spacing w:before="61" w:line="247" w:lineRule="auto"/>
        <w:ind w:right="4" w:hanging="5"/>
        <w:rPr>
          <w:sz w:val="18"/>
          <w:szCs w:val="18"/>
        </w:rPr>
      </w:pPr>
    </w:p>
    <w:p w14:paraId="468F5214" w14:textId="77777777" w:rsidR="00250EB1" w:rsidRDefault="00250EB1" w:rsidP="00897FA5">
      <w:pPr>
        <w:pStyle w:val="BodyText"/>
        <w:spacing w:before="61" w:line="247" w:lineRule="auto"/>
        <w:ind w:right="4" w:hanging="5"/>
        <w:rPr>
          <w:sz w:val="18"/>
          <w:szCs w:val="18"/>
        </w:rPr>
      </w:pPr>
    </w:p>
    <w:p w14:paraId="034C9433" w14:textId="77777777" w:rsidR="00250EB1" w:rsidRPr="006B4653" w:rsidRDefault="00250EB1" w:rsidP="00897FA5">
      <w:pPr>
        <w:pStyle w:val="BodyText"/>
        <w:spacing w:before="61" w:line="247" w:lineRule="auto"/>
        <w:ind w:right="4" w:hanging="5"/>
        <w:rPr>
          <w:sz w:val="18"/>
          <w:szCs w:val="18"/>
          <w:lang w:val="en-CA"/>
        </w:rPr>
      </w:pPr>
    </w:p>
    <w:p w14:paraId="2BDE0E38" w14:textId="00620FEF" w:rsidR="00250EB1" w:rsidRDefault="00250EB1" w:rsidP="00897FA5">
      <w:pPr>
        <w:pStyle w:val="BodyText"/>
        <w:spacing w:before="61" w:line="247" w:lineRule="auto"/>
        <w:ind w:right="4" w:hanging="5"/>
        <w:rPr>
          <w:sz w:val="18"/>
          <w:szCs w:val="18"/>
        </w:rPr>
      </w:pPr>
    </w:p>
    <w:p w14:paraId="00D43BD6" w14:textId="77777777" w:rsidR="00250EB1" w:rsidRPr="005A63E9" w:rsidRDefault="00250EB1" w:rsidP="00250EB1">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690841C7" w14:textId="77777777" w:rsidR="00250EB1" w:rsidRDefault="00250EB1" w:rsidP="00250EB1">
      <w:pPr>
        <w:pStyle w:val="NoSpacing"/>
        <w:pBdr>
          <w:top w:val="single" w:sz="4" w:space="1" w:color="auto"/>
          <w:bottom w:val="single" w:sz="4" w:space="1" w:color="auto"/>
        </w:pBdr>
        <w:jc w:val="center"/>
        <w:rPr>
          <w:sz w:val="30"/>
          <w:szCs w:val="30"/>
        </w:rPr>
      </w:pPr>
      <w:r w:rsidRPr="005A63E9">
        <w:rPr>
          <w:sz w:val="30"/>
          <w:szCs w:val="30"/>
        </w:rPr>
        <w:lastRenderedPageBreak/>
        <w:t>Governance Policies and Procedures</w:t>
      </w:r>
    </w:p>
    <w:p w14:paraId="7CD0629B" w14:textId="77777777" w:rsidR="00250EB1" w:rsidRDefault="00250EB1" w:rsidP="00897FA5">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250EB1" w:rsidRPr="00897FA5" w14:paraId="583E8554" w14:textId="77777777" w:rsidTr="00007E9F">
        <w:tc>
          <w:tcPr>
            <w:tcW w:w="2339" w:type="dxa"/>
          </w:tcPr>
          <w:p w14:paraId="6163CE84" w14:textId="77777777" w:rsidR="00250EB1" w:rsidRPr="00897FA5" w:rsidRDefault="00250EB1" w:rsidP="00007E9F">
            <w:pPr>
              <w:pStyle w:val="NoSpacing"/>
              <w:rPr>
                <w:b/>
              </w:rPr>
            </w:pPr>
            <w:r w:rsidRPr="00897FA5">
              <w:rPr>
                <w:b/>
              </w:rPr>
              <w:t>Section:</w:t>
            </w:r>
          </w:p>
        </w:tc>
        <w:tc>
          <w:tcPr>
            <w:tcW w:w="2337" w:type="dxa"/>
          </w:tcPr>
          <w:p w14:paraId="4CF681AF" w14:textId="77777777" w:rsidR="00250EB1" w:rsidRPr="00897FA5" w:rsidRDefault="00250EB1" w:rsidP="00007E9F">
            <w:pPr>
              <w:pStyle w:val="NoSpacing"/>
            </w:pPr>
            <w:r w:rsidRPr="00897FA5">
              <w:t>Introduction</w:t>
            </w:r>
          </w:p>
        </w:tc>
        <w:tc>
          <w:tcPr>
            <w:tcW w:w="1767" w:type="dxa"/>
          </w:tcPr>
          <w:p w14:paraId="27D9E759" w14:textId="77777777" w:rsidR="00250EB1" w:rsidRPr="00897FA5" w:rsidRDefault="00250EB1" w:rsidP="00007E9F">
            <w:pPr>
              <w:pStyle w:val="NoSpacing"/>
              <w:rPr>
                <w:b/>
              </w:rPr>
            </w:pPr>
            <w:r w:rsidRPr="00897FA5">
              <w:rPr>
                <w:b/>
              </w:rPr>
              <w:t>Policy Number:</w:t>
            </w:r>
          </w:p>
        </w:tc>
        <w:tc>
          <w:tcPr>
            <w:tcW w:w="2908" w:type="dxa"/>
          </w:tcPr>
          <w:p w14:paraId="6D8D13D3" w14:textId="77777777" w:rsidR="00250EB1" w:rsidRPr="00897FA5" w:rsidRDefault="00250EB1" w:rsidP="00007E9F">
            <w:pPr>
              <w:pStyle w:val="NoSpacing"/>
            </w:pPr>
            <w:r w:rsidRPr="00897FA5">
              <w:t>G.1</w:t>
            </w:r>
            <w:r>
              <w:t>.2.</w:t>
            </w:r>
          </w:p>
        </w:tc>
      </w:tr>
      <w:tr w:rsidR="00250EB1" w:rsidRPr="00897FA5" w14:paraId="7125B42F" w14:textId="77777777" w:rsidTr="00007E9F">
        <w:tc>
          <w:tcPr>
            <w:tcW w:w="2339" w:type="dxa"/>
          </w:tcPr>
          <w:p w14:paraId="718DD522" w14:textId="77777777" w:rsidR="00250EB1" w:rsidRPr="00897FA5" w:rsidRDefault="00250EB1" w:rsidP="00007E9F">
            <w:pPr>
              <w:pStyle w:val="NoSpacing"/>
              <w:rPr>
                <w:b/>
              </w:rPr>
            </w:pPr>
            <w:r w:rsidRPr="00897FA5">
              <w:rPr>
                <w:b/>
              </w:rPr>
              <w:t>Policy:</w:t>
            </w:r>
          </w:p>
        </w:tc>
        <w:tc>
          <w:tcPr>
            <w:tcW w:w="2337" w:type="dxa"/>
          </w:tcPr>
          <w:p w14:paraId="69366F96" w14:textId="77777777" w:rsidR="00250EB1" w:rsidRPr="00897FA5" w:rsidRDefault="00250EB1" w:rsidP="00D94503">
            <w:pPr>
              <w:pStyle w:val="Heading2"/>
              <w:outlineLvl w:val="1"/>
            </w:pPr>
            <w:bookmarkStart w:id="2" w:name="_Toc38448642"/>
            <w:r>
              <w:t>Purpose of Governance Policies and Procedures</w:t>
            </w:r>
            <w:bookmarkEnd w:id="2"/>
          </w:p>
        </w:tc>
        <w:tc>
          <w:tcPr>
            <w:tcW w:w="1767" w:type="dxa"/>
          </w:tcPr>
          <w:p w14:paraId="6863BF9B" w14:textId="77777777" w:rsidR="00250EB1" w:rsidRPr="00897FA5" w:rsidRDefault="00250EB1" w:rsidP="00007E9F">
            <w:pPr>
              <w:pStyle w:val="NoSpacing"/>
              <w:rPr>
                <w:b/>
              </w:rPr>
            </w:pPr>
            <w:r w:rsidRPr="00897FA5">
              <w:rPr>
                <w:b/>
              </w:rPr>
              <w:t>Total Pages</w:t>
            </w:r>
          </w:p>
        </w:tc>
        <w:tc>
          <w:tcPr>
            <w:tcW w:w="2908" w:type="dxa"/>
          </w:tcPr>
          <w:p w14:paraId="55BA8FA6" w14:textId="77777777" w:rsidR="00250EB1" w:rsidRPr="00897FA5" w:rsidRDefault="00250EB1" w:rsidP="00007E9F">
            <w:pPr>
              <w:pStyle w:val="NoSpacing"/>
            </w:pPr>
            <w:r w:rsidRPr="00897FA5">
              <w:t>1 of 1</w:t>
            </w:r>
          </w:p>
        </w:tc>
      </w:tr>
      <w:tr w:rsidR="00250EB1" w:rsidRPr="00897FA5" w14:paraId="7216FD76" w14:textId="77777777" w:rsidTr="00007E9F">
        <w:tc>
          <w:tcPr>
            <w:tcW w:w="2339" w:type="dxa"/>
            <w:vMerge w:val="restart"/>
          </w:tcPr>
          <w:p w14:paraId="4E7E69F5" w14:textId="77777777" w:rsidR="00250EB1" w:rsidRPr="00897FA5" w:rsidRDefault="00250EB1" w:rsidP="00007E9F">
            <w:pPr>
              <w:pStyle w:val="NoSpacing"/>
              <w:rPr>
                <w:b/>
              </w:rPr>
            </w:pPr>
            <w:r w:rsidRPr="00897FA5">
              <w:rPr>
                <w:b/>
              </w:rPr>
              <w:t>Policy Attachment (s):</w:t>
            </w:r>
          </w:p>
        </w:tc>
        <w:tc>
          <w:tcPr>
            <w:tcW w:w="2337" w:type="dxa"/>
            <w:vMerge w:val="restart"/>
          </w:tcPr>
          <w:p w14:paraId="62B3B1A5" w14:textId="77777777" w:rsidR="00250EB1" w:rsidRPr="00897FA5" w:rsidRDefault="00250EB1" w:rsidP="00007E9F">
            <w:pPr>
              <w:pStyle w:val="NoSpacing"/>
            </w:pPr>
            <w:r w:rsidRPr="00897FA5">
              <w:t>N/a</w:t>
            </w:r>
          </w:p>
        </w:tc>
        <w:tc>
          <w:tcPr>
            <w:tcW w:w="1767" w:type="dxa"/>
          </w:tcPr>
          <w:p w14:paraId="22B2F863" w14:textId="77777777" w:rsidR="00250EB1" w:rsidRPr="00897FA5" w:rsidRDefault="00250EB1" w:rsidP="00007E9F">
            <w:pPr>
              <w:pStyle w:val="NoSpacing"/>
              <w:rPr>
                <w:b/>
              </w:rPr>
            </w:pPr>
            <w:r>
              <w:rPr>
                <w:b/>
              </w:rPr>
              <w:t>Date Approved:</w:t>
            </w:r>
          </w:p>
        </w:tc>
        <w:tc>
          <w:tcPr>
            <w:tcW w:w="2908" w:type="dxa"/>
          </w:tcPr>
          <w:p w14:paraId="46EFA197" w14:textId="77777777" w:rsidR="00250EB1" w:rsidRPr="00897FA5" w:rsidRDefault="00250EB1" w:rsidP="00007E9F">
            <w:pPr>
              <w:pStyle w:val="NoSpacing"/>
            </w:pPr>
            <w:r>
              <w:t>April 2012</w:t>
            </w:r>
          </w:p>
        </w:tc>
      </w:tr>
      <w:tr w:rsidR="00250EB1" w:rsidRPr="00897FA5" w14:paraId="1FD6D6D6" w14:textId="77777777" w:rsidTr="00007E9F">
        <w:tc>
          <w:tcPr>
            <w:tcW w:w="2339" w:type="dxa"/>
            <w:vMerge/>
          </w:tcPr>
          <w:p w14:paraId="77068F60" w14:textId="77777777" w:rsidR="00250EB1" w:rsidRPr="00897FA5" w:rsidRDefault="00250EB1" w:rsidP="00007E9F">
            <w:pPr>
              <w:pStyle w:val="NoSpacing"/>
              <w:rPr>
                <w:b/>
              </w:rPr>
            </w:pPr>
          </w:p>
        </w:tc>
        <w:tc>
          <w:tcPr>
            <w:tcW w:w="2337" w:type="dxa"/>
            <w:vMerge/>
          </w:tcPr>
          <w:p w14:paraId="51B74B49" w14:textId="77777777" w:rsidR="00250EB1" w:rsidRPr="00897FA5" w:rsidRDefault="00250EB1" w:rsidP="00007E9F">
            <w:pPr>
              <w:pStyle w:val="NoSpacing"/>
            </w:pPr>
          </w:p>
        </w:tc>
        <w:tc>
          <w:tcPr>
            <w:tcW w:w="1767" w:type="dxa"/>
          </w:tcPr>
          <w:p w14:paraId="7FD021A2" w14:textId="77777777" w:rsidR="00250EB1" w:rsidRPr="00897FA5" w:rsidRDefault="00250EB1" w:rsidP="00007E9F">
            <w:pPr>
              <w:pStyle w:val="NoSpacing"/>
              <w:rPr>
                <w:b/>
              </w:rPr>
            </w:pPr>
            <w:r w:rsidRPr="00897FA5">
              <w:rPr>
                <w:b/>
              </w:rPr>
              <w:t>Date Reviewed:</w:t>
            </w:r>
          </w:p>
        </w:tc>
        <w:tc>
          <w:tcPr>
            <w:tcW w:w="2908" w:type="dxa"/>
          </w:tcPr>
          <w:p w14:paraId="6EA73631" w14:textId="77777777" w:rsidR="00250EB1" w:rsidRPr="00897FA5" w:rsidRDefault="00250EB1" w:rsidP="00007E9F">
            <w:pPr>
              <w:pStyle w:val="NoSpacing"/>
            </w:pPr>
            <w:r w:rsidRPr="00897FA5">
              <w:t>April 2020</w:t>
            </w:r>
          </w:p>
        </w:tc>
      </w:tr>
    </w:tbl>
    <w:p w14:paraId="0FFC8BEA" w14:textId="77777777" w:rsidR="00250EB1" w:rsidRPr="00DD5D76" w:rsidRDefault="00250EB1" w:rsidP="00897FA5">
      <w:pPr>
        <w:pStyle w:val="BodyText"/>
        <w:spacing w:before="61" w:line="247" w:lineRule="auto"/>
        <w:ind w:right="4" w:hanging="5"/>
        <w:rPr>
          <w:sz w:val="18"/>
          <w:szCs w:val="18"/>
        </w:rPr>
      </w:pPr>
    </w:p>
    <w:p w14:paraId="66903E03" w14:textId="77777777" w:rsidR="00250EB1" w:rsidRPr="00D94503" w:rsidRDefault="00250EB1" w:rsidP="001C7016">
      <w:pPr>
        <w:pStyle w:val="ListParagraph"/>
        <w:numPr>
          <w:ilvl w:val="0"/>
          <w:numId w:val="88"/>
        </w:numPr>
        <w:rPr>
          <w:b/>
          <w:sz w:val="28"/>
          <w:szCs w:val="28"/>
        </w:rPr>
      </w:pPr>
      <w:bookmarkStart w:id="3" w:name="_Toc38390427"/>
      <w:r w:rsidRPr="00D94503">
        <w:rPr>
          <w:b/>
          <w:sz w:val="28"/>
          <w:szCs w:val="28"/>
        </w:rPr>
        <w:t>Introduction</w:t>
      </w:r>
      <w:bookmarkEnd w:id="3"/>
    </w:p>
    <w:p w14:paraId="46A7E729" w14:textId="11E55877" w:rsidR="00250EB1" w:rsidRPr="004E64E1" w:rsidRDefault="00250EB1" w:rsidP="00250EB1">
      <w:pPr>
        <w:pStyle w:val="ListParagraph"/>
        <w:ind w:left="0"/>
      </w:pPr>
      <w:r w:rsidRPr="004E64E1">
        <w:t>Policies and procedures are guidelines established by an organization to monitor directions taken in its response to specifications.</w:t>
      </w:r>
      <w:r w:rsidR="00D94503">
        <w:br/>
      </w:r>
    </w:p>
    <w:p w14:paraId="325BE337" w14:textId="77777777" w:rsidR="00250EB1" w:rsidRPr="00D94503" w:rsidRDefault="00250EB1" w:rsidP="001C7016">
      <w:pPr>
        <w:pStyle w:val="ListParagraph"/>
        <w:numPr>
          <w:ilvl w:val="0"/>
          <w:numId w:val="88"/>
        </w:numPr>
        <w:rPr>
          <w:b/>
          <w:sz w:val="28"/>
          <w:szCs w:val="28"/>
        </w:rPr>
      </w:pPr>
      <w:bookmarkStart w:id="4" w:name="_Toc38390428"/>
      <w:r w:rsidRPr="00D94503">
        <w:rPr>
          <w:b/>
          <w:sz w:val="28"/>
          <w:szCs w:val="28"/>
        </w:rPr>
        <w:t>Policy</w:t>
      </w:r>
      <w:bookmarkEnd w:id="4"/>
      <w:r w:rsidRPr="00D94503">
        <w:rPr>
          <w:b/>
          <w:sz w:val="28"/>
          <w:szCs w:val="28"/>
        </w:rPr>
        <w:t xml:space="preserve"> </w:t>
      </w:r>
    </w:p>
    <w:p w14:paraId="0A288E39" w14:textId="267F910B" w:rsidR="00250EB1" w:rsidRPr="004E64E1" w:rsidRDefault="00250EB1" w:rsidP="00250EB1">
      <w:pPr>
        <w:pStyle w:val="ListParagraph"/>
        <w:ind w:left="0"/>
      </w:pPr>
      <w:r w:rsidRPr="004E64E1">
        <w:t xml:space="preserve">The purpose of the Governance Policies and Procedures of the Children's Aid Society of the District of Nipissing and Parry Sound is to provide a consistent and systematic approach to implementing the applicable legislative and legal provisions, board functions and fiduciary duty, and governance structure and model and governance processes. </w:t>
      </w:r>
      <w:r w:rsidR="00D94503">
        <w:br/>
      </w:r>
    </w:p>
    <w:p w14:paraId="50E4E0FF" w14:textId="77777777" w:rsidR="00250EB1" w:rsidRPr="00D94503" w:rsidRDefault="00250EB1" w:rsidP="001C7016">
      <w:pPr>
        <w:pStyle w:val="ListParagraph"/>
        <w:numPr>
          <w:ilvl w:val="0"/>
          <w:numId w:val="88"/>
        </w:numPr>
        <w:rPr>
          <w:b/>
          <w:sz w:val="28"/>
          <w:szCs w:val="28"/>
        </w:rPr>
      </w:pPr>
      <w:bookmarkStart w:id="5" w:name="_Toc38390429"/>
      <w:r w:rsidRPr="00D94503">
        <w:rPr>
          <w:b/>
          <w:sz w:val="28"/>
          <w:szCs w:val="28"/>
        </w:rPr>
        <w:t>Procedures</w:t>
      </w:r>
      <w:bookmarkEnd w:id="5"/>
      <w:r w:rsidRPr="00D94503">
        <w:rPr>
          <w:b/>
          <w:sz w:val="28"/>
          <w:szCs w:val="28"/>
        </w:rPr>
        <w:t xml:space="preserve"> </w:t>
      </w:r>
    </w:p>
    <w:p w14:paraId="77986AA1" w14:textId="77777777" w:rsidR="00250EB1" w:rsidRPr="004E64E1" w:rsidRDefault="00250EB1" w:rsidP="001C7016">
      <w:pPr>
        <w:pStyle w:val="ListParagraph"/>
        <w:numPr>
          <w:ilvl w:val="0"/>
          <w:numId w:val="89"/>
        </w:numPr>
      </w:pPr>
      <w:r w:rsidRPr="004E64E1">
        <w:t>The President of the Board of Directors will ensure that new board members receive a copy of the governing documents, including the bylaws and Governance Policies and Procedures, upon their election/ appointment to the governing body.</w:t>
      </w:r>
    </w:p>
    <w:p w14:paraId="2D3F9415" w14:textId="77777777" w:rsidR="00250EB1" w:rsidRPr="00250EB1" w:rsidRDefault="00250EB1" w:rsidP="00250EB1">
      <w:pPr>
        <w:pStyle w:val="ListParagraph"/>
        <w:rPr>
          <w:color w:val="1F1F1F"/>
        </w:rPr>
      </w:pPr>
    </w:p>
    <w:p w14:paraId="7B20AB30" w14:textId="77777777" w:rsidR="00250EB1" w:rsidRPr="00250EB1" w:rsidRDefault="00250EB1" w:rsidP="00250EB1">
      <w:pPr>
        <w:pStyle w:val="ListParagraph"/>
        <w:rPr>
          <w:color w:val="1F1F1F"/>
        </w:rPr>
      </w:pPr>
    </w:p>
    <w:p w14:paraId="2F544E2B" w14:textId="77777777" w:rsidR="00250EB1" w:rsidRDefault="00250EB1" w:rsidP="00250EB1">
      <w:pPr>
        <w:ind w:left="360"/>
      </w:pPr>
    </w:p>
    <w:p w14:paraId="504799AB" w14:textId="77777777" w:rsidR="00250EB1" w:rsidRDefault="00250EB1" w:rsidP="005A63E9">
      <w:pPr>
        <w:pStyle w:val="NoSpacing"/>
        <w:jc w:val="center"/>
        <w:rPr>
          <w:sz w:val="30"/>
          <w:szCs w:val="30"/>
        </w:rPr>
      </w:pPr>
    </w:p>
    <w:p w14:paraId="65DF0AFD" w14:textId="77777777" w:rsidR="00250EB1" w:rsidRDefault="00250EB1" w:rsidP="005A63E9">
      <w:pPr>
        <w:pStyle w:val="NoSpacing"/>
        <w:jc w:val="center"/>
        <w:rPr>
          <w:sz w:val="30"/>
          <w:szCs w:val="30"/>
        </w:rPr>
      </w:pPr>
    </w:p>
    <w:p w14:paraId="38B56BE5" w14:textId="77777777" w:rsidR="00250EB1" w:rsidRDefault="00250EB1" w:rsidP="005A63E9">
      <w:pPr>
        <w:pStyle w:val="NoSpacing"/>
        <w:jc w:val="center"/>
        <w:rPr>
          <w:sz w:val="30"/>
          <w:szCs w:val="30"/>
        </w:rPr>
      </w:pPr>
    </w:p>
    <w:p w14:paraId="22F8FDD2" w14:textId="77777777" w:rsidR="00250EB1" w:rsidRDefault="00250EB1" w:rsidP="005A63E9">
      <w:pPr>
        <w:pStyle w:val="NoSpacing"/>
        <w:jc w:val="center"/>
        <w:rPr>
          <w:sz w:val="30"/>
          <w:szCs w:val="30"/>
        </w:rPr>
      </w:pPr>
    </w:p>
    <w:p w14:paraId="452E1BA9" w14:textId="77777777" w:rsidR="00250EB1" w:rsidRDefault="00250EB1" w:rsidP="005A63E9">
      <w:pPr>
        <w:pStyle w:val="NoSpacing"/>
        <w:jc w:val="center"/>
        <w:rPr>
          <w:sz w:val="30"/>
          <w:szCs w:val="30"/>
        </w:rPr>
      </w:pPr>
    </w:p>
    <w:p w14:paraId="14E7E8FB" w14:textId="77777777" w:rsidR="00250EB1" w:rsidRDefault="00250EB1" w:rsidP="005A63E9">
      <w:pPr>
        <w:pStyle w:val="NoSpacing"/>
        <w:jc w:val="center"/>
        <w:rPr>
          <w:sz w:val="30"/>
          <w:szCs w:val="30"/>
        </w:rPr>
      </w:pPr>
    </w:p>
    <w:p w14:paraId="1FE19CB5" w14:textId="77777777" w:rsidR="00250EB1" w:rsidRDefault="00250EB1" w:rsidP="005A63E9">
      <w:pPr>
        <w:pStyle w:val="NoSpacing"/>
        <w:jc w:val="center"/>
        <w:rPr>
          <w:sz w:val="30"/>
          <w:szCs w:val="30"/>
        </w:rPr>
      </w:pPr>
    </w:p>
    <w:p w14:paraId="2D459616" w14:textId="61CF6AFE" w:rsidR="00250EB1" w:rsidRDefault="00250EB1" w:rsidP="005A63E9">
      <w:pPr>
        <w:pStyle w:val="NoSpacing"/>
        <w:jc w:val="center"/>
        <w:rPr>
          <w:sz w:val="30"/>
          <w:szCs w:val="30"/>
        </w:rPr>
      </w:pPr>
    </w:p>
    <w:p w14:paraId="6D486F68" w14:textId="0EE6E085" w:rsidR="001E6A70" w:rsidRDefault="001E6A70" w:rsidP="005A63E9">
      <w:pPr>
        <w:pStyle w:val="NoSpacing"/>
        <w:jc w:val="center"/>
        <w:rPr>
          <w:sz w:val="30"/>
          <w:szCs w:val="30"/>
        </w:rPr>
      </w:pPr>
    </w:p>
    <w:p w14:paraId="4A400BFB" w14:textId="161888D5" w:rsidR="001E6A70" w:rsidRDefault="001E6A70" w:rsidP="005A63E9">
      <w:pPr>
        <w:pStyle w:val="NoSpacing"/>
        <w:jc w:val="center"/>
        <w:rPr>
          <w:sz w:val="30"/>
          <w:szCs w:val="30"/>
        </w:rPr>
      </w:pPr>
    </w:p>
    <w:p w14:paraId="46461564" w14:textId="77777777" w:rsidR="001E6A70" w:rsidRDefault="001E6A70" w:rsidP="005A63E9">
      <w:pPr>
        <w:pStyle w:val="NoSpacing"/>
        <w:jc w:val="center"/>
        <w:rPr>
          <w:sz w:val="30"/>
          <w:szCs w:val="30"/>
        </w:rPr>
      </w:pPr>
    </w:p>
    <w:p w14:paraId="619B84A9" w14:textId="77777777" w:rsidR="00250EB1" w:rsidRDefault="00250EB1" w:rsidP="005A63E9">
      <w:pPr>
        <w:pStyle w:val="NoSpacing"/>
        <w:jc w:val="center"/>
        <w:rPr>
          <w:sz w:val="30"/>
          <w:szCs w:val="30"/>
        </w:rPr>
      </w:pPr>
    </w:p>
    <w:p w14:paraId="263D29DA" w14:textId="77777777" w:rsidR="00250EB1" w:rsidRDefault="00250EB1" w:rsidP="005A63E9">
      <w:pPr>
        <w:pStyle w:val="NoSpacing"/>
        <w:jc w:val="center"/>
        <w:rPr>
          <w:sz w:val="30"/>
          <w:szCs w:val="30"/>
        </w:rPr>
      </w:pPr>
    </w:p>
    <w:p w14:paraId="505C5431" w14:textId="77777777" w:rsidR="00250EB1" w:rsidRPr="005A63E9" w:rsidRDefault="00250EB1" w:rsidP="00250EB1">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0116B7AB" w14:textId="77777777" w:rsidR="00250EB1" w:rsidRDefault="00250EB1" w:rsidP="00250EB1">
      <w:pPr>
        <w:pStyle w:val="NoSpacing"/>
        <w:pBdr>
          <w:top w:val="single" w:sz="4" w:space="1" w:color="auto"/>
          <w:bottom w:val="single" w:sz="4" w:space="1" w:color="auto"/>
        </w:pBdr>
        <w:jc w:val="center"/>
        <w:rPr>
          <w:sz w:val="30"/>
          <w:szCs w:val="30"/>
        </w:rPr>
      </w:pPr>
      <w:r w:rsidRPr="005A63E9">
        <w:rPr>
          <w:sz w:val="30"/>
          <w:szCs w:val="30"/>
        </w:rPr>
        <w:lastRenderedPageBreak/>
        <w:t>Governance Policies and Procedures</w:t>
      </w:r>
    </w:p>
    <w:p w14:paraId="5F90C2C2" w14:textId="77777777" w:rsidR="00250EB1" w:rsidRDefault="00250EB1" w:rsidP="00250EB1">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250EB1" w:rsidRPr="00897FA5" w14:paraId="3CA03875" w14:textId="77777777" w:rsidTr="00007E9F">
        <w:tc>
          <w:tcPr>
            <w:tcW w:w="2339" w:type="dxa"/>
          </w:tcPr>
          <w:p w14:paraId="4F8C69B0" w14:textId="77777777" w:rsidR="00250EB1" w:rsidRPr="00897FA5" w:rsidRDefault="00250EB1" w:rsidP="00007E9F">
            <w:pPr>
              <w:pStyle w:val="NoSpacing"/>
              <w:rPr>
                <w:b/>
              </w:rPr>
            </w:pPr>
            <w:r w:rsidRPr="00897FA5">
              <w:rPr>
                <w:b/>
              </w:rPr>
              <w:t>Section:</w:t>
            </w:r>
          </w:p>
        </w:tc>
        <w:tc>
          <w:tcPr>
            <w:tcW w:w="2337" w:type="dxa"/>
          </w:tcPr>
          <w:p w14:paraId="58BF68BE" w14:textId="77777777" w:rsidR="00250EB1" w:rsidRPr="00897FA5" w:rsidRDefault="00250EB1" w:rsidP="00007E9F">
            <w:pPr>
              <w:pStyle w:val="NoSpacing"/>
            </w:pPr>
            <w:r w:rsidRPr="00897FA5">
              <w:t>Introduction</w:t>
            </w:r>
          </w:p>
        </w:tc>
        <w:tc>
          <w:tcPr>
            <w:tcW w:w="1767" w:type="dxa"/>
          </w:tcPr>
          <w:p w14:paraId="422218C4" w14:textId="77777777" w:rsidR="00250EB1" w:rsidRPr="00897FA5" w:rsidRDefault="00250EB1" w:rsidP="00007E9F">
            <w:pPr>
              <w:pStyle w:val="NoSpacing"/>
              <w:rPr>
                <w:b/>
              </w:rPr>
            </w:pPr>
            <w:r w:rsidRPr="00897FA5">
              <w:rPr>
                <w:b/>
              </w:rPr>
              <w:t>Policy Number:</w:t>
            </w:r>
          </w:p>
        </w:tc>
        <w:tc>
          <w:tcPr>
            <w:tcW w:w="2908" w:type="dxa"/>
          </w:tcPr>
          <w:p w14:paraId="311CE594" w14:textId="77777777" w:rsidR="00250EB1" w:rsidRPr="00897FA5" w:rsidRDefault="00250EB1" w:rsidP="00007E9F">
            <w:pPr>
              <w:pStyle w:val="NoSpacing"/>
            </w:pPr>
            <w:r w:rsidRPr="00897FA5">
              <w:t>G.1</w:t>
            </w:r>
            <w:r>
              <w:t>.3.</w:t>
            </w:r>
          </w:p>
        </w:tc>
      </w:tr>
      <w:tr w:rsidR="00250EB1" w:rsidRPr="00897FA5" w14:paraId="6ACFAAB0" w14:textId="77777777" w:rsidTr="00007E9F">
        <w:tc>
          <w:tcPr>
            <w:tcW w:w="2339" w:type="dxa"/>
          </w:tcPr>
          <w:p w14:paraId="69A2A43D" w14:textId="77777777" w:rsidR="00250EB1" w:rsidRPr="00897FA5" w:rsidRDefault="00250EB1" w:rsidP="00007E9F">
            <w:pPr>
              <w:pStyle w:val="NoSpacing"/>
              <w:rPr>
                <w:b/>
              </w:rPr>
            </w:pPr>
            <w:r w:rsidRPr="00897FA5">
              <w:rPr>
                <w:b/>
              </w:rPr>
              <w:t>Policy:</w:t>
            </w:r>
          </w:p>
        </w:tc>
        <w:tc>
          <w:tcPr>
            <w:tcW w:w="2337" w:type="dxa"/>
          </w:tcPr>
          <w:p w14:paraId="1F8399CB" w14:textId="77777777" w:rsidR="00250EB1" w:rsidRPr="00897FA5" w:rsidRDefault="00250EB1" w:rsidP="00D94503">
            <w:pPr>
              <w:pStyle w:val="Heading2"/>
              <w:outlineLvl w:val="1"/>
            </w:pPr>
            <w:bookmarkStart w:id="6" w:name="_Toc38448643"/>
            <w:r>
              <w:t>Definition of Terms</w:t>
            </w:r>
            <w:bookmarkEnd w:id="6"/>
          </w:p>
        </w:tc>
        <w:tc>
          <w:tcPr>
            <w:tcW w:w="1767" w:type="dxa"/>
          </w:tcPr>
          <w:p w14:paraId="16AFCE3A" w14:textId="77777777" w:rsidR="00250EB1" w:rsidRPr="00897FA5" w:rsidRDefault="00250EB1" w:rsidP="00007E9F">
            <w:pPr>
              <w:pStyle w:val="NoSpacing"/>
              <w:rPr>
                <w:b/>
              </w:rPr>
            </w:pPr>
            <w:r w:rsidRPr="00897FA5">
              <w:rPr>
                <w:b/>
              </w:rPr>
              <w:t>Total Pages</w:t>
            </w:r>
          </w:p>
        </w:tc>
        <w:tc>
          <w:tcPr>
            <w:tcW w:w="2908" w:type="dxa"/>
          </w:tcPr>
          <w:p w14:paraId="71873380" w14:textId="77777777" w:rsidR="00250EB1" w:rsidRPr="00897FA5" w:rsidRDefault="00250EB1" w:rsidP="00007E9F">
            <w:pPr>
              <w:pStyle w:val="NoSpacing"/>
            </w:pPr>
            <w:r w:rsidRPr="00897FA5">
              <w:t xml:space="preserve">1 of </w:t>
            </w:r>
            <w:r w:rsidR="007430F6">
              <w:t>2</w:t>
            </w:r>
          </w:p>
        </w:tc>
      </w:tr>
      <w:tr w:rsidR="00250EB1" w:rsidRPr="00897FA5" w14:paraId="6E03419A" w14:textId="77777777" w:rsidTr="00007E9F">
        <w:tc>
          <w:tcPr>
            <w:tcW w:w="2339" w:type="dxa"/>
            <w:vMerge w:val="restart"/>
          </w:tcPr>
          <w:p w14:paraId="3BD3FF13" w14:textId="77777777" w:rsidR="00250EB1" w:rsidRPr="00897FA5" w:rsidRDefault="00250EB1" w:rsidP="00007E9F">
            <w:pPr>
              <w:pStyle w:val="NoSpacing"/>
              <w:rPr>
                <w:b/>
              </w:rPr>
            </w:pPr>
            <w:r w:rsidRPr="00897FA5">
              <w:rPr>
                <w:b/>
              </w:rPr>
              <w:t>Policy Attachment (s):</w:t>
            </w:r>
          </w:p>
        </w:tc>
        <w:tc>
          <w:tcPr>
            <w:tcW w:w="2337" w:type="dxa"/>
            <w:vMerge w:val="restart"/>
          </w:tcPr>
          <w:p w14:paraId="4EED4D59" w14:textId="77777777" w:rsidR="00250EB1" w:rsidRPr="00897FA5" w:rsidRDefault="00250EB1" w:rsidP="00007E9F">
            <w:pPr>
              <w:pStyle w:val="NoSpacing"/>
            </w:pPr>
            <w:r w:rsidRPr="00897FA5">
              <w:t>N/a</w:t>
            </w:r>
          </w:p>
        </w:tc>
        <w:tc>
          <w:tcPr>
            <w:tcW w:w="1767" w:type="dxa"/>
          </w:tcPr>
          <w:p w14:paraId="00BD3A2F" w14:textId="77777777" w:rsidR="00250EB1" w:rsidRPr="00897FA5" w:rsidRDefault="00250EB1" w:rsidP="00007E9F">
            <w:pPr>
              <w:pStyle w:val="NoSpacing"/>
              <w:rPr>
                <w:b/>
              </w:rPr>
            </w:pPr>
            <w:r>
              <w:rPr>
                <w:b/>
              </w:rPr>
              <w:t>Date Approved:</w:t>
            </w:r>
          </w:p>
        </w:tc>
        <w:tc>
          <w:tcPr>
            <w:tcW w:w="2908" w:type="dxa"/>
          </w:tcPr>
          <w:p w14:paraId="766DD14C" w14:textId="77777777" w:rsidR="00250EB1" w:rsidRPr="00897FA5" w:rsidRDefault="00250EB1" w:rsidP="00007E9F">
            <w:pPr>
              <w:pStyle w:val="NoSpacing"/>
            </w:pPr>
            <w:r>
              <w:t>April 2012</w:t>
            </w:r>
          </w:p>
        </w:tc>
      </w:tr>
      <w:tr w:rsidR="00250EB1" w:rsidRPr="00897FA5" w14:paraId="7A1D5696" w14:textId="77777777" w:rsidTr="00007E9F">
        <w:tc>
          <w:tcPr>
            <w:tcW w:w="2339" w:type="dxa"/>
            <w:vMerge/>
          </w:tcPr>
          <w:p w14:paraId="0DF89308" w14:textId="77777777" w:rsidR="00250EB1" w:rsidRPr="00897FA5" w:rsidRDefault="00250EB1" w:rsidP="00007E9F">
            <w:pPr>
              <w:pStyle w:val="NoSpacing"/>
              <w:rPr>
                <w:b/>
              </w:rPr>
            </w:pPr>
          </w:p>
        </w:tc>
        <w:tc>
          <w:tcPr>
            <w:tcW w:w="2337" w:type="dxa"/>
            <w:vMerge/>
          </w:tcPr>
          <w:p w14:paraId="142D448B" w14:textId="77777777" w:rsidR="00250EB1" w:rsidRPr="00897FA5" w:rsidRDefault="00250EB1" w:rsidP="00007E9F">
            <w:pPr>
              <w:pStyle w:val="NoSpacing"/>
            </w:pPr>
          </w:p>
        </w:tc>
        <w:tc>
          <w:tcPr>
            <w:tcW w:w="1767" w:type="dxa"/>
          </w:tcPr>
          <w:p w14:paraId="27AB4989" w14:textId="77777777" w:rsidR="00250EB1" w:rsidRPr="00897FA5" w:rsidRDefault="00250EB1" w:rsidP="00007E9F">
            <w:pPr>
              <w:pStyle w:val="NoSpacing"/>
              <w:rPr>
                <w:b/>
              </w:rPr>
            </w:pPr>
            <w:r w:rsidRPr="00897FA5">
              <w:rPr>
                <w:b/>
              </w:rPr>
              <w:t>Date Reviewed:</w:t>
            </w:r>
          </w:p>
        </w:tc>
        <w:tc>
          <w:tcPr>
            <w:tcW w:w="2908" w:type="dxa"/>
          </w:tcPr>
          <w:p w14:paraId="7130D9B8" w14:textId="77777777" w:rsidR="00250EB1" w:rsidRPr="00897FA5" w:rsidRDefault="00250EB1" w:rsidP="00007E9F">
            <w:pPr>
              <w:pStyle w:val="NoSpacing"/>
            </w:pPr>
            <w:r w:rsidRPr="00897FA5">
              <w:t>April 2020</w:t>
            </w:r>
          </w:p>
        </w:tc>
      </w:tr>
    </w:tbl>
    <w:p w14:paraId="480D40E2" w14:textId="77777777" w:rsidR="00D94503" w:rsidRDefault="00D94503" w:rsidP="00D94503">
      <w:pPr>
        <w:pStyle w:val="NoSpacing"/>
      </w:pPr>
      <w:bookmarkStart w:id="7" w:name="_Toc38390430"/>
    </w:p>
    <w:p w14:paraId="528FA450" w14:textId="25B163D3" w:rsidR="007430F6" w:rsidRPr="00D94503" w:rsidRDefault="007430F6" w:rsidP="001C7016">
      <w:pPr>
        <w:pStyle w:val="ListParagraph"/>
        <w:numPr>
          <w:ilvl w:val="0"/>
          <w:numId w:val="90"/>
        </w:numPr>
        <w:rPr>
          <w:rFonts w:cstheme="minorHAnsi"/>
          <w:b/>
          <w:sz w:val="28"/>
          <w:szCs w:val="28"/>
        </w:rPr>
      </w:pPr>
      <w:r w:rsidRPr="00D94503">
        <w:rPr>
          <w:rFonts w:cstheme="minorHAnsi"/>
          <w:b/>
          <w:sz w:val="28"/>
          <w:szCs w:val="28"/>
        </w:rPr>
        <w:t>Introduction</w:t>
      </w:r>
      <w:bookmarkEnd w:id="7"/>
    </w:p>
    <w:p w14:paraId="6B9F7996" w14:textId="77777777" w:rsidR="007430F6" w:rsidRDefault="007430F6" w:rsidP="007430F6">
      <w:pPr>
        <w:pStyle w:val="NoSpacing"/>
      </w:pPr>
      <w:r w:rsidRPr="007430F6">
        <w:t>Terms used in these Governance Policies and Procedures are defined as follows:</w:t>
      </w:r>
    </w:p>
    <w:p w14:paraId="6008583E" w14:textId="77777777" w:rsidR="007430F6" w:rsidRPr="007430F6" w:rsidRDefault="007430F6" w:rsidP="007430F6">
      <w:pPr>
        <w:pStyle w:val="NoSpacing"/>
      </w:pPr>
    </w:p>
    <w:p w14:paraId="3B2E19F7" w14:textId="77777777" w:rsidR="007430F6" w:rsidRDefault="007430F6" w:rsidP="007430F6">
      <w:pPr>
        <w:pStyle w:val="NoSpacing"/>
      </w:pPr>
      <w:r w:rsidRPr="000E0DE8">
        <w:rPr>
          <w:b/>
        </w:rPr>
        <w:t>Annual Return</w:t>
      </w:r>
      <w:r w:rsidRPr="007430F6">
        <w:t>: A filing required by the Province of Ontario to specify the names of the Officers and Board of Directors.</w:t>
      </w:r>
    </w:p>
    <w:p w14:paraId="72A6F198" w14:textId="77777777" w:rsidR="007430F6" w:rsidRDefault="007430F6" w:rsidP="007430F6">
      <w:pPr>
        <w:pStyle w:val="NoSpacing"/>
      </w:pPr>
    </w:p>
    <w:p w14:paraId="098F3E65" w14:textId="77777777" w:rsidR="007430F6" w:rsidRDefault="007430F6" w:rsidP="007430F6">
      <w:pPr>
        <w:pStyle w:val="NoSpacing"/>
      </w:pPr>
      <w:r w:rsidRPr="006D312A">
        <w:rPr>
          <w:b/>
        </w:rPr>
        <w:t>Auditor(s):</w:t>
      </w:r>
      <w:r w:rsidRPr="007430F6">
        <w:t xml:space="preserve"> The qualified and independent professional(s) who are appointed by the Members of the Corporation to conduct an audit of the financial position of the organization.</w:t>
      </w:r>
    </w:p>
    <w:p w14:paraId="57596B00" w14:textId="77777777" w:rsidR="007430F6" w:rsidRPr="007430F6" w:rsidRDefault="007430F6" w:rsidP="007430F6">
      <w:pPr>
        <w:pStyle w:val="NoSpacing"/>
      </w:pPr>
    </w:p>
    <w:p w14:paraId="1C6AD5B0" w14:textId="77777777" w:rsidR="007430F6" w:rsidRDefault="007430F6" w:rsidP="007430F6">
      <w:pPr>
        <w:pStyle w:val="NoSpacing"/>
      </w:pPr>
      <w:r w:rsidRPr="006D312A">
        <w:rPr>
          <w:b/>
        </w:rPr>
        <w:t>Benefit</w:t>
      </w:r>
      <w:r w:rsidRPr="007430F6">
        <w:t>: An advantage or profit gained from membership on the Board of Directors.</w:t>
      </w:r>
    </w:p>
    <w:p w14:paraId="49948FFD" w14:textId="77777777" w:rsidR="006D312A" w:rsidRDefault="006D312A" w:rsidP="007430F6">
      <w:pPr>
        <w:pStyle w:val="NoSpacing"/>
      </w:pPr>
    </w:p>
    <w:p w14:paraId="6364A896" w14:textId="77777777" w:rsidR="007430F6" w:rsidRDefault="007430F6" w:rsidP="007430F6">
      <w:pPr>
        <w:pStyle w:val="NoSpacing"/>
      </w:pPr>
      <w:r w:rsidRPr="006D312A">
        <w:rPr>
          <w:b/>
        </w:rPr>
        <w:t>Board</w:t>
      </w:r>
      <w:r w:rsidRPr="007430F6">
        <w:t xml:space="preserve">: The Board of Directors of </w:t>
      </w:r>
      <w:r w:rsidR="006D312A">
        <w:t>the Children’</w:t>
      </w:r>
      <w:r w:rsidRPr="007430F6">
        <w:t>s Aid Society of the District of Nipissing and Parry Sound.</w:t>
      </w:r>
    </w:p>
    <w:p w14:paraId="27A46DDE" w14:textId="77777777" w:rsidR="007430F6" w:rsidRDefault="007430F6" w:rsidP="007430F6">
      <w:pPr>
        <w:pStyle w:val="NoSpacing"/>
      </w:pPr>
    </w:p>
    <w:p w14:paraId="6A179C49" w14:textId="77777777" w:rsidR="007430F6" w:rsidRDefault="007430F6" w:rsidP="007430F6">
      <w:pPr>
        <w:pStyle w:val="NoSpacing"/>
      </w:pPr>
      <w:r w:rsidRPr="006D312A">
        <w:rPr>
          <w:b/>
        </w:rPr>
        <w:t>Bylaws</w:t>
      </w:r>
      <w:r w:rsidRPr="007430F6">
        <w:t xml:space="preserve">: Bylaws are the set of rules by which </w:t>
      </w:r>
      <w:r w:rsidR="006D312A">
        <w:t>t</w:t>
      </w:r>
      <w:r w:rsidRPr="007430F6">
        <w:t>he Children's Aid Society of the District of Nipissing and Parry Sound governs itself.</w:t>
      </w:r>
    </w:p>
    <w:p w14:paraId="26D39707" w14:textId="77777777" w:rsidR="007430F6" w:rsidRPr="007430F6" w:rsidRDefault="007430F6" w:rsidP="007430F6">
      <w:pPr>
        <w:pStyle w:val="NoSpacing"/>
      </w:pPr>
    </w:p>
    <w:p w14:paraId="1E55C0B6" w14:textId="77777777" w:rsidR="007430F6" w:rsidRPr="007430F6" w:rsidRDefault="007430F6" w:rsidP="007430F6">
      <w:pPr>
        <w:pStyle w:val="NoSpacing"/>
      </w:pPr>
      <w:r w:rsidRPr="006D312A">
        <w:rPr>
          <w:b/>
        </w:rPr>
        <w:t>Child</w:t>
      </w:r>
      <w:r w:rsidR="006D312A" w:rsidRPr="006D312A">
        <w:rPr>
          <w:b/>
        </w:rPr>
        <w:t>, Youth</w:t>
      </w:r>
      <w:r w:rsidRPr="006D312A">
        <w:rPr>
          <w:b/>
        </w:rPr>
        <w:t xml:space="preserve"> and Family Services Act</w:t>
      </w:r>
      <w:r w:rsidRPr="007430F6">
        <w:t>: The legislation of the Province of Ontario under which the organization is delegated authority as a child welfare agency.</w:t>
      </w:r>
    </w:p>
    <w:p w14:paraId="5ACEBF70" w14:textId="77777777" w:rsidR="007430F6" w:rsidRPr="007430F6" w:rsidRDefault="007430F6" w:rsidP="007430F6">
      <w:pPr>
        <w:pStyle w:val="NoSpacing"/>
      </w:pPr>
    </w:p>
    <w:p w14:paraId="489303CE" w14:textId="77777777" w:rsidR="007430F6" w:rsidRDefault="007430F6" w:rsidP="007430F6">
      <w:pPr>
        <w:pStyle w:val="NoSpacing"/>
      </w:pPr>
      <w:r w:rsidRPr="006D312A">
        <w:rPr>
          <w:b/>
        </w:rPr>
        <w:t>Corporation</w:t>
      </w:r>
      <w:r w:rsidRPr="007430F6">
        <w:t xml:space="preserve">: The Corporation is </w:t>
      </w:r>
      <w:r w:rsidR="006D312A">
        <w:t>t</w:t>
      </w:r>
      <w:r w:rsidRPr="007430F6">
        <w:t>he Children's Aid Society of the District of Nipissing and Parry Sound.</w:t>
      </w:r>
    </w:p>
    <w:p w14:paraId="4B05C0B0" w14:textId="77777777" w:rsidR="007430F6" w:rsidRDefault="007430F6" w:rsidP="007430F6">
      <w:pPr>
        <w:pStyle w:val="NoSpacing"/>
      </w:pPr>
    </w:p>
    <w:p w14:paraId="36BE0B63" w14:textId="77777777" w:rsidR="007430F6" w:rsidRDefault="007430F6" w:rsidP="007430F6">
      <w:pPr>
        <w:pStyle w:val="NoSpacing"/>
      </w:pPr>
      <w:r w:rsidRPr="006D312A">
        <w:rPr>
          <w:b/>
        </w:rPr>
        <w:t>Director</w:t>
      </w:r>
      <w:r w:rsidRPr="007430F6">
        <w:t xml:space="preserve">: A member of the Board of Directors of the Corporation of </w:t>
      </w:r>
      <w:r w:rsidR="006D312A">
        <w:t>t</w:t>
      </w:r>
      <w:r w:rsidRPr="007430F6">
        <w:t>he Children's Aid Society of the District of Nipissing and Parry Sound.</w:t>
      </w:r>
    </w:p>
    <w:p w14:paraId="33C79A93" w14:textId="77777777" w:rsidR="007430F6" w:rsidRPr="007430F6" w:rsidRDefault="007430F6" w:rsidP="007430F6">
      <w:pPr>
        <w:pStyle w:val="NoSpacing"/>
      </w:pPr>
    </w:p>
    <w:p w14:paraId="0B81C96E" w14:textId="77777777" w:rsidR="007430F6" w:rsidRDefault="007430F6" w:rsidP="007430F6">
      <w:pPr>
        <w:pStyle w:val="NoSpacing"/>
      </w:pPr>
      <w:r w:rsidRPr="006D312A">
        <w:rPr>
          <w:b/>
        </w:rPr>
        <w:t>Employee</w:t>
      </w:r>
      <w:r w:rsidRPr="007430F6">
        <w:t>: An individual employed by the Corporation.</w:t>
      </w:r>
    </w:p>
    <w:p w14:paraId="0D193424" w14:textId="77777777" w:rsidR="007430F6" w:rsidRPr="007430F6" w:rsidRDefault="007430F6" w:rsidP="007430F6">
      <w:pPr>
        <w:pStyle w:val="NoSpacing"/>
      </w:pPr>
    </w:p>
    <w:p w14:paraId="1AF1FEE1" w14:textId="77777777" w:rsidR="007430F6" w:rsidRDefault="007430F6" w:rsidP="007430F6">
      <w:pPr>
        <w:pStyle w:val="NoSpacing"/>
      </w:pPr>
      <w:r w:rsidRPr="006D312A">
        <w:rPr>
          <w:b/>
        </w:rPr>
        <w:t>Executive Director</w:t>
      </w:r>
      <w:r w:rsidRPr="007430F6">
        <w:t xml:space="preserve">: The employee of the Corporation who is the "Local Director" within the meaning of the </w:t>
      </w:r>
      <w:r w:rsidRPr="006D312A">
        <w:rPr>
          <w:i/>
        </w:rPr>
        <w:t>Child</w:t>
      </w:r>
      <w:r w:rsidR="006D312A" w:rsidRPr="006D312A">
        <w:rPr>
          <w:i/>
        </w:rPr>
        <w:t>, Youth</w:t>
      </w:r>
      <w:r w:rsidRPr="006D312A">
        <w:rPr>
          <w:i/>
        </w:rPr>
        <w:t xml:space="preserve"> and Family Services Act</w:t>
      </w:r>
      <w:r w:rsidRPr="007430F6">
        <w:t xml:space="preserve"> (Ontario) directly accountable to the Board of Directors.</w:t>
      </w:r>
    </w:p>
    <w:p w14:paraId="50CBC13F" w14:textId="77777777" w:rsidR="007430F6" w:rsidRPr="007430F6" w:rsidRDefault="007430F6" w:rsidP="007430F6">
      <w:pPr>
        <w:pStyle w:val="NoSpacing"/>
      </w:pPr>
    </w:p>
    <w:p w14:paraId="33C180FA" w14:textId="77777777" w:rsidR="006D312A" w:rsidRDefault="007430F6" w:rsidP="006D312A">
      <w:pPr>
        <w:pStyle w:val="NoSpacing"/>
      </w:pPr>
      <w:r w:rsidRPr="006D312A">
        <w:rPr>
          <w:b/>
        </w:rPr>
        <w:t>Foster Parent</w:t>
      </w:r>
      <w:r w:rsidRPr="007430F6">
        <w:t>: The individual who is not an employee and who acts only as a foster parent for the Children's Aid Society of the District of Nipissing and Parry Sound.</w:t>
      </w:r>
    </w:p>
    <w:p w14:paraId="217DD0A9" w14:textId="77777777" w:rsidR="006D312A" w:rsidRDefault="006D312A" w:rsidP="006D312A">
      <w:pPr>
        <w:pStyle w:val="NoSpacing"/>
      </w:pPr>
    </w:p>
    <w:p w14:paraId="72BAB510" w14:textId="77777777" w:rsidR="006D312A" w:rsidRPr="006D312A" w:rsidRDefault="006D312A" w:rsidP="006D312A">
      <w:pPr>
        <w:pStyle w:val="NoSpacing"/>
      </w:pPr>
      <w:r w:rsidRPr="006D312A">
        <w:rPr>
          <w:b/>
        </w:rPr>
        <w:t>Member</w:t>
      </w:r>
      <w:r w:rsidRPr="006D312A">
        <w:t>: A person who meets the eligibility criteria for membership in the Corporation and whose membership application is approved in accordance to the provisions specified in the bylaws.</w:t>
      </w:r>
    </w:p>
    <w:p w14:paraId="7FC12690" w14:textId="77777777" w:rsidR="006D312A" w:rsidRPr="006D312A" w:rsidRDefault="006D312A" w:rsidP="006D312A">
      <w:pPr>
        <w:pStyle w:val="BodyText"/>
        <w:spacing w:before="8"/>
        <w:rPr>
          <w:rFonts w:asciiTheme="minorHAnsi" w:eastAsiaTheme="minorHAnsi" w:hAnsiTheme="minorHAnsi" w:cstheme="minorBidi"/>
          <w:sz w:val="22"/>
          <w:szCs w:val="22"/>
          <w:lang w:val="en-CA"/>
        </w:rPr>
      </w:pPr>
    </w:p>
    <w:p w14:paraId="2FF156FA" w14:textId="77777777" w:rsidR="006D312A" w:rsidRPr="006D312A" w:rsidRDefault="006D312A" w:rsidP="006D312A">
      <w:pPr>
        <w:pStyle w:val="BodyText"/>
        <w:spacing w:line="260" w:lineRule="exact"/>
        <w:ind w:firstLine="1"/>
        <w:rPr>
          <w:rFonts w:asciiTheme="minorHAnsi" w:eastAsiaTheme="minorHAnsi" w:hAnsiTheme="minorHAnsi" w:cstheme="minorBidi"/>
          <w:sz w:val="22"/>
          <w:szCs w:val="22"/>
          <w:lang w:val="en-CA"/>
        </w:rPr>
      </w:pPr>
      <w:r w:rsidRPr="006D312A">
        <w:rPr>
          <w:rFonts w:asciiTheme="minorHAnsi" w:eastAsiaTheme="minorHAnsi" w:hAnsiTheme="minorHAnsi" w:cstheme="minorBidi"/>
          <w:b/>
          <w:sz w:val="22"/>
          <w:szCs w:val="22"/>
          <w:lang w:val="en-CA"/>
        </w:rPr>
        <w:t>Officer</w:t>
      </w:r>
      <w:r w:rsidRPr="006D312A">
        <w:rPr>
          <w:rFonts w:asciiTheme="minorHAnsi" w:eastAsiaTheme="minorHAnsi" w:hAnsiTheme="minorHAnsi" w:cstheme="minorBidi"/>
          <w:sz w:val="22"/>
          <w:szCs w:val="22"/>
          <w:lang w:val="en-CA"/>
        </w:rPr>
        <w:t>: An Officer of the Corporation, namely Pre</w:t>
      </w:r>
      <w:r>
        <w:rPr>
          <w:rFonts w:asciiTheme="minorHAnsi" w:eastAsiaTheme="minorHAnsi" w:hAnsiTheme="minorHAnsi" w:cstheme="minorBidi"/>
          <w:sz w:val="22"/>
          <w:szCs w:val="22"/>
          <w:lang w:val="en-CA"/>
        </w:rPr>
        <w:t>sident,</w:t>
      </w:r>
      <w:r w:rsidRPr="006D312A">
        <w:rPr>
          <w:rFonts w:asciiTheme="minorHAnsi" w:eastAsiaTheme="minorHAnsi" w:hAnsiTheme="minorHAnsi" w:cstheme="minorBidi"/>
          <w:sz w:val="22"/>
          <w:szCs w:val="22"/>
          <w:lang w:val="en-CA"/>
        </w:rPr>
        <w:t xml:space="preserve"> Vice President, Treasurer and Secretary.</w:t>
      </w:r>
    </w:p>
    <w:p w14:paraId="58A2879D" w14:textId="77777777" w:rsidR="006D312A" w:rsidRDefault="006D312A" w:rsidP="006D312A">
      <w:pPr>
        <w:pStyle w:val="BodyText"/>
        <w:spacing w:before="3"/>
        <w:rPr>
          <w:rFonts w:asciiTheme="minorHAnsi" w:eastAsiaTheme="minorHAnsi" w:hAnsiTheme="minorHAnsi" w:cstheme="minorBidi"/>
          <w:sz w:val="22"/>
          <w:szCs w:val="22"/>
          <w:lang w:val="en-CA"/>
        </w:rPr>
      </w:pPr>
    </w:p>
    <w:p w14:paraId="6E398738" w14:textId="77777777" w:rsidR="006D312A" w:rsidRDefault="006D312A" w:rsidP="006D312A">
      <w:pPr>
        <w:pStyle w:val="BodyText"/>
        <w:spacing w:before="3"/>
        <w:rPr>
          <w:rFonts w:asciiTheme="minorHAnsi" w:eastAsiaTheme="minorHAnsi" w:hAnsiTheme="minorHAnsi" w:cstheme="minorBidi"/>
          <w:sz w:val="22"/>
          <w:szCs w:val="22"/>
          <w:lang w:val="en-CA"/>
        </w:rPr>
      </w:pPr>
    </w:p>
    <w:p w14:paraId="5C1399EA" w14:textId="77777777" w:rsidR="006D312A" w:rsidRPr="005A63E9" w:rsidRDefault="006D312A" w:rsidP="006D312A">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770490DA" w14:textId="77777777" w:rsidR="006D312A" w:rsidRDefault="006D312A" w:rsidP="006D312A">
      <w:pPr>
        <w:pStyle w:val="NoSpacing"/>
        <w:pBdr>
          <w:top w:val="single" w:sz="4" w:space="1" w:color="auto"/>
          <w:bottom w:val="single" w:sz="4" w:space="1" w:color="auto"/>
        </w:pBdr>
        <w:jc w:val="center"/>
        <w:rPr>
          <w:sz w:val="30"/>
          <w:szCs w:val="30"/>
        </w:rPr>
      </w:pPr>
      <w:r w:rsidRPr="005A63E9">
        <w:rPr>
          <w:sz w:val="30"/>
          <w:szCs w:val="30"/>
        </w:rPr>
        <w:lastRenderedPageBreak/>
        <w:t>Governance Policies and Procedures</w:t>
      </w:r>
    </w:p>
    <w:p w14:paraId="0535FC27" w14:textId="77777777" w:rsidR="006D312A" w:rsidRDefault="006D312A" w:rsidP="006D312A">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6D312A" w:rsidRPr="00897FA5" w14:paraId="785A8729" w14:textId="77777777" w:rsidTr="00007E9F">
        <w:tc>
          <w:tcPr>
            <w:tcW w:w="2339" w:type="dxa"/>
          </w:tcPr>
          <w:p w14:paraId="03170883" w14:textId="77777777" w:rsidR="006D312A" w:rsidRPr="00897FA5" w:rsidRDefault="006D312A" w:rsidP="00007E9F">
            <w:pPr>
              <w:pStyle w:val="NoSpacing"/>
              <w:rPr>
                <w:b/>
              </w:rPr>
            </w:pPr>
            <w:r w:rsidRPr="00897FA5">
              <w:rPr>
                <w:b/>
              </w:rPr>
              <w:t>Section:</w:t>
            </w:r>
          </w:p>
        </w:tc>
        <w:tc>
          <w:tcPr>
            <w:tcW w:w="2337" w:type="dxa"/>
          </w:tcPr>
          <w:p w14:paraId="25AE40BD" w14:textId="77777777" w:rsidR="006D312A" w:rsidRPr="00897FA5" w:rsidRDefault="006D312A" w:rsidP="00007E9F">
            <w:pPr>
              <w:pStyle w:val="NoSpacing"/>
            </w:pPr>
            <w:r w:rsidRPr="00897FA5">
              <w:t>Introduction</w:t>
            </w:r>
          </w:p>
        </w:tc>
        <w:tc>
          <w:tcPr>
            <w:tcW w:w="1767" w:type="dxa"/>
          </w:tcPr>
          <w:p w14:paraId="28F66084" w14:textId="77777777" w:rsidR="006D312A" w:rsidRPr="00897FA5" w:rsidRDefault="006D312A" w:rsidP="00007E9F">
            <w:pPr>
              <w:pStyle w:val="NoSpacing"/>
              <w:rPr>
                <w:b/>
              </w:rPr>
            </w:pPr>
            <w:r w:rsidRPr="00897FA5">
              <w:rPr>
                <w:b/>
              </w:rPr>
              <w:t>Policy Number:</w:t>
            </w:r>
          </w:p>
        </w:tc>
        <w:tc>
          <w:tcPr>
            <w:tcW w:w="2908" w:type="dxa"/>
          </w:tcPr>
          <w:p w14:paraId="0EE167DF" w14:textId="77777777" w:rsidR="006D312A" w:rsidRPr="00897FA5" w:rsidRDefault="006D312A" w:rsidP="00007E9F">
            <w:pPr>
              <w:pStyle w:val="NoSpacing"/>
            </w:pPr>
            <w:r w:rsidRPr="00897FA5">
              <w:t>G.1</w:t>
            </w:r>
            <w:r>
              <w:t>.3.</w:t>
            </w:r>
          </w:p>
        </w:tc>
      </w:tr>
      <w:tr w:rsidR="006D312A" w:rsidRPr="00897FA5" w14:paraId="35053FD5" w14:textId="77777777" w:rsidTr="00007E9F">
        <w:tc>
          <w:tcPr>
            <w:tcW w:w="2339" w:type="dxa"/>
          </w:tcPr>
          <w:p w14:paraId="44003617" w14:textId="77777777" w:rsidR="006D312A" w:rsidRPr="00897FA5" w:rsidRDefault="006D312A" w:rsidP="00007E9F">
            <w:pPr>
              <w:pStyle w:val="NoSpacing"/>
              <w:rPr>
                <w:b/>
              </w:rPr>
            </w:pPr>
            <w:r w:rsidRPr="00897FA5">
              <w:rPr>
                <w:b/>
              </w:rPr>
              <w:t>Policy:</w:t>
            </w:r>
          </w:p>
        </w:tc>
        <w:tc>
          <w:tcPr>
            <w:tcW w:w="2337" w:type="dxa"/>
          </w:tcPr>
          <w:p w14:paraId="5727F67B" w14:textId="77777777" w:rsidR="006D312A" w:rsidRPr="00897FA5" w:rsidRDefault="006D312A" w:rsidP="00007E9F">
            <w:pPr>
              <w:pStyle w:val="NoSpacing"/>
            </w:pPr>
            <w:r>
              <w:t>Definition of Terms</w:t>
            </w:r>
          </w:p>
        </w:tc>
        <w:tc>
          <w:tcPr>
            <w:tcW w:w="1767" w:type="dxa"/>
          </w:tcPr>
          <w:p w14:paraId="3327BCA1" w14:textId="77777777" w:rsidR="006D312A" w:rsidRPr="00897FA5" w:rsidRDefault="006D312A" w:rsidP="00007E9F">
            <w:pPr>
              <w:pStyle w:val="NoSpacing"/>
              <w:rPr>
                <w:b/>
              </w:rPr>
            </w:pPr>
            <w:r w:rsidRPr="00897FA5">
              <w:rPr>
                <w:b/>
              </w:rPr>
              <w:t>Total Pages</w:t>
            </w:r>
          </w:p>
        </w:tc>
        <w:tc>
          <w:tcPr>
            <w:tcW w:w="2908" w:type="dxa"/>
          </w:tcPr>
          <w:p w14:paraId="167C2E34" w14:textId="77777777" w:rsidR="006D312A" w:rsidRPr="00897FA5" w:rsidRDefault="006D312A" w:rsidP="00007E9F">
            <w:pPr>
              <w:pStyle w:val="NoSpacing"/>
            </w:pPr>
            <w:r>
              <w:t>2</w:t>
            </w:r>
            <w:r w:rsidRPr="00897FA5">
              <w:t xml:space="preserve"> of </w:t>
            </w:r>
            <w:r>
              <w:t>2</w:t>
            </w:r>
          </w:p>
        </w:tc>
      </w:tr>
      <w:tr w:rsidR="006D312A" w:rsidRPr="00897FA5" w14:paraId="00A474B8" w14:textId="77777777" w:rsidTr="00007E9F">
        <w:tc>
          <w:tcPr>
            <w:tcW w:w="2339" w:type="dxa"/>
            <w:vMerge w:val="restart"/>
          </w:tcPr>
          <w:p w14:paraId="256E9809" w14:textId="77777777" w:rsidR="006D312A" w:rsidRPr="00897FA5" w:rsidRDefault="006D312A" w:rsidP="00007E9F">
            <w:pPr>
              <w:pStyle w:val="NoSpacing"/>
              <w:rPr>
                <w:b/>
              </w:rPr>
            </w:pPr>
            <w:r w:rsidRPr="00897FA5">
              <w:rPr>
                <w:b/>
              </w:rPr>
              <w:t>Policy Attachment (s):</w:t>
            </w:r>
          </w:p>
        </w:tc>
        <w:tc>
          <w:tcPr>
            <w:tcW w:w="2337" w:type="dxa"/>
            <w:vMerge w:val="restart"/>
          </w:tcPr>
          <w:p w14:paraId="1ECB59F4" w14:textId="77777777" w:rsidR="006D312A" w:rsidRPr="00897FA5" w:rsidRDefault="006D312A" w:rsidP="00007E9F">
            <w:pPr>
              <w:pStyle w:val="NoSpacing"/>
            </w:pPr>
            <w:r w:rsidRPr="00897FA5">
              <w:t>N/a</w:t>
            </w:r>
          </w:p>
        </w:tc>
        <w:tc>
          <w:tcPr>
            <w:tcW w:w="1767" w:type="dxa"/>
          </w:tcPr>
          <w:p w14:paraId="7A46A075" w14:textId="77777777" w:rsidR="006D312A" w:rsidRPr="00897FA5" w:rsidRDefault="006D312A" w:rsidP="00007E9F">
            <w:pPr>
              <w:pStyle w:val="NoSpacing"/>
              <w:rPr>
                <w:b/>
              </w:rPr>
            </w:pPr>
            <w:r>
              <w:rPr>
                <w:b/>
              </w:rPr>
              <w:t>Date Approved:</w:t>
            </w:r>
          </w:p>
        </w:tc>
        <w:tc>
          <w:tcPr>
            <w:tcW w:w="2908" w:type="dxa"/>
          </w:tcPr>
          <w:p w14:paraId="028698E7" w14:textId="77777777" w:rsidR="006D312A" w:rsidRPr="00897FA5" w:rsidRDefault="006D312A" w:rsidP="00007E9F">
            <w:pPr>
              <w:pStyle w:val="NoSpacing"/>
            </w:pPr>
            <w:r>
              <w:t>April 2012</w:t>
            </w:r>
          </w:p>
        </w:tc>
      </w:tr>
      <w:tr w:rsidR="006D312A" w:rsidRPr="00897FA5" w14:paraId="53881D71" w14:textId="77777777" w:rsidTr="00007E9F">
        <w:tc>
          <w:tcPr>
            <w:tcW w:w="2339" w:type="dxa"/>
            <w:vMerge/>
          </w:tcPr>
          <w:p w14:paraId="401E5D0F" w14:textId="77777777" w:rsidR="006D312A" w:rsidRPr="00897FA5" w:rsidRDefault="006D312A" w:rsidP="00007E9F">
            <w:pPr>
              <w:pStyle w:val="NoSpacing"/>
              <w:rPr>
                <w:b/>
              </w:rPr>
            </w:pPr>
          </w:p>
        </w:tc>
        <w:tc>
          <w:tcPr>
            <w:tcW w:w="2337" w:type="dxa"/>
            <w:vMerge/>
          </w:tcPr>
          <w:p w14:paraId="67E4EB59" w14:textId="77777777" w:rsidR="006D312A" w:rsidRPr="00897FA5" w:rsidRDefault="006D312A" w:rsidP="00007E9F">
            <w:pPr>
              <w:pStyle w:val="NoSpacing"/>
            </w:pPr>
          </w:p>
        </w:tc>
        <w:tc>
          <w:tcPr>
            <w:tcW w:w="1767" w:type="dxa"/>
          </w:tcPr>
          <w:p w14:paraId="5425996F" w14:textId="77777777" w:rsidR="006D312A" w:rsidRPr="00897FA5" w:rsidRDefault="006D312A" w:rsidP="00007E9F">
            <w:pPr>
              <w:pStyle w:val="NoSpacing"/>
              <w:rPr>
                <w:b/>
              </w:rPr>
            </w:pPr>
            <w:r w:rsidRPr="00897FA5">
              <w:rPr>
                <w:b/>
              </w:rPr>
              <w:t>Date Reviewed:</w:t>
            </w:r>
          </w:p>
        </w:tc>
        <w:tc>
          <w:tcPr>
            <w:tcW w:w="2908" w:type="dxa"/>
          </w:tcPr>
          <w:p w14:paraId="417C2AF0" w14:textId="77777777" w:rsidR="006D312A" w:rsidRPr="00897FA5" w:rsidRDefault="006D312A" w:rsidP="00007E9F">
            <w:pPr>
              <w:pStyle w:val="NoSpacing"/>
            </w:pPr>
            <w:r w:rsidRPr="00897FA5">
              <w:t>April 2020</w:t>
            </w:r>
          </w:p>
        </w:tc>
      </w:tr>
    </w:tbl>
    <w:p w14:paraId="27DE533E" w14:textId="77777777" w:rsidR="006D312A" w:rsidRDefault="006D312A" w:rsidP="006D312A">
      <w:pPr>
        <w:pStyle w:val="BodyText"/>
        <w:spacing w:before="3"/>
        <w:rPr>
          <w:rFonts w:asciiTheme="minorHAnsi" w:eastAsiaTheme="minorHAnsi" w:hAnsiTheme="minorHAnsi" w:cstheme="minorBidi"/>
          <w:sz w:val="22"/>
          <w:szCs w:val="22"/>
          <w:lang w:val="en-CA"/>
        </w:rPr>
      </w:pPr>
    </w:p>
    <w:p w14:paraId="172C272D" w14:textId="77777777" w:rsidR="006D312A" w:rsidRPr="006D312A" w:rsidRDefault="006D312A" w:rsidP="006D312A">
      <w:pPr>
        <w:pStyle w:val="BodyText"/>
        <w:spacing w:before="93" w:line="242" w:lineRule="auto"/>
        <w:ind w:hanging="2"/>
        <w:rPr>
          <w:rFonts w:asciiTheme="minorHAnsi" w:eastAsiaTheme="minorHAnsi" w:hAnsiTheme="minorHAnsi" w:cstheme="minorBidi"/>
          <w:sz w:val="22"/>
          <w:szCs w:val="22"/>
          <w:lang w:val="en-CA"/>
        </w:rPr>
      </w:pPr>
      <w:r w:rsidRPr="006D312A">
        <w:rPr>
          <w:rFonts w:asciiTheme="minorHAnsi" w:eastAsiaTheme="minorHAnsi" w:hAnsiTheme="minorHAnsi" w:cstheme="minorBidi"/>
          <w:b/>
          <w:sz w:val="22"/>
          <w:szCs w:val="22"/>
          <w:lang w:val="en-CA"/>
        </w:rPr>
        <w:t>Policy</w:t>
      </w:r>
      <w:r w:rsidRPr="006D312A">
        <w:rPr>
          <w:rFonts w:asciiTheme="minorHAnsi" w:eastAsiaTheme="minorHAnsi" w:hAnsiTheme="minorHAnsi" w:cstheme="minorBidi"/>
          <w:sz w:val="22"/>
          <w:szCs w:val="22"/>
          <w:lang w:val="en-CA"/>
        </w:rPr>
        <w:t>: A policy is a guideline or position adopted by the organization that provides the framework for a course of action. A policy is a commitment by which the organization is held accountable.</w:t>
      </w:r>
    </w:p>
    <w:p w14:paraId="13E79EED" w14:textId="77777777" w:rsidR="006D312A" w:rsidRPr="006D312A" w:rsidRDefault="006D312A" w:rsidP="006D312A">
      <w:pPr>
        <w:pStyle w:val="BodyText"/>
        <w:rPr>
          <w:rFonts w:asciiTheme="minorHAnsi" w:eastAsiaTheme="minorHAnsi" w:hAnsiTheme="minorHAnsi" w:cstheme="minorBidi"/>
          <w:sz w:val="22"/>
          <w:szCs w:val="22"/>
          <w:lang w:val="en-CA"/>
        </w:rPr>
      </w:pPr>
    </w:p>
    <w:p w14:paraId="37C898B4" w14:textId="77777777" w:rsidR="006D312A" w:rsidRPr="006D312A" w:rsidRDefault="006D312A" w:rsidP="006D312A">
      <w:pPr>
        <w:pStyle w:val="BodyText"/>
        <w:spacing w:before="1" w:line="252" w:lineRule="exact"/>
        <w:ind w:hanging="9"/>
        <w:rPr>
          <w:rFonts w:asciiTheme="minorHAnsi" w:eastAsiaTheme="minorHAnsi" w:hAnsiTheme="minorHAnsi" w:cstheme="minorBidi"/>
          <w:sz w:val="22"/>
          <w:szCs w:val="22"/>
          <w:lang w:val="en-CA"/>
        </w:rPr>
      </w:pPr>
      <w:r w:rsidRPr="006D312A">
        <w:rPr>
          <w:rFonts w:asciiTheme="minorHAnsi" w:eastAsiaTheme="minorHAnsi" w:hAnsiTheme="minorHAnsi" w:cstheme="minorBidi"/>
          <w:b/>
          <w:sz w:val="22"/>
          <w:szCs w:val="22"/>
          <w:lang w:val="en-CA"/>
        </w:rPr>
        <w:t>Procedure</w:t>
      </w:r>
      <w:r w:rsidRPr="006D312A">
        <w:rPr>
          <w:rFonts w:asciiTheme="minorHAnsi" w:eastAsiaTheme="minorHAnsi" w:hAnsiTheme="minorHAnsi" w:cstheme="minorBidi"/>
          <w:sz w:val="22"/>
          <w:szCs w:val="22"/>
          <w:lang w:val="en-CA"/>
        </w:rPr>
        <w:t>: A procedure is a course of action that is implemented to support the approved policy.</w:t>
      </w:r>
    </w:p>
    <w:p w14:paraId="25970A7B" w14:textId="77777777" w:rsidR="006D312A" w:rsidRPr="006D312A" w:rsidRDefault="006D312A" w:rsidP="006D312A">
      <w:pPr>
        <w:pStyle w:val="BodyText"/>
        <w:spacing w:before="6"/>
        <w:rPr>
          <w:rFonts w:asciiTheme="minorHAnsi" w:eastAsiaTheme="minorHAnsi" w:hAnsiTheme="minorHAnsi" w:cstheme="minorBidi"/>
          <w:sz w:val="22"/>
          <w:szCs w:val="22"/>
          <w:lang w:val="en-CA"/>
        </w:rPr>
      </w:pPr>
    </w:p>
    <w:p w14:paraId="2E79E966" w14:textId="77777777" w:rsidR="006D312A" w:rsidRPr="006D312A" w:rsidRDefault="006D312A" w:rsidP="006D312A">
      <w:r w:rsidRPr="006D312A">
        <w:rPr>
          <w:b/>
        </w:rPr>
        <w:t>Remuneration</w:t>
      </w:r>
      <w:r w:rsidRPr="006D312A">
        <w:t>: The reward, benefit or money paid for work or service.</w:t>
      </w:r>
    </w:p>
    <w:p w14:paraId="15FBCA4B" w14:textId="77777777" w:rsidR="006D312A" w:rsidRPr="006D312A" w:rsidRDefault="006D312A" w:rsidP="006D312A">
      <w:pPr>
        <w:pStyle w:val="BodyText"/>
        <w:spacing w:before="1" w:line="252" w:lineRule="exact"/>
        <w:ind w:right="745"/>
        <w:rPr>
          <w:rFonts w:asciiTheme="minorHAnsi" w:eastAsiaTheme="minorHAnsi" w:hAnsiTheme="minorHAnsi" w:cstheme="minorBidi"/>
          <w:sz w:val="22"/>
          <w:szCs w:val="22"/>
          <w:lang w:val="en-CA"/>
        </w:rPr>
      </w:pPr>
      <w:r w:rsidRPr="006D312A">
        <w:rPr>
          <w:rFonts w:asciiTheme="minorHAnsi" w:eastAsiaTheme="minorHAnsi" w:hAnsiTheme="minorHAnsi" w:cstheme="minorBidi"/>
          <w:b/>
          <w:sz w:val="22"/>
          <w:szCs w:val="22"/>
          <w:lang w:val="en-CA"/>
        </w:rPr>
        <w:t>Volunteer</w:t>
      </w:r>
      <w:r w:rsidRPr="006D312A">
        <w:rPr>
          <w:rFonts w:asciiTheme="minorHAnsi" w:eastAsiaTheme="minorHAnsi" w:hAnsiTheme="minorHAnsi" w:cstheme="minorBidi"/>
          <w:sz w:val="22"/>
          <w:szCs w:val="22"/>
          <w:lang w:val="en-CA"/>
        </w:rPr>
        <w:t>: The individual who is not an employee and who contributes their expertise and time on a voluntary basis.</w:t>
      </w:r>
    </w:p>
    <w:p w14:paraId="778C69B9" w14:textId="77777777" w:rsidR="007430F6" w:rsidRDefault="007430F6" w:rsidP="007430F6">
      <w:pPr>
        <w:pStyle w:val="NoSpacing"/>
      </w:pPr>
    </w:p>
    <w:p w14:paraId="60C0CD2D" w14:textId="77777777" w:rsidR="006D312A" w:rsidRDefault="006D312A" w:rsidP="007430F6">
      <w:pPr>
        <w:pStyle w:val="NoSpacing"/>
      </w:pPr>
    </w:p>
    <w:p w14:paraId="5F8C11A2" w14:textId="77777777" w:rsidR="006D312A" w:rsidRDefault="006D312A" w:rsidP="007430F6">
      <w:pPr>
        <w:pStyle w:val="NoSpacing"/>
      </w:pPr>
    </w:p>
    <w:p w14:paraId="1B8D6F56" w14:textId="77777777" w:rsidR="006D312A" w:rsidRDefault="006D312A" w:rsidP="007430F6">
      <w:pPr>
        <w:pStyle w:val="NoSpacing"/>
      </w:pPr>
    </w:p>
    <w:p w14:paraId="1BF4F6E8" w14:textId="77777777" w:rsidR="006D312A" w:rsidRDefault="006D312A" w:rsidP="007430F6">
      <w:pPr>
        <w:pStyle w:val="NoSpacing"/>
      </w:pPr>
    </w:p>
    <w:p w14:paraId="1FB0F2C2" w14:textId="77777777" w:rsidR="006D312A" w:rsidRDefault="006D312A" w:rsidP="007430F6">
      <w:pPr>
        <w:pStyle w:val="NoSpacing"/>
      </w:pPr>
    </w:p>
    <w:p w14:paraId="625DB319" w14:textId="77777777" w:rsidR="006D312A" w:rsidRDefault="006D312A" w:rsidP="007430F6">
      <w:pPr>
        <w:pStyle w:val="NoSpacing"/>
      </w:pPr>
    </w:p>
    <w:p w14:paraId="3FACAFE2" w14:textId="77777777" w:rsidR="006D312A" w:rsidRDefault="006D312A" w:rsidP="007430F6">
      <w:pPr>
        <w:pStyle w:val="NoSpacing"/>
      </w:pPr>
    </w:p>
    <w:p w14:paraId="5EE436DC" w14:textId="77777777" w:rsidR="006D312A" w:rsidRDefault="006D312A" w:rsidP="007430F6">
      <w:pPr>
        <w:pStyle w:val="NoSpacing"/>
      </w:pPr>
    </w:p>
    <w:p w14:paraId="741973E1" w14:textId="77777777" w:rsidR="006D312A" w:rsidRDefault="006D312A" w:rsidP="007430F6">
      <w:pPr>
        <w:pStyle w:val="NoSpacing"/>
      </w:pPr>
    </w:p>
    <w:p w14:paraId="0F7F7667" w14:textId="77777777" w:rsidR="006D312A" w:rsidRDefault="006D312A" w:rsidP="007430F6">
      <w:pPr>
        <w:pStyle w:val="NoSpacing"/>
      </w:pPr>
    </w:p>
    <w:p w14:paraId="27EE040B" w14:textId="77777777" w:rsidR="006D312A" w:rsidRDefault="006D312A" w:rsidP="007430F6">
      <w:pPr>
        <w:pStyle w:val="NoSpacing"/>
      </w:pPr>
    </w:p>
    <w:p w14:paraId="711DDD6E" w14:textId="77777777" w:rsidR="006D312A" w:rsidRDefault="006D312A" w:rsidP="007430F6">
      <w:pPr>
        <w:pStyle w:val="NoSpacing"/>
      </w:pPr>
    </w:p>
    <w:p w14:paraId="21C4B116" w14:textId="77777777" w:rsidR="006D312A" w:rsidRDefault="006D312A" w:rsidP="007430F6">
      <w:pPr>
        <w:pStyle w:val="NoSpacing"/>
      </w:pPr>
    </w:p>
    <w:p w14:paraId="11CA50AB" w14:textId="77777777" w:rsidR="006D312A" w:rsidRDefault="006D312A" w:rsidP="007430F6">
      <w:pPr>
        <w:pStyle w:val="NoSpacing"/>
      </w:pPr>
    </w:p>
    <w:p w14:paraId="19856207" w14:textId="77777777" w:rsidR="006D312A" w:rsidRDefault="006D312A" w:rsidP="007430F6">
      <w:pPr>
        <w:pStyle w:val="NoSpacing"/>
      </w:pPr>
    </w:p>
    <w:p w14:paraId="2D0E58F9" w14:textId="77777777" w:rsidR="006D312A" w:rsidRDefault="006D312A" w:rsidP="007430F6">
      <w:pPr>
        <w:pStyle w:val="NoSpacing"/>
      </w:pPr>
    </w:p>
    <w:p w14:paraId="1A78054D" w14:textId="77777777" w:rsidR="006D312A" w:rsidRDefault="006D312A" w:rsidP="007430F6">
      <w:pPr>
        <w:pStyle w:val="NoSpacing"/>
      </w:pPr>
    </w:p>
    <w:p w14:paraId="09702155" w14:textId="77777777" w:rsidR="006D312A" w:rsidRDefault="006D312A" w:rsidP="007430F6">
      <w:pPr>
        <w:pStyle w:val="NoSpacing"/>
      </w:pPr>
    </w:p>
    <w:p w14:paraId="2DBB82DC" w14:textId="77777777" w:rsidR="006D312A" w:rsidRDefault="006D312A" w:rsidP="007430F6">
      <w:pPr>
        <w:pStyle w:val="NoSpacing"/>
      </w:pPr>
    </w:p>
    <w:p w14:paraId="0D98089E" w14:textId="77777777" w:rsidR="006D312A" w:rsidRDefault="006D312A" w:rsidP="007430F6">
      <w:pPr>
        <w:pStyle w:val="NoSpacing"/>
      </w:pPr>
    </w:p>
    <w:p w14:paraId="1C8F4EF2" w14:textId="77777777" w:rsidR="006D312A" w:rsidRDefault="006D312A" w:rsidP="007430F6">
      <w:pPr>
        <w:pStyle w:val="NoSpacing"/>
      </w:pPr>
    </w:p>
    <w:p w14:paraId="40D46092" w14:textId="77777777" w:rsidR="006D312A" w:rsidRDefault="006D312A" w:rsidP="007430F6">
      <w:pPr>
        <w:pStyle w:val="NoSpacing"/>
      </w:pPr>
    </w:p>
    <w:p w14:paraId="2E89A5E5" w14:textId="77777777" w:rsidR="006D312A" w:rsidRDefault="006D312A" w:rsidP="007430F6">
      <w:pPr>
        <w:pStyle w:val="NoSpacing"/>
      </w:pPr>
    </w:p>
    <w:p w14:paraId="71AE0866" w14:textId="77777777" w:rsidR="006D312A" w:rsidRDefault="006D312A" w:rsidP="007430F6">
      <w:pPr>
        <w:pStyle w:val="NoSpacing"/>
      </w:pPr>
    </w:p>
    <w:p w14:paraId="3C851276" w14:textId="77777777" w:rsidR="006D312A" w:rsidRDefault="006D312A" w:rsidP="007430F6">
      <w:pPr>
        <w:pStyle w:val="NoSpacing"/>
      </w:pPr>
    </w:p>
    <w:p w14:paraId="582217CD" w14:textId="77777777" w:rsidR="006D312A" w:rsidRDefault="006D312A" w:rsidP="007430F6">
      <w:pPr>
        <w:pStyle w:val="NoSpacing"/>
      </w:pPr>
    </w:p>
    <w:p w14:paraId="2EF7F2A2" w14:textId="09AF7825" w:rsidR="006D312A" w:rsidRDefault="006D312A" w:rsidP="007430F6">
      <w:pPr>
        <w:pStyle w:val="NoSpacing"/>
      </w:pPr>
    </w:p>
    <w:p w14:paraId="2BA0DC9D" w14:textId="77777777" w:rsidR="001E6A70" w:rsidRDefault="001E6A70" w:rsidP="007430F6">
      <w:pPr>
        <w:pStyle w:val="NoSpacing"/>
      </w:pPr>
    </w:p>
    <w:p w14:paraId="7923FE8D" w14:textId="77777777" w:rsidR="006D312A" w:rsidRDefault="006D312A" w:rsidP="007430F6">
      <w:pPr>
        <w:pStyle w:val="NoSpacing"/>
      </w:pPr>
    </w:p>
    <w:p w14:paraId="35859C8F" w14:textId="77777777" w:rsidR="006D312A" w:rsidRPr="005A63E9" w:rsidRDefault="006D312A" w:rsidP="006D312A">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61D3F848" w14:textId="77777777" w:rsidR="006D312A" w:rsidRDefault="006D312A" w:rsidP="006D312A">
      <w:pPr>
        <w:pStyle w:val="NoSpacing"/>
        <w:pBdr>
          <w:top w:val="single" w:sz="4" w:space="1" w:color="auto"/>
          <w:bottom w:val="single" w:sz="4" w:space="1" w:color="auto"/>
        </w:pBdr>
        <w:jc w:val="center"/>
        <w:rPr>
          <w:sz w:val="30"/>
          <w:szCs w:val="30"/>
        </w:rPr>
      </w:pPr>
      <w:r w:rsidRPr="005A63E9">
        <w:rPr>
          <w:sz w:val="30"/>
          <w:szCs w:val="30"/>
        </w:rPr>
        <w:lastRenderedPageBreak/>
        <w:t>Governance Policies and Procedures</w:t>
      </w:r>
    </w:p>
    <w:p w14:paraId="1BE8D64C" w14:textId="77777777" w:rsidR="006D312A" w:rsidRDefault="006D312A" w:rsidP="006D312A">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6D312A" w:rsidRPr="00897FA5" w14:paraId="6869173E" w14:textId="77777777" w:rsidTr="00007E9F">
        <w:tc>
          <w:tcPr>
            <w:tcW w:w="2339" w:type="dxa"/>
          </w:tcPr>
          <w:p w14:paraId="4E71E9EA" w14:textId="77777777" w:rsidR="006D312A" w:rsidRPr="00897FA5" w:rsidRDefault="006D312A" w:rsidP="00007E9F">
            <w:pPr>
              <w:pStyle w:val="NoSpacing"/>
              <w:rPr>
                <w:b/>
              </w:rPr>
            </w:pPr>
            <w:r w:rsidRPr="00897FA5">
              <w:rPr>
                <w:b/>
              </w:rPr>
              <w:t>Section:</w:t>
            </w:r>
          </w:p>
        </w:tc>
        <w:tc>
          <w:tcPr>
            <w:tcW w:w="2337" w:type="dxa"/>
          </w:tcPr>
          <w:p w14:paraId="03279AB7" w14:textId="77777777" w:rsidR="006D312A" w:rsidRPr="00897FA5" w:rsidRDefault="006D312A" w:rsidP="00007E9F">
            <w:pPr>
              <w:pStyle w:val="NoSpacing"/>
            </w:pPr>
            <w:r w:rsidRPr="00897FA5">
              <w:t>Introduction</w:t>
            </w:r>
          </w:p>
        </w:tc>
        <w:tc>
          <w:tcPr>
            <w:tcW w:w="1767" w:type="dxa"/>
          </w:tcPr>
          <w:p w14:paraId="216716C1" w14:textId="77777777" w:rsidR="006D312A" w:rsidRPr="00897FA5" w:rsidRDefault="006D312A" w:rsidP="00007E9F">
            <w:pPr>
              <w:pStyle w:val="NoSpacing"/>
              <w:rPr>
                <w:b/>
              </w:rPr>
            </w:pPr>
            <w:r w:rsidRPr="00897FA5">
              <w:rPr>
                <w:b/>
              </w:rPr>
              <w:t>Policy Number:</w:t>
            </w:r>
          </w:p>
        </w:tc>
        <w:tc>
          <w:tcPr>
            <w:tcW w:w="2908" w:type="dxa"/>
          </w:tcPr>
          <w:p w14:paraId="0AE0AD68" w14:textId="77777777" w:rsidR="006D312A" w:rsidRPr="00897FA5" w:rsidRDefault="006D312A" w:rsidP="00007E9F">
            <w:pPr>
              <w:pStyle w:val="NoSpacing"/>
            </w:pPr>
            <w:r w:rsidRPr="00897FA5">
              <w:t>G.1</w:t>
            </w:r>
            <w:r>
              <w:t>.4.</w:t>
            </w:r>
          </w:p>
        </w:tc>
      </w:tr>
      <w:tr w:rsidR="006D312A" w:rsidRPr="00897FA5" w14:paraId="33FF98CE" w14:textId="77777777" w:rsidTr="00007E9F">
        <w:tc>
          <w:tcPr>
            <w:tcW w:w="2339" w:type="dxa"/>
          </w:tcPr>
          <w:p w14:paraId="22AD82A9" w14:textId="77777777" w:rsidR="006D312A" w:rsidRPr="00897FA5" w:rsidRDefault="006D312A" w:rsidP="00007E9F">
            <w:pPr>
              <w:pStyle w:val="NoSpacing"/>
              <w:rPr>
                <w:b/>
              </w:rPr>
            </w:pPr>
            <w:r w:rsidRPr="00897FA5">
              <w:rPr>
                <w:b/>
              </w:rPr>
              <w:t>Policy:</w:t>
            </w:r>
          </w:p>
        </w:tc>
        <w:tc>
          <w:tcPr>
            <w:tcW w:w="2337" w:type="dxa"/>
          </w:tcPr>
          <w:p w14:paraId="757A5EC4" w14:textId="77777777" w:rsidR="006D312A" w:rsidRPr="00897FA5" w:rsidRDefault="006D312A" w:rsidP="00D94503">
            <w:pPr>
              <w:pStyle w:val="Heading2"/>
              <w:outlineLvl w:val="1"/>
            </w:pPr>
            <w:bookmarkStart w:id="8" w:name="_Toc38448644"/>
            <w:r>
              <w:t>Right to Revise and Revoke Governance Policies and Procedures</w:t>
            </w:r>
            <w:bookmarkEnd w:id="8"/>
          </w:p>
        </w:tc>
        <w:tc>
          <w:tcPr>
            <w:tcW w:w="1767" w:type="dxa"/>
          </w:tcPr>
          <w:p w14:paraId="72926914" w14:textId="77777777" w:rsidR="006D312A" w:rsidRPr="00897FA5" w:rsidRDefault="006D312A" w:rsidP="00007E9F">
            <w:pPr>
              <w:pStyle w:val="NoSpacing"/>
              <w:rPr>
                <w:b/>
              </w:rPr>
            </w:pPr>
            <w:r w:rsidRPr="00897FA5">
              <w:rPr>
                <w:b/>
              </w:rPr>
              <w:t>Total Pages</w:t>
            </w:r>
          </w:p>
        </w:tc>
        <w:tc>
          <w:tcPr>
            <w:tcW w:w="2908" w:type="dxa"/>
          </w:tcPr>
          <w:p w14:paraId="75D62969" w14:textId="77777777" w:rsidR="006D312A" w:rsidRPr="00897FA5" w:rsidRDefault="006D312A" w:rsidP="00007E9F">
            <w:pPr>
              <w:pStyle w:val="NoSpacing"/>
            </w:pPr>
            <w:r>
              <w:t>1</w:t>
            </w:r>
            <w:r w:rsidR="00B4070F">
              <w:t xml:space="preserve"> </w:t>
            </w:r>
            <w:r w:rsidRPr="00897FA5">
              <w:t xml:space="preserve">of </w:t>
            </w:r>
            <w:r>
              <w:t>1</w:t>
            </w:r>
          </w:p>
        </w:tc>
      </w:tr>
      <w:tr w:rsidR="006D312A" w:rsidRPr="00897FA5" w14:paraId="4816BC6F" w14:textId="77777777" w:rsidTr="00007E9F">
        <w:tc>
          <w:tcPr>
            <w:tcW w:w="2339" w:type="dxa"/>
            <w:vMerge w:val="restart"/>
          </w:tcPr>
          <w:p w14:paraId="6F95F3D2" w14:textId="77777777" w:rsidR="006D312A" w:rsidRPr="00897FA5" w:rsidRDefault="006D312A" w:rsidP="00007E9F">
            <w:pPr>
              <w:pStyle w:val="NoSpacing"/>
              <w:rPr>
                <w:b/>
              </w:rPr>
            </w:pPr>
            <w:r w:rsidRPr="00897FA5">
              <w:rPr>
                <w:b/>
              </w:rPr>
              <w:t>Policy Attachment (s):</w:t>
            </w:r>
          </w:p>
        </w:tc>
        <w:tc>
          <w:tcPr>
            <w:tcW w:w="2337" w:type="dxa"/>
            <w:vMerge w:val="restart"/>
          </w:tcPr>
          <w:p w14:paraId="66B7A916" w14:textId="77777777" w:rsidR="006D312A" w:rsidRPr="00897FA5" w:rsidRDefault="006D312A" w:rsidP="00007E9F">
            <w:pPr>
              <w:pStyle w:val="NoSpacing"/>
            </w:pPr>
            <w:r w:rsidRPr="00897FA5">
              <w:t>N/a</w:t>
            </w:r>
          </w:p>
        </w:tc>
        <w:tc>
          <w:tcPr>
            <w:tcW w:w="1767" w:type="dxa"/>
          </w:tcPr>
          <w:p w14:paraId="2EDE9D1D" w14:textId="77777777" w:rsidR="006D312A" w:rsidRPr="00897FA5" w:rsidRDefault="006D312A" w:rsidP="00007E9F">
            <w:pPr>
              <w:pStyle w:val="NoSpacing"/>
              <w:rPr>
                <w:b/>
              </w:rPr>
            </w:pPr>
            <w:r>
              <w:rPr>
                <w:b/>
              </w:rPr>
              <w:t>Date Approved:</w:t>
            </w:r>
          </w:p>
        </w:tc>
        <w:tc>
          <w:tcPr>
            <w:tcW w:w="2908" w:type="dxa"/>
          </w:tcPr>
          <w:p w14:paraId="2D3E3F7F" w14:textId="77777777" w:rsidR="006D312A" w:rsidRPr="00897FA5" w:rsidRDefault="006D312A" w:rsidP="00007E9F">
            <w:pPr>
              <w:pStyle w:val="NoSpacing"/>
            </w:pPr>
            <w:r>
              <w:t>April 2012</w:t>
            </w:r>
          </w:p>
        </w:tc>
      </w:tr>
      <w:tr w:rsidR="006D312A" w:rsidRPr="00897FA5" w14:paraId="717FDCDB" w14:textId="77777777" w:rsidTr="00007E9F">
        <w:tc>
          <w:tcPr>
            <w:tcW w:w="2339" w:type="dxa"/>
            <w:vMerge/>
          </w:tcPr>
          <w:p w14:paraId="2B47CB3D" w14:textId="77777777" w:rsidR="006D312A" w:rsidRPr="00897FA5" w:rsidRDefault="006D312A" w:rsidP="00007E9F">
            <w:pPr>
              <w:pStyle w:val="NoSpacing"/>
              <w:rPr>
                <w:b/>
              </w:rPr>
            </w:pPr>
          </w:p>
        </w:tc>
        <w:tc>
          <w:tcPr>
            <w:tcW w:w="2337" w:type="dxa"/>
            <w:vMerge/>
          </w:tcPr>
          <w:p w14:paraId="7C4C9FA0" w14:textId="77777777" w:rsidR="006D312A" w:rsidRPr="00897FA5" w:rsidRDefault="006D312A" w:rsidP="00007E9F">
            <w:pPr>
              <w:pStyle w:val="NoSpacing"/>
            </w:pPr>
          </w:p>
        </w:tc>
        <w:tc>
          <w:tcPr>
            <w:tcW w:w="1767" w:type="dxa"/>
          </w:tcPr>
          <w:p w14:paraId="2294AD5F" w14:textId="77777777" w:rsidR="006D312A" w:rsidRPr="00897FA5" w:rsidRDefault="006D312A" w:rsidP="00007E9F">
            <w:pPr>
              <w:pStyle w:val="NoSpacing"/>
              <w:rPr>
                <w:b/>
              </w:rPr>
            </w:pPr>
            <w:r w:rsidRPr="00897FA5">
              <w:rPr>
                <w:b/>
              </w:rPr>
              <w:t>Date Reviewed:</w:t>
            </w:r>
          </w:p>
        </w:tc>
        <w:tc>
          <w:tcPr>
            <w:tcW w:w="2908" w:type="dxa"/>
          </w:tcPr>
          <w:p w14:paraId="3CCBCCE2" w14:textId="77777777" w:rsidR="006D312A" w:rsidRPr="00897FA5" w:rsidRDefault="006D312A" w:rsidP="00007E9F">
            <w:pPr>
              <w:pStyle w:val="NoSpacing"/>
            </w:pPr>
            <w:r w:rsidRPr="00897FA5">
              <w:t>April 2020</w:t>
            </w:r>
          </w:p>
        </w:tc>
      </w:tr>
    </w:tbl>
    <w:p w14:paraId="5148A6D5" w14:textId="77777777" w:rsidR="006D312A" w:rsidRDefault="006D312A" w:rsidP="006D312A">
      <w:pPr>
        <w:pStyle w:val="BodyText"/>
        <w:spacing w:before="3"/>
        <w:rPr>
          <w:rFonts w:asciiTheme="minorHAnsi" w:eastAsiaTheme="minorHAnsi" w:hAnsiTheme="minorHAnsi" w:cstheme="minorBidi"/>
          <w:sz w:val="22"/>
          <w:szCs w:val="22"/>
          <w:lang w:val="en-CA"/>
        </w:rPr>
      </w:pPr>
    </w:p>
    <w:p w14:paraId="6B351B28" w14:textId="77777777" w:rsidR="006D312A" w:rsidRPr="00D94503" w:rsidRDefault="006D312A" w:rsidP="001C7016">
      <w:pPr>
        <w:pStyle w:val="ListParagraph"/>
        <w:numPr>
          <w:ilvl w:val="0"/>
          <w:numId w:val="91"/>
        </w:numPr>
        <w:rPr>
          <w:b/>
          <w:sz w:val="28"/>
          <w:szCs w:val="28"/>
        </w:rPr>
      </w:pPr>
      <w:bookmarkStart w:id="9" w:name="_Toc38390431"/>
      <w:r w:rsidRPr="00D94503">
        <w:rPr>
          <w:b/>
          <w:sz w:val="28"/>
          <w:szCs w:val="28"/>
        </w:rPr>
        <w:t>Introduction</w:t>
      </w:r>
      <w:bookmarkEnd w:id="9"/>
    </w:p>
    <w:p w14:paraId="6F5FCF4E" w14:textId="4DB9B688" w:rsidR="006D312A" w:rsidRPr="006D312A" w:rsidRDefault="006D312A" w:rsidP="00007E9F">
      <w:pPr>
        <w:pStyle w:val="BodyText"/>
        <w:spacing w:before="78" w:line="247" w:lineRule="auto"/>
        <w:ind w:right="745"/>
        <w:rPr>
          <w:rFonts w:asciiTheme="minorHAnsi" w:eastAsiaTheme="minorHAnsi" w:hAnsiTheme="minorHAnsi" w:cstheme="minorBidi"/>
          <w:sz w:val="22"/>
          <w:szCs w:val="22"/>
          <w:lang w:val="en-CA"/>
        </w:rPr>
      </w:pPr>
      <w:r w:rsidRPr="006D312A">
        <w:rPr>
          <w:rFonts w:asciiTheme="minorHAnsi" w:eastAsiaTheme="minorHAnsi" w:hAnsiTheme="minorHAnsi" w:cstheme="minorBidi"/>
          <w:sz w:val="22"/>
          <w:szCs w:val="22"/>
          <w:lang w:val="en-CA"/>
        </w:rPr>
        <w:t>Governance Policies and Procedures are guidelines that are established by the Board of Directors and that the governing body has the right to revise and revoke by a majority vote.</w:t>
      </w:r>
      <w:r w:rsidR="00D94503">
        <w:rPr>
          <w:rFonts w:asciiTheme="minorHAnsi" w:eastAsiaTheme="minorHAnsi" w:hAnsiTheme="minorHAnsi" w:cstheme="minorBidi"/>
          <w:sz w:val="22"/>
          <w:szCs w:val="22"/>
          <w:lang w:val="en-CA"/>
        </w:rPr>
        <w:br/>
      </w:r>
    </w:p>
    <w:p w14:paraId="49A0D441" w14:textId="77777777" w:rsidR="006D312A" w:rsidRPr="00D94503" w:rsidRDefault="006D312A" w:rsidP="001C7016">
      <w:pPr>
        <w:pStyle w:val="ListParagraph"/>
        <w:numPr>
          <w:ilvl w:val="0"/>
          <w:numId w:val="91"/>
        </w:numPr>
        <w:rPr>
          <w:b/>
          <w:sz w:val="28"/>
          <w:szCs w:val="28"/>
        </w:rPr>
      </w:pPr>
      <w:bookmarkStart w:id="10" w:name="_Toc38390432"/>
      <w:r w:rsidRPr="00D94503">
        <w:rPr>
          <w:b/>
          <w:sz w:val="28"/>
          <w:szCs w:val="28"/>
        </w:rPr>
        <w:t>Policy</w:t>
      </w:r>
      <w:bookmarkEnd w:id="10"/>
    </w:p>
    <w:p w14:paraId="39FB9143" w14:textId="689C6010" w:rsidR="006D312A" w:rsidRPr="006D312A" w:rsidRDefault="006D312A" w:rsidP="004E64E1">
      <w:pPr>
        <w:pStyle w:val="BodyText"/>
        <w:spacing w:before="78" w:line="247" w:lineRule="auto"/>
        <w:ind w:right="745"/>
        <w:rPr>
          <w:rFonts w:asciiTheme="minorHAnsi" w:eastAsiaTheme="minorHAnsi" w:hAnsiTheme="minorHAnsi" w:cstheme="minorBidi"/>
          <w:sz w:val="22"/>
          <w:szCs w:val="22"/>
          <w:lang w:val="en-CA"/>
        </w:rPr>
      </w:pPr>
      <w:r w:rsidRPr="006D312A">
        <w:rPr>
          <w:rFonts w:asciiTheme="minorHAnsi" w:eastAsiaTheme="minorHAnsi" w:hAnsiTheme="minorHAnsi" w:cstheme="minorBidi"/>
          <w:sz w:val="22"/>
          <w:szCs w:val="22"/>
          <w:lang w:val="en-CA"/>
        </w:rPr>
        <w:t xml:space="preserve">To preserve the ability of </w:t>
      </w:r>
      <w:r w:rsidR="00007E9F">
        <w:rPr>
          <w:rFonts w:asciiTheme="minorHAnsi" w:eastAsiaTheme="minorHAnsi" w:hAnsiTheme="minorHAnsi" w:cstheme="minorBidi"/>
          <w:sz w:val="22"/>
          <w:szCs w:val="22"/>
          <w:lang w:val="en-CA"/>
        </w:rPr>
        <w:t>t</w:t>
      </w:r>
      <w:r w:rsidRPr="006D312A">
        <w:rPr>
          <w:rFonts w:asciiTheme="minorHAnsi" w:eastAsiaTheme="minorHAnsi" w:hAnsiTheme="minorHAnsi" w:cstheme="minorBidi"/>
          <w:sz w:val="22"/>
          <w:szCs w:val="22"/>
          <w:lang w:val="en-CA"/>
        </w:rPr>
        <w:t>he Children's Aid Society of the District of Nipissing and Parry Sound to meet evolving best practices in governance and the needs of the organization, any or all policies and procedures may be modified, augmented, deleted or revoked. Any proposed revisions must be approved by the Board of Directors and will be effective immediately or at a</w:t>
      </w:r>
      <w:r w:rsidR="00007E9F">
        <w:rPr>
          <w:rFonts w:asciiTheme="minorHAnsi" w:eastAsiaTheme="minorHAnsi" w:hAnsiTheme="minorHAnsi" w:cstheme="minorBidi"/>
          <w:sz w:val="22"/>
          <w:szCs w:val="22"/>
          <w:lang w:val="en-CA"/>
        </w:rPr>
        <w:t xml:space="preserve"> </w:t>
      </w:r>
      <w:r w:rsidRPr="006D312A">
        <w:rPr>
          <w:rFonts w:asciiTheme="minorHAnsi" w:eastAsiaTheme="minorHAnsi" w:hAnsiTheme="minorHAnsi" w:cstheme="minorBidi"/>
          <w:sz w:val="22"/>
          <w:szCs w:val="22"/>
          <w:lang w:val="en-CA"/>
        </w:rPr>
        <w:t>date specified by board approval.</w:t>
      </w:r>
      <w:r w:rsidR="00D94503">
        <w:rPr>
          <w:rFonts w:asciiTheme="minorHAnsi" w:eastAsiaTheme="minorHAnsi" w:hAnsiTheme="minorHAnsi" w:cstheme="minorBidi"/>
          <w:sz w:val="22"/>
          <w:szCs w:val="22"/>
          <w:lang w:val="en-CA"/>
        </w:rPr>
        <w:br/>
      </w:r>
    </w:p>
    <w:p w14:paraId="03009468" w14:textId="77777777" w:rsidR="006D312A" w:rsidRPr="00D94503" w:rsidRDefault="006D312A" w:rsidP="001C7016">
      <w:pPr>
        <w:pStyle w:val="ListParagraph"/>
        <w:numPr>
          <w:ilvl w:val="0"/>
          <w:numId w:val="91"/>
        </w:numPr>
        <w:rPr>
          <w:b/>
          <w:sz w:val="28"/>
          <w:szCs w:val="28"/>
        </w:rPr>
      </w:pPr>
      <w:bookmarkStart w:id="11" w:name="_Toc38390433"/>
      <w:r w:rsidRPr="00D94503">
        <w:rPr>
          <w:b/>
          <w:sz w:val="28"/>
          <w:szCs w:val="28"/>
        </w:rPr>
        <w:t>Procedures</w:t>
      </w:r>
      <w:bookmarkEnd w:id="11"/>
    </w:p>
    <w:p w14:paraId="4849FDD2" w14:textId="56DEEA06" w:rsidR="006D312A" w:rsidRPr="006D312A" w:rsidRDefault="006D312A" w:rsidP="001C7016">
      <w:pPr>
        <w:pStyle w:val="BodyText"/>
        <w:numPr>
          <w:ilvl w:val="0"/>
          <w:numId w:val="92"/>
        </w:numPr>
        <w:spacing w:before="78" w:line="247" w:lineRule="auto"/>
        <w:ind w:right="745"/>
        <w:rPr>
          <w:rFonts w:asciiTheme="minorHAnsi" w:eastAsiaTheme="minorHAnsi" w:hAnsiTheme="minorHAnsi" w:cstheme="minorBidi"/>
          <w:sz w:val="22"/>
          <w:szCs w:val="22"/>
          <w:lang w:val="en-CA"/>
        </w:rPr>
      </w:pPr>
      <w:r w:rsidRPr="006D312A">
        <w:rPr>
          <w:rFonts w:asciiTheme="minorHAnsi" w:eastAsiaTheme="minorHAnsi" w:hAnsiTheme="minorHAnsi" w:cstheme="minorBidi"/>
          <w:sz w:val="22"/>
          <w:szCs w:val="22"/>
          <w:lang w:val="en-CA"/>
        </w:rPr>
        <w:t>The President of the Board of Directors will ensure that all board members have received in writing and in a timely manner any revisions to the Governance Policies and Procedures.</w:t>
      </w:r>
    </w:p>
    <w:p w14:paraId="599B494A" w14:textId="77777777" w:rsidR="006D312A" w:rsidRDefault="006D312A" w:rsidP="007430F6">
      <w:pPr>
        <w:pStyle w:val="NoSpacing"/>
      </w:pPr>
    </w:p>
    <w:p w14:paraId="35579139" w14:textId="77777777" w:rsidR="006D312A" w:rsidRDefault="006D312A" w:rsidP="007430F6">
      <w:pPr>
        <w:pStyle w:val="NoSpacing"/>
      </w:pPr>
    </w:p>
    <w:p w14:paraId="7B6AFC6A" w14:textId="77777777" w:rsidR="006D312A" w:rsidRDefault="006D312A" w:rsidP="007430F6">
      <w:pPr>
        <w:pStyle w:val="NoSpacing"/>
      </w:pPr>
    </w:p>
    <w:p w14:paraId="52625E00" w14:textId="77777777" w:rsidR="00007E9F" w:rsidRDefault="00007E9F" w:rsidP="007430F6">
      <w:pPr>
        <w:pStyle w:val="NoSpacing"/>
      </w:pPr>
    </w:p>
    <w:p w14:paraId="22BD0AA1" w14:textId="77777777" w:rsidR="00007E9F" w:rsidRDefault="00007E9F" w:rsidP="007430F6">
      <w:pPr>
        <w:pStyle w:val="NoSpacing"/>
      </w:pPr>
    </w:p>
    <w:p w14:paraId="494D9A27" w14:textId="77777777" w:rsidR="00007E9F" w:rsidRDefault="00007E9F" w:rsidP="007430F6">
      <w:pPr>
        <w:pStyle w:val="NoSpacing"/>
      </w:pPr>
    </w:p>
    <w:p w14:paraId="411FB7F0" w14:textId="77777777" w:rsidR="00007E9F" w:rsidRDefault="00007E9F" w:rsidP="007430F6">
      <w:pPr>
        <w:pStyle w:val="NoSpacing"/>
      </w:pPr>
    </w:p>
    <w:p w14:paraId="78E04FFF" w14:textId="77777777" w:rsidR="00007E9F" w:rsidRDefault="00007E9F" w:rsidP="007430F6">
      <w:pPr>
        <w:pStyle w:val="NoSpacing"/>
      </w:pPr>
    </w:p>
    <w:p w14:paraId="5069D35C" w14:textId="77777777" w:rsidR="00007E9F" w:rsidRDefault="00007E9F" w:rsidP="007430F6">
      <w:pPr>
        <w:pStyle w:val="NoSpacing"/>
      </w:pPr>
    </w:p>
    <w:p w14:paraId="06DE55A7" w14:textId="77777777" w:rsidR="00007E9F" w:rsidRDefault="00007E9F" w:rsidP="007430F6">
      <w:pPr>
        <w:pStyle w:val="NoSpacing"/>
      </w:pPr>
    </w:p>
    <w:p w14:paraId="1A88AA5B" w14:textId="77777777" w:rsidR="00007E9F" w:rsidRDefault="00007E9F" w:rsidP="007430F6">
      <w:pPr>
        <w:pStyle w:val="NoSpacing"/>
      </w:pPr>
    </w:p>
    <w:p w14:paraId="07FC31DD" w14:textId="77777777" w:rsidR="00007E9F" w:rsidRDefault="00007E9F" w:rsidP="007430F6">
      <w:pPr>
        <w:pStyle w:val="NoSpacing"/>
      </w:pPr>
    </w:p>
    <w:p w14:paraId="7111A5BA" w14:textId="77777777" w:rsidR="00007E9F" w:rsidRDefault="00007E9F" w:rsidP="007430F6">
      <w:pPr>
        <w:pStyle w:val="NoSpacing"/>
      </w:pPr>
    </w:p>
    <w:p w14:paraId="4D0FC47C" w14:textId="77777777" w:rsidR="00007E9F" w:rsidRDefault="00007E9F" w:rsidP="007430F6">
      <w:pPr>
        <w:pStyle w:val="NoSpacing"/>
      </w:pPr>
    </w:p>
    <w:p w14:paraId="70F1A2E2" w14:textId="77777777" w:rsidR="00007E9F" w:rsidRDefault="00007E9F" w:rsidP="007430F6">
      <w:pPr>
        <w:pStyle w:val="NoSpacing"/>
      </w:pPr>
    </w:p>
    <w:p w14:paraId="0102B024" w14:textId="77777777" w:rsidR="00007E9F" w:rsidRDefault="00007E9F" w:rsidP="007430F6">
      <w:pPr>
        <w:pStyle w:val="NoSpacing"/>
      </w:pPr>
    </w:p>
    <w:p w14:paraId="5F2C0841" w14:textId="77777777" w:rsidR="00007E9F" w:rsidRDefault="00007E9F" w:rsidP="007430F6">
      <w:pPr>
        <w:pStyle w:val="NoSpacing"/>
      </w:pPr>
    </w:p>
    <w:p w14:paraId="374581C7" w14:textId="77777777" w:rsidR="00007E9F" w:rsidRDefault="00007E9F" w:rsidP="007430F6">
      <w:pPr>
        <w:pStyle w:val="NoSpacing"/>
      </w:pPr>
    </w:p>
    <w:p w14:paraId="00907E46" w14:textId="77777777" w:rsidR="00007E9F" w:rsidRDefault="00007E9F" w:rsidP="007430F6">
      <w:pPr>
        <w:pStyle w:val="NoSpacing"/>
      </w:pPr>
    </w:p>
    <w:p w14:paraId="04EF1755" w14:textId="77777777" w:rsidR="00007E9F" w:rsidRPr="005A63E9" w:rsidRDefault="00007E9F" w:rsidP="00007E9F">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635EC12A" w14:textId="77777777" w:rsidR="00007E9F" w:rsidRDefault="00007E9F" w:rsidP="00007E9F">
      <w:pPr>
        <w:pStyle w:val="NoSpacing"/>
        <w:pBdr>
          <w:top w:val="single" w:sz="4" w:space="1" w:color="auto"/>
          <w:bottom w:val="single" w:sz="4" w:space="1" w:color="auto"/>
        </w:pBdr>
        <w:jc w:val="center"/>
        <w:rPr>
          <w:sz w:val="30"/>
          <w:szCs w:val="30"/>
        </w:rPr>
      </w:pPr>
      <w:r w:rsidRPr="005A63E9">
        <w:rPr>
          <w:sz w:val="30"/>
          <w:szCs w:val="30"/>
        </w:rPr>
        <w:lastRenderedPageBreak/>
        <w:t>Governance Policies and Procedures</w:t>
      </w:r>
    </w:p>
    <w:p w14:paraId="452550D1" w14:textId="77777777" w:rsidR="00007E9F" w:rsidRDefault="00007E9F" w:rsidP="00007E9F">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007E9F" w:rsidRPr="00897FA5" w14:paraId="336CBC63" w14:textId="77777777" w:rsidTr="00007E9F">
        <w:tc>
          <w:tcPr>
            <w:tcW w:w="2339" w:type="dxa"/>
          </w:tcPr>
          <w:p w14:paraId="439A335F" w14:textId="77777777" w:rsidR="00007E9F" w:rsidRPr="00897FA5" w:rsidRDefault="00007E9F" w:rsidP="00007E9F">
            <w:pPr>
              <w:pStyle w:val="NoSpacing"/>
              <w:rPr>
                <w:b/>
              </w:rPr>
            </w:pPr>
            <w:r w:rsidRPr="00897FA5">
              <w:rPr>
                <w:b/>
              </w:rPr>
              <w:t>Section:</w:t>
            </w:r>
          </w:p>
        </w:tc>
        <w:tc>
          <w:tcPr>
            <w:tcW w:w="2337" w:type="dxa"/>
          </w:tcPr>
          <w:p w14:paraId="0DB1AE5D" w14:textId="77777777" w:rsidR="00007E9F" w:rsidRPr="00897FA5" w:rsidRDefault="00007E9F" w:rsidP="00007E9F">
            <w:pPr>
              <w:pStyle w:val="NoSpacing"/>
            </w:pPr>
            <w:r w:rsidRPr="00897FA5">
              <w:t>Introduction</w:t>
            </w:r>
          </w:p>
        </w:tc>
        <w:tc>
          <w:tcPr>
            <w:tcW w:w="1767" w:type="dxa"/>
          </w:tcPr>
          <w:p w14:paraId="747ADA02" w14:textId="77777777" w:rsidR="00007E9F" w:rsidRPr="00897FA5" w:rsidRDefault="00007E9F" w:rsidP="00007E9F">
            <w:pPr>
              <w:pStyle w:val="NoSpacing"/>
              <w:rPr>
                <w:b/>
              </w:rPr>
            </w:pPr>
            <w:r w:rsidRPr="00897FA5">
              <w:rPr>
                <w:b/>
              </w:rPr>
              <w:t>Policy Number:</w:t>
            </w:r>
          </w:p>
        </w:tc>
        <w:tc>
          <w:tcPr>
            <w:tcW w:w="2908" w:type="dxa"/>
          </w:tcPr>
          <w:p w14:paraId="280A6FB8" w14:textId="77777777" w:rsidR="00007E9F" w:rsidRPr="00897FA5" w:rsidRDefault="00007E9F" w:rsidP="00007E9F">
            <w:pPr>
              <w:pStyle w:val="NoSpacing"/>
            </w:pPr>
            <w:r w:rsidRPr="00897FA5">
              <w:t>G.1</w:t>
            </w:r>
            <w:r>
              <w:t>.5.</w:t>
            </w:r>
          </w:p>
        </w:tc>
      </w:tr>
      <w:tr w:rsidR="00007E9F" w:rsidRPr="00897FA5" w14:paraId="0A75B7F9" w14:textId="77777777" w:rsidTr="00007E9F">
        <w:tc>
          <w:tcPr>
            <w:tcW w:w="2339" w:type="dxa"/>
          </w:tcPr>
          <w:p w14:paraId="6D83F3EF" w14:textId="77777777" w:rsidR="00007E9F" w:rsidRPr="00897FA5" w:rsidRDefault="00007E9F" w:rsidP="00007E9F">
            <w:pPr>
              <w:pStyle w:val="NoSpacing"/>
              <w:rPr>
                <w:b/>
              </w:rPr>
            </w:pPr>
            <w:r w:rsidRPr="00897FA5">
              <w:rPr>
                <w:b/>
              </w:rPr>
              <w:t>Policy:</w:t>
            </w:r>
          </w:p>
        </w:tc>
        <w:tc>
          <w:tcPr>
            <w:tcW w:w="2337" w:type="dxa"/>
          </w:tcPr>
          <w:p w14:paraId="7A320D15" w14:textId="77777777" w:rsidR="00007E9F" w:rsidRPr="00897FA5" w:rsidRDefault="00007E9F" w:rsidP="00D94503">
            <w:pPr>
              <w:pStyle w:val="Heading2"/>
              <w:outlineLvl w:val="1"/>
            </w:pPr>
            <w:bookmarkStart w:id="12" w:name="_Toc38448645"/>
            <w:r>
              <w:t>Review of Governing Documents</w:t>
            </w:r>
            <w:bookmarkEnd w:id="12"/>
          </w:p>
        </w:tc>
        <w:tc>
          <w:tcPr>
            <w:tcW w:w="1767" w:type="dxa"/>
          </w:tcPr>
          <w:p w14:paraId="6D2CE92B" w14:textId="77777777" w:rsidR="00007E9F" w:rsidRPr="00897FA5" w:rsidRDefault="00007E9F" w:rsidP="00007E9F">
            <w:pPr>
              <w:pStyle w:val="NoSpacing"/>
              <w:rPr>
                <w:b/>
              </w:rPr>
            </w:pPr>
            <w:r w:rsidRPr="00897FA5">
              <w:rPr>
                <w:b/>
              </w:rPr>
              <w:t>Total Pages</w:t>
            </w:r>
          </w:p>
        </w:tc>
        <w:tc>
          <w:tcPr>
            <w:tcW w:w="2908" w:type="dxa"/>
          </w:tcPr>
          <w:p w14:paraId="6EFA1147" w14:textId="77777777" w:rsidR="00007E9F" w:rsidRPr="00897FA5" w:rsidRDefault="00007E9F" w:rsidP="00007E9F">
            <w:pPr>
              <w:pStyle w:val="NoSpacing"/>
            </w:pPr>
            <w:r>
              <w:t>1</w:t>
            </w:r>
            <w:r w:rsidR="00B4070F">
              <w:t xml:space="preserve"> </w:t>
            </w:r>
            <w:r w:rsidRPr="00897FA5">
              <w:t xml:space="preserve">of </w:t>
            </w:r>
            <w:r>
              <w:t>1</w:t>
            </w:r>
          </w:p>
        </w:tc>
      </w:tr>
      <w:tr w:rsidR="00007E9F" w:rsidRPr="00897FA5" w14:paraId="6F7141D8" w14:textId="77777777" w:rsidTr="00007E9F">
        <w:tc>
          <w:tcPr>
            <w:tcW w:w="2339" w:type="dxa"/>
            <w:vMerge w:val="restart"/>
          </w:tcPr>
          <w:p w14:paraId="611F8394" w14:textId="77777777" w:rsidR="00007E9F" w:rsidRPr="00897FA5" w:rsidRDefault="00007E9F" w:rsidP="00007E9F">
            <w:pPr>
              <w:pStyle w:val="NoSpacing"/>
              <w:rPr>
                <w:b/>
              </w:rPr>
            </w:pPr>
            <w:r w:rsidRPr="00897FA5">
              <w:rPr>
                <w:b/>
              </w:rPr>
              <w:t>Policy Attachment (s):</w:t>
            </w:r>
          </w:p>
        </w:tc>
        <w:tc>
          <w:tcPr>
            <w:tcW w:w="2337" w:type="dxa"/>
            <w:vMerge w:val="restart"/>
          </w:tcPr>
          <w:p w14:paraId="1107A07B" w14:textId="77777777" w:rsidR="00007E9F" w:rsidRPr="00897FA5" w:rsidRDefault="00007E9F" w:rsidP="00007E9F">
            <w:pPr>
              <w:pStyle w:val="NoSpacing"/>
            </w:pPr>
            <w:r>
              <w:t>Acknowledgment of Review Form</w:t>
            </w:r>
          </w:p>
        </w:tc>
        <w:tc>
          <w:tcPr>
            <w:tcW w:w="1767" w:type="dxa"/>
          </w:tcPr>
          <w:p w14:paraId="6CA44EBF" w14:textId="77777777" w:rsidR="00007E9F" w:rsidRPr="00897FA5" w:rsidRDefault="00007E9F" w:rsidP="00007E9F">
            <w:pPr>
              <w:pStyle w:val="NoSpacing"/>
              <w:rPr>
                <w:b/>
              </w:rPr>
            </w:pPr>
            <w:r>
              <w:rPr>
                <w:b/>
              </w:rPr>
              <w:t>Date Approved:</w:t>
            </w:r>
          </w:p>
        </w:tc>
        <w:tc>
          <w:tcPr>
            <w:tcW w:w="2908" w:type="dxa"/>
          </w:tcPr>
          <w:p w14:paraId="766DDAD6" w14:textId="77777777" w:rsidR="00007E9F" w:rsidRPr="00897FA5" w:rsidRDefault="00007E9F" w:rsidP="00007E9F">
            <w:pPr>
              <w:pStyle w:val="NoSpacing"/>
            </w:pPr>
            <w:r>
              <w:t>April 2012</w:t>
            </w:r>
          </w:p>
        </w:tc>
      </w:tr>
      <w:tr w:rsidR="00007E9F" w:rsidRPr="00897FA5" w14:paraId="76576A4F" w14:textId="77777777" w:rsidTr="00007E9F">
        <w:tc>
          <w:tcPr>
            <w:tcW w:w="2339" w:type="dxa"/>
            <w:vMerge/>
          </w:tcPr>
          <w:p w14:paraId="66F7F048" w14:textId="77777777" w:rsidR="00007E9F" w:rsidRPr="00897FA5" w:rsidRDefault="00007E9F" w:rsidP="00007E9F">
            <w:pPr>
              <w:pStyle w:val="NoSpacing"/>
              <w:rPr>
                <w:b/>
              </w:rPr>
            </w:pPr>
          </w:p>
        </w:tc>
        <w:tc>
          <w:tcPr>
            <w:tcW w:w="2337" w:type="dxa"/>
            <w:vMerge/>
          </w:tcPr>
          <w:p w14:paraId="50C9DAE3" w14:textId="77777777" w:rsidR="00007E9F" w:rsidRPr="00897FA5" w:rsidRDefault="00007E9F" w:rsidP="00007E9F">
            <w:pPr>
              <w:pStyle w:val="NoSpacing"/>
            </w:pPr>
          </w:p>
        </w:tc>
        <w:tc>
          <w:tcPr>
            <w:tcW w:w="1767" w:type="dxa"/>
          </w:tcPr>
          <w:p w14:paraId="6ADF2369" w14:textId="77777777" w:rsidR="00007E9F" w:rsidRPr="00897FA5" w:rsidRDefault="00007E9F" w:rsidP="00007E9F">
            <w:pPr>
              <w:pStyle w:val="NoSpacing"/>
              <w:rPr>
                <w:b/>
              </w:rPr>
            </w:pPr>
            <w:r w:rsidRPr="00897FA5">
              <w:rPr>
                <w:b/>
              </w:rPr>
              <w:t>Date Reviewed:</w:t>
            </w:r>
          </w:p>
        </w:tc>
        <w:tc>
          <w:tcPr>
            <w:tcW w:w="2908" w:type="dxa"/>
          </w:tcPr>
          <w:p w14:paraId="0D5E5108" w14:textId="77777777" w:rsidR="00007E9F" w:rsidRPr="00897FA5" w:rsidRDefault="00007E9F" w:rsidP="00007E9F">
            <w:pPr>
              <w:pStyle w:val="NoSpacing"/>
            </w:pPr>
            <w:r w:rsidRPr="00897FA5">
              <w:t>April 2020</w:t>
            </w:r>
          </w:p>
        </w:tc>
      </w:tr>
    </w:tbl>
    <w:p w14:paraId="129640B4" w14:textId="77777777" w:rsidR="00007E9F" w:rsidRDefault="00007E9F" w:rsidP="007430F6">
      <w:pPr>
        <w:pStyle w:val="NoSpacing"/>
      </w:pPr>
    </w:p>
    <w:p w14:paraId="293CF15D" w14:textId="093C4599" w:rsidR="00007E9F" w:rsidRPr="00D94503" w:rsidRDefault="00007E9F" w:rsidP="001C7016">
      <w:pPr>
        <w:pStyle w:val="ListParagraph"/>
        <w:numPr>
          <w:ilvl w:val="0"/>
          <w:numId w:val="93"/>
        </w:numPr>
        <w:rPr>
          <w:b/>
          <w:sz w:val="28"/>
          <w:szCs w:val="28"/>
        </w:rPr>
      </w:pPr>
      <w:bookmarkStart w:id="13" w:name="_Toc38390434"/>
      <w:r w:rsidRPr="00D94503">
        <w:rPr>
          <w:b/>
          <w:sz w:val="28"/>
          <w:szCs w:val="28"/>
        </w:rPr>
        <w:t>Introduction</w:t>
      </w:r>
      <w:bookmarkEnd w:id="13"/>
    </w:p>
    <w:p w14:paraId="22044A90" w14:textId="0AC2410B" w:rsidR="00007E9F" w:rsidRPr="00007E9F" w:rsidRDefault="00007E9F" w:rsidP="00007E9F">
      <w:pPr>
        <w:pStyle w:val="BodyText"/>
        <w:spacing w:before="94" w:line="260" w:lineRule="exact"/>
        <w:ind w:firstLine="2"/>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I</w:t>
      </w:r>
      <w:r w:rsidRPr="00007E9F">
        <w:rPr>
          <w:rFonts w:asciiTheme="minorHAnsi" w:eastAsiaTheme="minorHAnsi" w:hAnsiTheme="minorHAnsi" w:cstheme="minorBidi"/>
          <w:sz w:val="22"/>
          <w:szCs w:val="22"/>
          <w:lang w:val="en-CA"/>
        </w:rPr>
        <w:t>t is the responsibility of each member of the Board of Directors to be informed of the expectations featured in the governing documents of the organization.</w:t>
      </w:r>
      <w:r w:rsidR="00D94503">
        <w:rPr>
          <w:rFonts w:asciiTheme="minorHAnsi" w:eastAsiaTheme="minorHAnsi" w:hAnsiTheme="minorHAnsi" w:cstheme="minorBidi"/>
          <w:sz w:val="22"/>
          <w:szCs w:val="22"/>
          <w:lang w:val="en-CA"/>
        </w:rPr>
        <w:br/>
      </w:r>
    </w:p>
    <w:p w14:paraId="19AD3E9F" w14:textId="71F623A4" w:rsidR="00007E9F" w:rsidRPr="00D94503" w:rsidRDefault="00007E9F" w:rsidP="001C7016">
      <w:pPr>
        <w:pStyle w:val="ListParagraph"/>
        <w:numPr>
          <w:ilvl w:val="0"/>
          <w:numId w:val="93"/>
        </w:numPr>
        <w:rPr>
          <w:b/>
          <w:sz w:val="28"/>
          <w:szCs w:val="28"/>
        </w:rPr>
      </w:pPr>
      <w:bookmarkStart w:id="14" w:name="_Toc38390435"/>
      <w:r w:rsidRPr="00D94503">
        <w:rPr>
          <w:b/>
          <w:sz w:val="28"/>
          <w:szCs w:val="28"/>
        </w:rPr>
        <w:t>Policy</w:t>
      </w:r>
      <w:bookmarkEnd w:id="14"/>
    </w:p>
    <w:p w14:paraId="2648181B" w14:textId="7D5F482A" w:rsidR="00007E9F" w:rsidRDefault="00007E9F" w:rsidP="00007E9F">
      <w:pPr>
        <w:pStyle w:val="BodyText"/>
        <w:spacing w:before="87" w:line="244" w:lineRule="auto"/>
        <w:ind w:hanging="7"/>
        <w:rPr>
          <w:rFonts w:asciiTheme="minorHAnsi"/>
          <w:sz w:val="22"/>
        </w:rPr>
      </w:pPr>
      <w:r w:rsidRPr="00007E9F">
        <w:rPr>
          <w:rFonts w:asciiTheme="minorHAnsi" w:eastAsiaTheme="minorHAnsi" w:hAnsiTheme="minorHAnsi" w:cstheme="minorBidi"/>
          <w:sz w:val="22"/>
          <w:szCs w:val="22"/>
          <w:lang w:val="en-CA"/>
        </w:rPr>
        <w:t xml:space="preserve">In the best interest of </w:t>
      </w:r>
      <w:r w:rsidR="00905FF9">
        <w:rPr>
          <w:rFonts w:asciiTheme="minorHAnsi" w:eastAsiaTheme="minorHAnsi" w:hAnsiTheme="minorHAnsi" w:cstheme="minorBidi"/>
          <w:sz w:val="22"/>
          <w:szCs w:val="22"/>
          <w:lang w:val="en-CA"/>
        </w:rPr>
        <w:t>t</w:t>
      </w:r>
      <w:r w:rsidRPr="00007E9F">
        <w:rPr>
          <w:rFonts w:asciiTheme="minorHAnsi" w:eastAsiaTheme="minorHAnsi" w:hAnsiTheme="minorHAnsi" w:cstheme="minorBidi"/>
          <w:sz w:val="22"/>
          <w:szCs w:val="22"/>
          <w:lang w:val="en-CA"/>
        </w:rPr>
        <w:t>he Children's Aid Society of the District of Nipissing and Parry Sound, all new members of the Board of Directors are required to review the bylaws of the Corporation and the Governance Policies and Procedures within ninety (90) days of their election/appointment to the governing body and subsequently on an annual basis.</w:t>
      </w:r>
      <w:r w:rsidR="00D94503">
        <w:rPr>
          <w:rFonts w:asciiTheme="minorHAnsi" w:eastAsiaTheme="minorHAnsi" w:hAnsiTheme="minorHAnsi" w:cstheme="minorBidi"/>
          <w:sz w:val="22"/>
          <w:szCs w:val="22"/>
          <w:lang w:val="en-CA"/>
        </w:rPr>
        <w:br/>
      </w:r>
    </w:p>
    <w:p w14:paraId="36D17C15" w14:textId="0599EE80" w:rsidR="00007E9F" w:rsidRPr="00D94503" w:rsidRDefault="00007E9F" w:rsidP="001C7016">
      <w:pPr>
        <w:pStyle w:val="ListParagraph"/>
        <w:numPr>
          <w:ilvl w:val="0"/>
          <w:numId w:val="93"/>
        </w:numPr>
        <w:rPr>
          <w:b/>
          <w:sz w:val="28"/>
          <w:szCs w:val="28"/>
        </w:rPr>
      </w:pPr>
      <w:bookmarkStart w:id="15" w:name="_Toc38390436"/>
      <w:r w:rsidRPr="00D94503">
        <w:rPr>
          <w:b/>
          <w:sz w:val="28"/>
          <w:szCs w:val="28"/>
        </w:rPr>
        <w:t>Procedures</w:t>
      </w:r>
      <w:bookmarkEnd w:id="15"/>
    </w:p>
    <w:p w14:paraId="1D91F4EB" w14:textId="3B859ED5" w:rsidR="00007E9F" w:rsidRPr="00007E9F" w:rsidRDefault="00007E9F" w:rsidP="001C7016">
      <w:pPr>
        <w:pStyle w:val="BodyText"/>
        <w:numPr>
          <w:ilvl w:val="0"/>
          <w:numId w:val="94"/>
        </w:numPr>
        <w:spacing w:before="75" w:line="247" w:lineRule="auto"/>
        <w:rPr>
          <w:rFonts w:asciiTheme="minorHAnsi" w:eastAsiaTheme="minorHAnsi" w:hAnsiTheme="minorHAnsi" w:cstheme="minorBidi"/>
          <w:sz w:val="22"/>
          <w:szCs w:val="22"/>
          <w:lang w:val="en-CA"/>
        </w:rPr>
      </w:pPr>
      <w:r w:rsidRPr="00007E9F">
        <w:rPr>
          <w:rFonts w:asciiTheme="minorHAnsi" w:eastAsiaTheme="minorHAnsi" w:hAnsiTheme="minorHAnsi" w:cstheme="minorBidi"/>
          <w:sz w:val="22"/>
          <w:szCs w:val="22"/>
          <w:lang w:val="en-CA"/>
        </w:rPr>
        <w:t>New board members are required to review the bylaws of the Corporation, Governance Policies and Procedures Manual and strategic plan within ninety (90) days of their election/appointment to the Board of Directors and sign the Acknowledgment of Review of the Bylaws and Governance Policies and Procedures Form.</w:t>
      </w:r>
    </w:p>
    <w:p w14:paraId="036D9332" w14:textId="77777777" w:rsidR="00007E9F" w:rsidRDefault="00007E9F" w:rsidP="007430F6">
      <w:pPr>
        <w:pStyle w:val="NoSpacing"/>
      </w:pPr>
    </w:p>
    <w:p w14:paraId="1DB4A501" w14:textId="77777777" w:rsidR="00276638" w:rsidRDefault="00276638" w:rsidP="007430F6">
      <w:pPr>
        <w:pStyle w:val="NoSpacing"/>
      </w:pPr>
    </w:p>
    <w:p w14:paraId="362AE7EA" w14:textId="77777777" w:rsidR="00276638" w:rsidRDefault="00276638" w:rsidP="007430F6">
      <w:pPr>
        <w:pStyle w:val="NoSpacing"/>
      </w:pPr>
    </w:p>
    <w:p w14:paraId="270FB99A" w14:textId="77777777" w:rsidR="00276638" w:rsidRDefault="00276638" w:rsidP="007430F6">
      <w:pPr>
        <w:pStyle w:val="NoSpacing"/>
      </w:pPr>
    </w:p>
    <w:p w14:paraId="21500843" w14:textId="77777777" w:rsidR="00276638" w:rsidRDefault="00276638" w:rsidP="007430F6">
      <w:pPr>
        <w:pStyle w:val="NoSpacing"/>
      </w:pPr>
    </w:p>
    <w:p w14:paraId="1659B87A" w14:textId="77777777" w:rsidR="00276638" w:rsidRDefault="00276638" w:rsidP="007430F6">
      <w:pPr>
        <w:pStyle w:val="NoSpacing"/>
      </w:pPr>
    </w:p>
    <w:p w14:paraId="0B06D466" w14:textId="77777777" w:rsidR="00276638" w:rsidRDefault="00276638" w:rsidP="007430F6">
      <w:pPr>
        <w:pStyle w:val="NoSpacing"/>
      </w:pPr>
    </w:p>
    <w:p w14:paraId="200F09C0" w14:textId="77777777" w:rsidR="00276638" w:rsidRDefault="00276638" w:rsidP="007430F6">
      <w:pPr>
        <w:pStyle w:val="NoSpacing"/>
      </w:pPr>
    </w:p>
    <w:p w14:paraId="7BF5C32B" w14:textId="77777777" w:rsidR="00276638" w:rsidRDefault="00276638" w:rsidP="007430F6">
      <w:pPr>
        <w:pStyle w:val="NoSpacing"/>
      </w:pPr>
    </w:p>
    <w:p w14:paraId="1E4D4036" w14:textId="77777777" w:rsidR="00276638" w:rsidRDefault="00276638" w:rsidP="007430F6">
      <w:pPr>
        <w:pStyle w:val="NoSpacing"/>
      </w:pPr>
    </w:p>
    <w:p w14:paraId="14A50733" w14:textId="77777777" w:rsidR="00276638" w:rsidRDefault="00276638" w:rsidP="007430F6">
      <w:pPr>
        <w:pStyle w:val="NoSpacing"/>
      </w:pPr>
    </w:p>
    <w:p w14:paraId="1A11F01E" w14:textId="77777777" w:rsidR="00276638" w:rsidRDefault="00276638" w:rsidP="007430F6">
      <w:pPr>
        <w:pStyle w:val="NoSpacing"/>
      </w:pPr>
    </w:p>
    <w:p w14:paraId="3D357867" w14:textId="77777777" w:rsidR="00276638" w:rsidRDefault="00276638" w:rsidP="007430F6">
      <w:pPr>
        <w:pStyle w:val="NoSpacing"/>
      </w:pPr>
    </w:p>
    <w:p w14:paraId="4758E886" w14:textId="77777777" w:rsidR="00276638" w:rsidRDefault="00276638" w:rsidP="007430F6">
      <w:pPr>
        <w:pStyle w:val="NoSpacing"/>
      </w:pPr>
    </w:p>
    <w:p w14:paraId="38DD461B" w14:textId="77777777" w:rsidR="00276638" w:rsidRDefault="00276638" w:rsidP="007430F6">
      <w:pPr>
        <w:pStyle w:val="NoSpacing"/>
      </w:pPr>
    </w:p>
    <w:p w14:paraId="1BD74317" w14:textId="77777777" w:rsidR="00276638" w:rsidRDefault="00276638" w:rsidP="007430F6">
      <w:pPr>
        <w:pStyle w:val="NoSpacing"/>
      </w:pPr>
    </w:p>
    <w:p w14:paraId="2C35958F" w14:textId="77777777" w:rsidR="00276638" w:rsidRDefault="00276638" w:rsidP="007430F6">
      <w:pPr>
        <w:pStyle w:val="NoSpacing"/>
      </w:pPr>
    </w:p>
    <w:p w14:paraId="1EB75E60" w14:textId="77777777" w:rsidR="00276638" w:rsidRDefault="00276638" w:rsidP="007430F6">
      <w:pPr>
        <w:pStyle w:val="NoSpacing"/>
      </w:pPr>
    </w:p>
    <w:p w14:paraId="7BAC5107" w14:textId="77777777" w:rsidR="00276638" w:rsidRDefault="00276638" w:rsidP="007430F6">
      <w:pPr>
        <w:pStyle w:val="NoSpacing"/>
      </w:pPr>
    </w:p>
    <w:p w14:paraId="1CAD76AD" w14:textId="77777777" w:rsidR="00EB06F5" w:rsidRDefault="00EB06F5" w:rsidP="007430F6">
      <w:pPr>
        <w:pStyle w:val="NoSpacing"/>
      </w:pPr>
    </w:p>
    <w:p w14:paraId="45AE8B83" w14:textId="77777777" w:rsidR="00276638" w:rsidRPr="005A63E9" w:rsidRDefault="00276638" w:rsidP="00276638">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542AF110" w14:textId="77777777" w:rsidR="00276638" w:rsidRDefault="00276638" w:rsidP="00276638">
      <w:pPr>
        <w:pStyle w:val="NoSpacing"/>
        <w:pBdr>
          <w:top w:val="single" w:sz="4" w:space="1" w:color="auto"/>
          <w:bottom w:val="single" w:sz="4" w:space="1" w:color="auto"/>
        </w:pBdr>
        <w:jc w:val="center"/>
        <w:rPr>
          <w:sz w:val="30"/>
          <w:szCs w:val="30"/>
        </w:rPr>
      </w:pPr>
      <w:r w:rsidRPr="005A63E9">
        <w:rPr>
          <w:sz w:val="30"/>
          <w:szCs w:val="30"/>
        </w:rPr>
        <w:lastRenderedPageBreak/>
        <w:t>Governance Policies and Procedures</w:t>
      </w:r>
    </w:p>
    <w:p w14:paraId="0E6ECFCD" w14:textId="77777777" w:rsidR="00276638" w:rsidRDefault="00276638" w:rsidP="00276638">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276638" w:rsidRPr="00897FA5" w14:paraId="798320AE" w14:textId="77777777" w:rsidTr="001A4249">
        <w:tc>
          <w:tcPr>
            <w:tcW w:w="2339" w:type="dxa"/>
          </w:tcPr>
          <w:p w14:paraId="4C26AEE8" w14:textId="77777777" w:rsidR="00276638" w:rsidRPr="00897FA5" w:rsidRDefault="00276638" w:rsidP="001A4249">
            <w:pPr>
              <w:pStyle w:val="NoSpacing"/>
              <w:rPr>
                <w:b/>
              </w:rPr>
            </w:pPr>
            <w:r w:rsidRPr="00897FA5">
              <w:rPr>
                <w:b/>
              </w:rPr>
              <w:t>Section:</w:t>
            </w:r>
          </w:p>
        </w:tc>
        <w:tc>
          <w:tcPr>
            <w:tcW w:w="2337" w:type="dxa"/>
          </w:tcPr>
          <w:p w14:paraId="0310E668" w14:textId="77777777" w:rsidR="00276638" w:rsidRPr="00897FA5" w:rsidRDefault="00276638" w:rsidP="00D94503">
            <w:pPr>
              <w:pStyle w:val="Heading1"/>
              <w:outlineLvl w:val="0"/>
            </w:pPr>
            <w:bookmarkStart w:id="16" w:name="_Toc38448646"/>
            <w:r>
              <w:t>Organizational Profile</w:t>
            </w:r>
            <w:bookmarkEnd w:id="16"/>
          </w:p>
        </w:tc>
        <w:tc>
          <w:tcPr>
            <w:tcW w:w="1767" w:type="dxa"/>
          </w:tcPr>
          <w:p w14:paraId="3A63DB61" w14:textId="77777777" w:rsidR="00276638" w:rsidRPr="00897FA5" w:rsidRDefault="00276638" w:rsidP="001A4249">
            <w:pPr>
              <w:pStyle w:val="NoSpacing"/>
              <w:rPr>
                <w:b/>
              </w:rPr>
            </w:pPr>
            <w:r w:rsidRPr="00897FA5">
              <w:rPr>
                <w:b/>
              </w:rPr>
              <w:t>Policy Number:</w:t>
            </w:r>
          </w:p>
        </w:tc>
        <w:tc>
          <w:tcPr>
            <w:tcW w:w="2908" w:type="dxa"/>
          </w:tcPr>
          <w:p w14:paraId="23E3E98A" w14:textId="77777777" w:rsidR="00276638" w:rsidRPr="00897FA5" w:rsidRDefault="00276638" w:rsidP="001A4249">
            <w:pPr>
              <w:pStyle w:val="NoSpacing"/>
            </w:pPr>
            <w:r>
              <w:t>G.2.1.</w:t>
            </w:r>
          </w:p>
        </w:tc>
      </w:tr>
      <w:tr w:rsidR="00276638" w:rsidRPr="00897FA5" w14:paraId="20273747" w14:textId="77777777" w:rsidTr="001A4249">
        <w:tc>
          <w:tcPr>
            <w:tcW w:w="2339" w:type="dxa"/>
          </w:tcPr>
          <w:p w14:paraId="3689B357" w14:textId="77777777" w:rsidR="00276638" w:rsidRPr="00897FA5" w:rsidRDefault="00276638" w:rsidP="001A4249">
            <w:pPr>
              <w:pStyle w:val="NoSpacing"/>
              <w:rPr>
                <w:b/>
              </w:rPr>
            </w:pPr>
            <w:r w:rsidRPr="00897FA5">
              <w:rPr>
                <w:b/>
              </w:rPr>
              <w:t>Policy:</w:t>
            </w:r>
          </w:p>
        </w:tc>
        <w:tc>
          <w:tcPr>
            <w:tcW w:w="2337" w:type="dxa"/>
          </w:tcPr>
          <w:p w14:paraId="5BB1DB75" w14:textId="77777777" w:rsidR="00276638" w:rsidRPr="00897FA5" w:rsidRDefault="00276638" w:rsidP="00D94503">
            <w:pPr>
              <w:pStyle w:val="Heading2"/>
              <w:outlineLvl w:val="1"/>
            </w:pPr>
            <w:bookmarkStart w:id="17" w:name="_Toc38448647"/>
            <w:r>
              <w:t>Historical Development</w:t>
            </w:r>
            <w:bookmarkEnd w:id="17"/>
          </w:p>
        </w:tc>
        <w:tc>
          <w:tcPr>
            <w:tcW w:w="1767" w:type="dxa"/>
          </w:tcPr>
          <w:p w14:paraId="513D02F3" w14:textId="77777777" w:rsidR="00276638" w:rsidRPr="00897FA5" w:rsidRDefault="00276638" w:rsidP="001A4249">
            <w:pPr>
              <w:pStyle w:val="NoSpacing"/>
              <w:rPr>
                <w:b/>
              </w:rPr>
            </w:pPr>
            <w:r w:rsidRPr="00897FA5">
              <w:rPr>
                <w:b/>
              </w:rPr>
              <w:t>Total Pages</w:t>
            </w:r>
          </w:p>
        </w:tc>
        <w:tc>
          <w:tcPr>
            <w:tcW w:w="2908" w:type="dxa"/>
          </w:tcPr>
          <w:p w14:paraId="2CA71040" w14:textId="77777777" w:rsidR="00276638" w:rsidRPr="00897FA5" w:rsidRDefault="00276638" w:rsidP="001A4249">
            <w:pPr>
              <w:pStyle w:val="NoSpacing"/>
            </w:pPr>
            <w:r>
              <w:t>1</w:t>
            </w:r>
            <w:r w:rsidR="00B4070F">
              <w:t xml:space="preserve"> </w:t>
            </w:r>
            <w:r w:rsidRPr="00897FA5">
              <w:t xml:space="preserve">of </w:t>
            </w:r>
            <w:r w:rsidR="00B4070F">
              <w:t>2</w:t>
            </w:r>
          </w:p>
        </w:tc>
      </w:tr>
      <w:tr w:rsidR="00276638" w:rsidRPr="00897FA5" w14:paraId="7DCDDE8D" w14:textId="77777777" w:rsidTr="001A4249">
        <w:tc>
          <w:tcPr>
            <w:tcW w:w="2339" w:type="dxa"/>
            <w:vMerge w:val="restart"/>
          </w:tcPr>
          <w:p w14:paraId="1B8051F9" w14:textId="77777777" w:rsidR="00276638" w:rsidRPr="00897FA5" w:rsidRDefault="00276638" w:rsidP="001A4249">
            <w:pPr>
              <w:pStyle w:val="NoSpacing"/>
              <w:rPr>
                <w:b/>
              </w:rPr>
            </w:pPr>
            <w:r w:rsidRPr="00897FA5">
              <w:rPr>
                <w:b/>
              </w:rPr>
              <w:t>Policy Attachment (s):</w:t>
            </w:r>
          </w:p>
        </w:tc>
        <w:tc>
          <w:tcPr>
            <w:tcW w:w="2337" w:type="dxa"/>
            <w:vMerge w:val="restart"/>
          </w:tcPr>
          <w:p w14:paraId="24D57342" w14:textId="77777777" w:rsidR="00276638" w:rsidRPr="00897FA5" w:rsidRDefault="00276638" w:rsidP="001A4249">
            <w:pPr>
              <w:pStyle w:val="NoSpacing"/>
            </w:pPr>
            <w:r>
              <w:t>N/a</w:t>
            </w:r>
          </w:p>
        </w:tc>
        <w:tc>
          <w:tcPr>
            <w:tcW w:w="1767" w:type="dxa"/>
          </w:tcPr>
          <w:p w14:paraId="2BB36E7D" w14:textId="77777777" w:rsidR="00276638" w:rsidRPr="00897FA5" w:rsidRDefault="00276638" w:rsidP="001A4249">
            <w:pPr>
              <w:pStyle w:val="NoSpacing"/>
              <w:rPr>
                <w:b/>
              </w:rPr>
            </w:pPr>
            <w:r>
              <w:rPr>
                <w:b/>
              </w:rPr>
              <w:t>Date Approved:</w:t>
            </w:r>
          </w:p>
        </w:tc>
        <w:tc>
          <w:tcPr>
            <w:tcW w:w="2908" w:type="dxa"/>
          </w:tcPr>
          <w:p w14:paraId="1DA27E24" w14:textId="77777777" w:rsidR="00276638" w:rsidRPr="00897FA5" w:rsidRDefault="00276638" w:rsidP="001A4249">
            <w:pPr>
              <w:pStyle w:val="NoSpacing"/>
            </w:pPr>
            <w:r>
              <w:t>April 2012</w:t>
            </w:r>
          </w:p>
        </w:tc>
      </w:tr>
      <w:tr w:rsidR="00276638" w:rsidRPr="00897FA5" w14:paraId="5D85A69C" w14:textId="77777777" w:rsidTr="001A4249">
        <w:tc>
          <w:tcPr>
            <w:tcW w:w="2339" w:type="dxa"/>
            <w:vMerge/>
          </w:tcPr>
          <w:p w14:paraId="5DDFBF42" w14:textId="77777777" w:rsidR="00276638" w:rsidRPr="00897FA5" w:rsidRDefault="00276638" w:rsidP="001A4249">
            <w:pPr>
              <w:pStyle w:val="NoSpacing"/>
              <w:rPr>
                <w:b/>
              </w:rPr>
            </w:pPr>
          </w:p>
        </w:tc>
        <w:tc>
          <w:tcPr>
            <w:tcW w:w="2337" w:type="dxa"/>
            <w:vMerge/>
          </w:tcPr>
          <w:p w14:paraId="6BB92083" w14:textId="77777777" w:rsidR="00276638" w:rsidRPr="00897FA5" w:rsidRDefault="00276638" w:rsidP="001A4249">
            <w:pPr>
              <w:pStyle w:val="NoSpacing"/>
            </w:pPr>
          </w:p>
        </w:tc>
        <w:tc>
          <w:tcPr>
            <w:tcW w:w="1767" w:type="dxa"/>
          </w:tcPr>
          <w:p w14:paraId="3821441E" w14:textId="77777777" w:rsidR="00276638" w:rsidRPr="00897FA5" w:rsidRDefault="00276638" w:rsidP="001A4249">
            <w:pPr>
              <w:pStyle w:val="NoSpacing"/>
              <w:rPr>
                <w:b/>
              </w:rPr>
            </w:pPr>
            <w:r w:rsidRPr="00897FA5">
              <w:rPr>
                <w:b/>
              </w:rPr>
              <w:t>Date Reviewed:</w:t>
            </w:r>
          </w:p>
        </w:tc>
        <w:tc>
          <w:tcPr>
            <w:tcW w:w="2908" w:type="dxa"/>
          </w:tcPr>
          <w:p w14:paraId="6F3EF68E" w14:textId="77777777" w:rsidR="00276638" w:rsidRPr="00897FA5" w:rsidRDefault="00276638" w:rsidP="001A4249">
            <w:pPr>
              <w:pStyle w:val="NoSpacing"/>
            </w:pPr>
            <w:r w:rsidRPr="00897FA5">
              <w:t>April 2020</w:t>
            </w:r>
          </w:p>
        </w:tc>
      </w:tr>
    </w:tbl>
    <w:p w14:paraId="19D9EF60" w14:textId="77777777" w:rsidR="00D94503" w:rsidRDefault="00D94503" w:rsidP="00D94503">
      <w:pPr>
        <w:pStyle w:val="NoSpacing"/>
      </w:pPr>
      <w:bookmarkStart w:id="18" w:name="_Toc38390437"/>
    </w:p>
    <w:p w14:paraId="6B55A6C8" w14:textId="346B77A6" w:rsidR="00276638" w:rsidRPr="00D94503" w:rsidRDefault="00276638" w:rsidP="001C7016">
      <w:pPr>
        <w:pStyle w:val="ListParagraph"/>
        <w:numPr>
          <w:ilvl w:val="0"/>
          <w:numId w:val="95"/>
        </w:numPr>
        <w:rPr>
          <w:b/>
          <w:sz w:val="28"/>
          <w:szCs w:val="28"/>
        </w:rPr>
      </w:pPr>
      <w:r w:rsidRPr="00D94503">
        <w:rPr>
          <w:b/>
          <w:sz w:val="28"/>
          <w:szCs w:val="28"/>
        </w:rPr>
        <w:t>Overview</w:t>
      </w:r>
      <w:bookmarkEnd w:id="18"/>
    </w:p>
    <w:p w14:paraId="4FEC2703" w14:textId="752EAD8B" w:rsidR="00276638" w:rsidRPr="00276638" w:rsidRDefault="00276638" w:rsidP="00276638">
      <w:pPr>
        <w:pStyle w:val="BodyText"/>
        <w:spacing w:before="69" w:line="244" w:lineRule="auto"/>
        <w:ind w:right="4" w:firstLine="9"/>
        <w:rPr>
          <w:rFonts w:asciiTheme="minorHAnsi" w:eastAsiaTheme="minorHAnsi" w:hAnsiTheme="minorHAnsi" w:cstheme="minorBidi"/>
          <w:sz w:val="22"/>
          <w:szCs w:val="22"/>
          <w:lang w:val="en-CA"/>
        </w:rPr>
      </w:pPr>
      <w:r w:rsidRPr="00276638">
        <w:rPr>
          <w:rFonts w:asciiTheme="minorHAnsi" w:eastAsiaTheme="minorHAnsi" w:hAnsiTheme="minorHAnsi" w:cstheme="minorBidi"/>
          <w:sz w:val="22"/>
          <w:szCs w:val="22"/>
          <w:lang w:val="en-CA"/>
        </w:rPr>
        <w:t xml:space="preserve">The Children's Aid Society (C.A.S.) of the District of Nipissing was formed in 1907. It was incorporated as a private corporation without share capital in 1941. The organization functioned as a one-dimensional agency under the terms of the legislation at that time, up until the establishment of the </w:t>
      </w:r>
      <w:r w:rsidRPr="00276638">
        <w:rPr>
          <w:rFonts w:asciiTheme="minorHAnsi" w:eastAsiaTheme="minorHAnsi" w:hAnsiTheme="minorHAnsi" w:cstheme="minorBidi"/>
          <w:i/>
          <w:sz w:val="22"/>
          <w:szCs w:val="22"/>
          <w:lang w:val="en-CA"/>
        </w:rPr>
        <w:t>Child, Youth and Family Services Act</w:t>
      </w:r>
      <w:r w:rsidRPr="00276638">
        <w:rPr>
          <w:rFonts w:asciiTheme="minorHAnsi" w:eastAsiaTheme="minorHAnsi" w:hAnsiTheme="minorHAnsi" w:cstheme="minorBidi"/>
          <w:sz w:val="22"/>
          <w:szCs w:val="22"/>
          <w:lang w:val="en-CA"/>
        </w:rPr>
        <w:t xml:space="preserve"> (C</w:t>
      </w:r>
      <w:r>
        <w:rPr>
          <w:rFonts w:asciiTheme="minorHAnsi" w:eastAsiaTheme="minorHAnsi" w:hAnsiTheme="minorHAnsi" w:cstheme="minorBidi"/>
          <w:sz w:val="22"/>
          <w:szCs w:val="22"/>
          <w:lang w:val="en-CA"/>
        </w:rPr>
        <w:t>Y</w:t>
      </w:r>
      <w:r w:rsidR="004E64E1">
        <w:rPr>
          <w:rFonts w:asciiTheme="minorHAnsi" w:eastAsiaTheme="minorHAnsi" w:hAnsiTheme="minorHAnsi" w:cstheme="minorBidi"/>
          <w:sz w:val="22"/>
          <w:szCs w:val="22"/>
          <w:lang w:val="en-CA"/>
        </w:rPr>
        <w:t>F</w:t>
      </w:r>
      <w:r>
        <w:rPr>
          <w:rFonts w:asciiTheme="minorHAnsi" w:eastAsiaTheme="minorHAnsi" w:hAnsiTheme="minorHAnsi" w:cstheme="minorBidi"/>
          <w:sz w:val="22"/>
          <w:szCs w:val="22"/>
          <w:lang w:val="en-CA"/>
        </w:rPr>
        <w:t>SA</w:t>
      </w:r>
      <w:r w:rsidRPr="00276638">
        <w:rPr>
          <w:rFonts w:asciiTheme="minorHAnsi" w:eastAsiaTheme="minorHAnsi" w:hAnsiTheme="minorHAnsi" w:cstheme="minorBidi"/>
          <w:sz w:val="22"/>
          <w:szCs w:val="22"/>
          <w:lang w:val="en-CA"/>
        </w:rPr>
        <w:t xml:space="preserve">) in 1984. The single purpose of </w:t>
      </w:r>
      <w:r>
        <w:rPr>
          <w:rFonts w:asciiTheme="minorHAnsi" w:eastAsiaTheme="minorHAnsi" w:hAnsiTheme="minorHAnsi" w:cstheme="minorBidi"/>
          <w:sz w:val="22"/>
          <w:szCs w:val="22"/>
          <w:lang w:val="en-CA"/>
        </w:rPr>
        <w:t>t</w:t>
      </w:r>
      <w:r w:rsidRPr="00276638">
        <w:rPr>
          <w:rFonts w:asciiTheme="minorHAnsi" w:eastAsiaTheme="minorHAnsi" w:hAnsiTheme="minorHAnsi" w:cstheme="minorBidi"/>
          <w:sz w:val="22"/>
          <w:szCs w:val="22"/>
          <w:lang w:val="en-CA"/>
        </w:rPr>
        <w:t>he Children's Aid Society of the District of Nipissing and Parry Sound to that point was providing child welfare and delivering services related</w:t>
      </w:r>
      <w:r>
        <w:rPr>
          <w:rFonts w:asciiTheme="minorHAnsi" w:eastAsiaTheme="minorHAnsi" w:hAnsiTheme="minorHAnsi" w:cstheme="minorBidi"/>
          <w:sz w:val="22"/>
          <w:szCs w:val="22"/>
          <w:lang w:val="en-CA"/>
        </w:rPr>
        <w:t xml:space="preserve"> </w:t>
      </w:r>
      <w:r w:rsidRPr="00276638">
        <w:rPr>
          <w:rFonts w:asciiTheme="minorHAnsi" w:eastAsiaTheme="minorHAnsi" w:hAnsiTheme="minorHAnsi" w:cstheme="minorBidi"/>
          <w:sz w:val="22"/>
          <w:szCs w:val="22"/>
          <w:lang w:val="en-CA"/>
        </w:rPr>
        <w:t>to that function. Under the broader mandate of the C</w:t>
      </w:r>
      <w:r>
        <w:rPr>
          <w:rFonts w:asciiTheme="minorHAnsi" w:eastAsiaTheme="minorHAnsi" w:hAnsiTheme="minorHAnsi" w:cstheme="minorBidi"/>
          <w:sz w:val="22"/>
          <w:szCs w:val="22"/>
          <w:lang w:val="en-CA"/>
        </w:rPr>
        <w:t>YFSA</w:t>
      </w:r>
      <w:r w:rsidRPr="00276638">
        <w:rPr>
          <w:rFonts w:asciiTheme="minorHAnsi" w:eastAsiaTheme="minorHAnsi" w:hAnsiTheme="minorHAnsi" w:cstheme="minorBidi"/>
          <w:sz w:val="22"/>
          <w:szCs w:val="22"/>
          <w:lang w:val="en-CA"/>
        </w:rPr>
        <w:t>, it enabled the organization to deliver other programs beyond the child welfare mandate. The organization has, over the past decade, been committed to</w:t>
      </w:r>
      <w:r w:rsidRPr="00276638">
        <w:rPr>
          <w:rFonts w:asciiTheme="minorHAnsi" w:eastAsiaTheme="minorHAnsi" w:hAnsiTheme="minorHAnsi" w:cstheme="minorBidi"/>
          <w:noProof/>
          <w:sz w:val="22"/>
          <w:szCs w:val="22"/>
          <w:lang w:val="en-CA"/>
        </w:rPr>
        <mc:AlternateContent>
          <mc:Choice Requires="wps">
            <w:drawing>
              <wp:anchor distT="0" distB="0" distL="114300" distR="114300" simplePos="0" relativeHeight="251659264" behindDoc="0" locked="0" layoutInCell="1" allowOverlap="1" wp14:anchorId="55BC9CFE" wp14:editId="3FDFA313">
                <wp:simplePos x="0" y="0"/>
                <wp:positionH relativeFrom="page">
                  <wp:posOffset>183515</wp:posOffset>
                </wp:positionH>
                <wp:positionV relativeFrom="paragraph">
                  <wp:posOffset>244475</wp:posOffset>
                </wp:positionV>
                <wp:extent cx="148590" cy="354965"/>
                <wp:effectExtent l="2540" t="0" r="1270" b="0"/>
                <wp:wrapNone/>
                <wp:docPr id="833"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A4C5C" w14:textId="77777777" w:rsidR="001E6A70" w:rsidRDefault="001E6A70" w:rsidP="00276638">
                            <w:pPr>
                              <w:spacing w:line="559" w:lineRule="exact"/>
                              <w:rPr>
                                <w:sz w:val="5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C9CFE" id="_x0000_t202" coordsize="21600,21600" o:spt="202" path="m,l,21600r21600,l21600,xe">
                <v:stroke joinstyle="miter"/>
                <v:path gradientshapeok="t" o:connecttype="rect"/>
              </v:shapetype>
              <v:shape id="Text Box 535" o:spid="_x0000_s1026" type="#_x0000_t202" style="position:absolute;left:0;text-align:left;margin-left:14.45pt;margin-top:19.25pt;width:11.7pt;height:27.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" filled="f" stroked="f">
                <v:textbox inset="0,0,0,0">
                  <w:txbxContent>
                    <w:p w14:paraId="5F9A4C5C" w14:textId="77777777" w:rsidR="001E6A70" w:rsidRDefault="001E6A70" w:rsidP="00276638">
                      <w:pPr>
                        <w:spacing w:line="559" w:lineRule="exact"/>
                        <w:rPr>
                          <w:sz w:val="50"/>
                        </w:rPr>
                      </w:pPr>
                    </w:p>
                  </w:txbxContent>
                </v:textbox>
                <w10:wrap anchorx="page"/>
              </v:shape>
            </w:pict>
          </mc:Fallback>
        </mc:AlternateContent>
      </w:r>
      <w:r>
        <w:rPr>
          <w:rFonts w:asciiTheme="minorHAnsi" w:eastAsiaTheme="minorHAnsi" w:hAnsiTheme="minorHAnsi" w:cstheme="minorBidi"/>
          <w:sz w:val="22"/>
          <w:szCs w:val="22"/>
          <w:lang w:val="en-CA"/>
        </w:rPr>
        <w:t xml:space="preserve"> </w:t>
      </w:r>
      <w:r w:rsidRPr="00276638">
        <w:rPr>
          <w:rFonts w:asciiTheme="minorHAnsi" w:eastAsiaTheme="minorHAnsi" w:hAnsiTheme="minorHAnsi" w:cstheme="minorBidi"/>
          <w:sz w:val="22"/>
          <w:szCs w:val="22"/>
          <w:lang w:val="en-CA"/>
        </w:rPr>
        <w:t>establishing and</w:t>
      </w:r>
      <w:r>
        <w:rPr>
          <w:rFonts w:asciiTheme="minorHAnsi" w:eastAsiaTheme="minorHAnsi" w:hAnsiTheme="minorHAnsi" w:cstheme="minorBidi"/>
          <w:sz w:val="22"/>
          <w:szCs w:val="22"/>
          <w:lang w:val="en-CA"/>
        </w:rPr>
        <w:t xml:space="preserve"> delivering </w:t>
      </w:r>
      <w:r w:rsidRPr="00276638">
        <w:rPr>
          <w:rFonts w:asciiTheme="minorHAnsi" w:eastAsiaTheme="minorHAnsi" w:hAnsiTheme="minorHAnsi" w:cstheme="minorBidi"/>
          <w:sz w:val="22"/>
          <w:szCs w:val="22"/>
          <w:lang w:val="en-CA"/>
        </w:rPr>
        <w:t>services which contribute to the wellbeing of children and families.</w:t>
      </w:r>
    </w:p>
    <w:p w14:paraId="31A18EB5" w14:textId="77777777" w:rsidR="00276638" w:rsidRPr="00276638" w:rsidRDefault="00276638" w:rsidP="00276638">
      <w:pPr>
        <w:pStyle w:val="BodyText"/>
        <w:spacing w:before="8"/>
        <w:ind w:right="4"/>
        <w:rPr>
          <w:rFonts w:asciiTheme="minorHAnsi" w:eastAsiaTheme="minorHAnsi" w:hAnsiTheme="minorHAnsi" w:cstheme="minorBidi"/>
          <w:sz w:val="22"/>
          <w:szCs w:val="22"/>
          <w:lang w:val="en-CA"/>
        </w:rPr>
      </w:pPr>
    </w:p>
    <w:p w14:paraId="1DEC8FD2" w14:textId="77777777" w:rsidR="00276638" w:rsidRPr="00276638" w:rsidRDefault="00276638" w:rsidP="00276638">
      <w:pPr>
        <w:pStyle w:val="BodyText"/>
        <w:spacing w:before="1" w:line="247" w:lineRule="auto"/>
        <w:ind w:right="4" w:hanging="14"/>
        <w:rPr>
          <w:rFonts w:asciiTheme="minorHAnsi" w:eastAsiaTheme="minorHAnsi" w:hAnsiTheme="minorHAnsi" w:cstheme="minorBidi"/>
          <w:sz w:val="22"/>
          <w:szCs w:val="22"/>
          <w:lang w:val="en-CA"/>
        </w:rPr>
      </w:pPr>
      <w:r w:rsidRPr="00276638">
        <w:rPr>
          <w:rFonts w:asciiTheme="minorHAnsi" w:eastAsiaTheme="minorHAnsi" w:hAnsiTheme="minorHAnsi" w:cstheme="minorBidi"/>
          <w:sz w:val="22"/>
          <w:szCs w:val="22"/>
          <w:lang w:val="en-CA"/>
        </w:rPr>
        <w:t xml:space="preserve">In the District of Parry Sound, there were two Children's Aid Societies from 1909 on, one in East and one in West Parry Sound. An Order in Council dated October 5, 1909 established </w:t>
      </w:r>
      <w:r>
        <w:rPr>
          <w:rFonts w:asciiTheme="minorHAnsi" w:eastAsiaTheme="minorHAnsi" w:hAnsiTheme="minorHAnsi" w:cstheme="minorBidi"/>
          <w:sz w:val="22"/>
          <w:szCs w:val="22"/>
          <w:lang w:val="en-CA"/>
        </w:rPr>
        <w:t>t</w:t>
      </w:r>
      <w:r w:rsidRPr="00276638">
        <w:rPr>
          <w:rFonts w:asciiTheme="minorHAnsi" w:eastAsiaTheme="minorHAnsi" w:hAnsiTheme="minorHAnsi" w:cstheme="minorBidi"/>
          <w:sz w:val="22"/>
          <w:szCs w:val="22"/>
          <w:lang w:val="en-CA"/>
        </w:rPr>
        <w:t>he</w:t>
      </w:r>
      <w:r>
        <w:rPr>
          <w:rFonts w:asciiTheme="minorHAnsi" w:eastAsiaTheme="minorHAnsi" w:hAnsiTheme="minorHAnsi" w:cstheme="minorBidi"/>
          <w:sz w:val="22"/>
          <w:szCs w:val="22"/>
          <w:lang w:val="en-CA"/>
        </w:rPr>
        <w:t xml:space="preserve"> </w:t>
      </w:r>
      <w:r w:rsidRPr="00276638">
        <w:rPr>
          <w:rFonts w:asciiTheme="minorHAnsi" w:eastAsiaTheme="minorHAnsi" w:hAnsiTheme="minorHAnsi" w:cstheme="minorBidi"/>
          <w:sz w:val="22"/>
          <w:szCs w:val="22"/>
          <w:lang w:val="en-CA"/>
        </w:rPr>
        <w:t>Children</w:t>
      </w:r>
      <w:r>
        <w:rPr>
          <w:rFonts w:asciiTheme="minorHAnsi" w:eastAsiaTheme="minorHAnsi" w:hAnsiTheme="minorHAnsi" w:cstheme="minorBidi"/>
          <w:sz w:val="22"/>
          <w:szCs w:val="22"/>
          <w:lang w:val="en-CA"/>
        </w:rPr>
        <w:t>’</w:t>
      </w:r>
      <w:r w:rsidRPr="00276638">
        <w:rPr>
          <w:rFonts w:asciiTheme="minorHAnsi" w:eastAsiaTheme="minorHAnsi" w:hAnsiTheme="minorHAnsi" w:cstheme="minorBidi"/>
          <w:sz w:val="22"/>
          <w:szCs w:val="22"/>
          <w:lang w:val="en-CA"/>
        </w:rPr>
        <w:t>s Aid Society of West Parry Sound. In East Parry Sound, the office was in Burk's Falls. Initially, the organization served the towns and it was only in 1920 that any service was provided in areas such as Restoule, Golden Valley, Loring and Arnstein.</w:t>
      </w:r>
    </w:p>
    <w:p w14:paraId="17562B81" w14:textId="77777777" w:rsidR="00276638" w:rsidRPr="00276638" w:rsidRDefault="00276638" w:rsidP="00276638">
      <w:pPr>
        <w:pStyle w:val="BodyText"/>
        <w:spacing w:before="9"/>
        <w:ind w:right="4"/>
        <w:rPr>
          <w:rFonts w:asciiTheme="minorHAnsi" w:eastAsiaTheme="minorHAnsi" w:hAnsiTheme="minorHAnsi" w:cstheme="minorBidi"/>
          <w:sz w:val="22"/>
          <w:szCs w:val="22"/>
          <w:lang w:val="en-CA"/>
        </w:rPr>
      </w:pPr>
    </w:p>
    <w:p w14:paraId="5FCFC0E3" w14:textId="77777777" w:rsidR="00276638" w:rsidRPr="00276638" w:rsidRDefault="00276638" w:rsidP="00276638">
      <w:pPr>
        <w:pStyle w:val="BodyText"/>
        <w:spacing w:line="244" w:lineRule="auto"/>
        <w:ind w:right="4" w:firstLine="3"/>
        <w:rPr>
          <w:rFonts w:asciiTheme="minorHAnsi" w:eastAsiaTheme="minorHAnsi" w:hAnsiTheme="minorHAnsi" w:cstheme="minorBidi"/>
          <w:sz w:val="22"/>
          <w:szCs w:val="22"/>
          <w:lang w:val="en-CA"/>
        </w:rPr>
      </w:pPr>
      <w:bookmarkStart w:id="19" w:name="_Hlk37940016"/>
      <w:r w:rsidRPr="00276638">
        <w:rPr>
          <w:rFonts w:asciiTheme="minorHAnsi" w:eastAsiaTheme="minorHAnsi" w:hAnsiTheme="minorHAnsi" w:cstheme="minorBidi"/>
          <w:sz w:val="22"/>
          <w:szCs w:val="22"/>
          <w:lang w:val="en-CA"/>
        </w:rPr>
        <w:t>In 1931, the West Parry Sound Children's Aid Shelter was located on Miller Street and Mrs. Carr, the Matron, received 85 cents per child per day. On average there were 16 children in the Shelter and they baked their own bread</w:t>
      </w:r>
      <w:r w:rsidR="00974A44">
        <w:rPr>
          <w:rFonts w:asciiTheme="minorHAnsi" w:eastAsiaTheme="minorHAnsi" w:hAnsiTheme="minorHAnsi" w:cstheme="minorBidi"/>
          <w:sz w:val="22"/>
          <w:szCs w:val="22"/>
          <w:lang w:val="en-CA"/>
        </w:rPr>
        <w:t>,</w:t>
      </w:r>
      <w:r w:rsidRPr="00276638">
        <w:rPr>
          <w:rFonts w:asciiTheme="minorHAnsi" w:eastAsiaTheme="minorHAnsi" w:hAnsiTheme="minorHAnsi" w:cstheme="minorBidi"/>
          <w:sz w:val="22"/>
          <w:szCs w:val="22"/>
          <w:lang w:val="en-CA"/>
        </w:rPr>
        <w:t xml:space="preserve"> grew vegetables and milked their own cow. By 1938 there were 144 children in care and a new secretary and assistant were hired.</w:t>
      </w:r>
    </w:p>
    <w:bookmarkEnd w:id="19"/>
    <w:p w14:paraId="4027BA2D" w14:textId="77777777" w:rsidR="00276638" w:rsidRPr="00276638" w:rsidRDefault="00276638" w:rsidP="00276638">
      <w:pPr>
        <w:pStyle w:val="BodyText"/>
        <w:spacing w:before="11"/>
        <w:ind w:right="4"/>
        <w:rPr>
          <w:rFonts w:asciiTheme="minorHAnsi" w:eastAsiaTheme="minorHAnsi" w:hAnsiTheme="minorHAnsi" w:cstheme="minorBidi"/>
          <w:sz w:val="22"/>
          <w:szCs w:val="22"/>
          <w:lang w:val="en-CA"/>
        </w:rPr>
      </w:pPr>
    </w:p>
    <w:p w14:paraId="4F1E37E6" w14:textId="77777777" w:rsidR="00276638" w:rsidRPr="00276638" w:rsidRDefault="00276638" w:rsidP="00276638">
      <w:pPr>
        <w:pStyle w:val="BodyText"/>
        <w:spacing w:line="244" w:lineRule="auto"/>
        <w:ind w:right="4" w:hanging="7"/>
        <w:rPr>
          <w:rFonts w:asciiTheme="minorHAnsi" w:eastAsiaTheme="minorHAnsi" w:hAnsiTheme="minorHAnsi" w:cstheme="minorBidi"/>
          <w:sz w:val="22"/>
          <w:szCs w:val="22"/>
          <w:lang w:val="en-CA"/>
        </w:rPr>
      </w:pPr>
      <w:r w:rsidRPr="00276638">
        <w:rPr>
          <w:rFonts w:asciiTheme="minorHAnsi" w:eastAsiaTheme="minorHAnsi" w:hAnsiTheme="minorHAnsi" w:cstheme="minorBidi"/>
          <w:sz w:val="22"/>
          <w:szCs w:val="22"/>
          <w:lang w:val="en-CA"/>
        </w:rPr>
        <w:t xml:space="preserve">In the mid </w:t>
      </w:r>
      <w:r w:rsidR="00974A44">
        <w:rPr>
          <w:rFonts w:asciiTheme="minorHAnsi" w:eastAsiaTheme="minorHAnsi" w:hAnsiTheme="minorHAnsi" w:cstheme="minorBidi"/>
          <w:sz w:val="22"/>
          <w:szCs w:val="22"/>
          <w:lang w:val="en-CA"/>
        </w:rPr>
        <w:t>1</w:t>
      </w:r>
      <w:r w:rsidRPr="00276638">
        <w:rPr>
          <w:rFonts w:asciiTheme="minorHAnsi" w:eastAsiaTheme="minorHAnsi" w:hAnsiTheme="minorHAnsi" w:cstheme="minorBidi"/>
          <w:sz w:val="22"/>
          <w:szCs w:val="22"/>
          <w:lang w:val="en-CA"/>
        </w:rPr>
        <w:t xml:space="preserve">930's, the East and West Parry Sound Children's Aid Society started to discuss amalgamation. In 1937, only twenty percent of the work of both organizations was in the town of Parry Sound and the surrounding municipalities, while eighty percent was in the East side. It was in this year </w:t>
      </w:r>
      <w:r w:rsidR="00B4070F" w:rsidRPr="00276638">
        <w:rPr>
          <w:rFonts w:asciiTheme="minorHAnsi" w:eastAsiaTheme="minorHAnsi" w:hAnsiTheme="minorHAnsi" w:cstheme="minorBidi"/>
          <w:sz w:val="22"/>
          <w:szCs w:val="22"/>
          <w:lang w:val="en-CA"/>
        </w:rPr>
        <w:t>that the two</w:t>
      </w:r>
      <w:r w:rsidRPr="00276638">
        <w:rPr>
          <w:rFonts w:asciiTheme="minorHAnsi" w:eastAsiaTheme="minorHAnsi" w:hAnsiTheme="minorHAnsi" w:cstheme="minorBidi"/>
          <w:sz w:val="22"/>
          <w:szCs w:val="22"/>
          <w:lang w:val="en-CA"/>
        </w:rPr>
        <w:t xml:space="preserve"> </w:t>
      </w:r>
      <w:r w:rsidR="00B4070F" w:rsidRPr="00276638">
        <w:rPr>
          <w:rFonts w:asciiTheme="minorHAnsi" w:eastAsiaTheme="minorHAnsi" w:hAnsiTheme="minorHAnsi" w:cstheme="minorBidi"/>
          <w:sz w:val="22"/>
          <w:szCs w:val="22"/>
          <w:lang w:val="en-CA"/>
        </w:rPr>
        <w:t>organizations amalgamated</w:t>
      </w:r>
      <w:r w:rsidRPr="00276638">
        <w:rPr>
          <w:rFonts w:asciiTheme="minorHAnsi" w:eastAsiaTheme="minorHAnsi" w:hAnsiTheme="minorHAnsi" w:cstheme="minorBidi"/>
          <w:sz w:val="22"/>
          <w:szCs w:val="22"/>
          <w:lang w:val="en-CA"/>
        </w:rPr>
        <w:t>.</w:t>
      </w:r>
    </w:p>
    <w:p w14:paraId="55534D71" w14:textId="77777777" w:rsidR="00276638" w:rsidRPr="00276638" w:rsidRDefault="00276638" w:rsidP="00276638">
      <w:pPr>
        <w:pStyle w:val="BodyText"/>
        <w:spacing w:before="11"/>
        <w:ind w:right="4"/>
        <w:rPr>
          <w:rFonts w:asciiTheme="minorHAnsi" w:eastAsiaTheme="minorHAnsi" w:hAnsiTheme="minorHAnsi" w:cstheme="minorBidi"/>
          <w:sz w:val="22"/>
          <w:szCs w:val="22"/>
          <w:lang w:val="en-CA"/>
        </w:rPr>
      </w:pPr>
    </w:p>
    <w:p w14:paraId="77CECE8D" w14:textId="77777777" w:rsidR="00B4070F" w:rsidRDefault="00276638" w:rsidP="00276638">
      <w:pPr>
        <w:pStyle w:val="BodyText"/>
        <w:spacing w:line="247" w:lineRule="auto"/>
        <w:ind w:right="4" w:firstLine="5"/>
        <w:rPr>
          <w:rFonts w:asciiTheme="minorHAnsi" w:eastAsiaTheme="minorHAnsi" w:hAnsiTheme="minorHAnsi" w:cstheme="minorBidi"/>
          <w:sz w:val="22"/>
          <w:szCs w:val="22"/>
          <w:lang w:val="en-CA"/>
        </w:rPr>
      </w:pPr>
      <w:r w:rsidRPr="00276638">
        <w:rPr>
          <w:rFonts w:asciiTheme="minorHAnsi" w:eastAsiaTheme="minorHAnsi" w:hAnsiTheme="minorHAnsi" w:cstheme="minorBidi"/>
          <w:sz w:val="22"/>
          <w:szCs w:val="22"/>
          <w:lang w:val="en-CA"/>
        </w:rPr>
        <w:t xml:space="preserve">The notion of an amalgamation of the Nipissing and Parry Sound Societies evolved as a result of an informal conversation between the Executive Directors of the two organizations in September of 1996. </w:t>
      </w:r>
    </w:p>
    <w:p w14:paraId="53D6E3A5" w14:textId="77777777" w:rsidR="00276638" w:rsidRPr="00276638" w:rsidRDefault="00276638" w:rsidP="00B4070F">
      <w:pPr>
        <w:pStyle w:val="BodyText"/>
        <w:spacing w:line="247" w:lineRule="auto"/>
        <w:ind w:right="4"/>
        <w:rPr>
          <w:rFonts w:asciiTheme="minorHAnsi" w:eastAsiaTheme="minorHAnsi" w:hAnsiTheme="minorHAnsi" w:cstheme="minorBidi"/>
          <w:sz w:val="22"/>
          <w:szCs w:val="22"/>
          <w:lang w:val="en-CA"/>
        </w:rPr>
      </w:pPr>
      <w:r w:rsidRPr="00276638">
        <w:rPr>
          <w:rFonts w:asciiTheme="minorHAnsi" w:eastAsiaTheme="minorHAnsi" w:hAnsiTheme="minorHAnsi" w:cstheme="minorBidi"/>
          <w:sz w:val="22"/>
          <w:szCs w:val="22"/>
          <w:lang w:val="en-CA"/>
        </w:rPr>
        <w:t>In January 1998 the Board of Directors of each organization passed an</w:t>
      </w:r>
      <w:r w:rsidR="00B4070F">
        <w:rPr>
          <w:rFonts w:asciiTheme="minorHAnsi" w:eastAsiaTheme="minorHAnsi" w:hAnsiTheme="minorHAnsi" w:cstheme="minorBidi"/>
          <w:sz w:val="22"/>
          <w:szCs w:val="22"/>
          <w:lang w:val="en-CA"/>
        </w:rPr>
        <w:t xml:space="preserve"> </w:t>
      </w:r>
      <w:r w:rsidRPr="00276638">
        <w:rPr>
          <w:rFonts w:asciiTheme="minorHAnsi" w:eastAsiaTheme="minorHAnsi" w:hAnsiTheme="minorHAnsi" w:cstheme="minorBidi"/>
          <w:sz w:val="22"/>
          <w:szCs w:val="22"/>
          <w:lang w:val="en-CA"/>
        </w:rPr>
        <w:t>identical motion agreeing to amalgamation. On March 25, 1998 (Parry Sound) and March 26, 1998 (Nipissing) the amalgamation was endorsed and the Boards of Directors were charged with its implementation.</w:t>
      </w:r>
    </w:p>
    <w:p w14:paraId="75E8047C" w14:textId="77777777" w:rsidR="00B4070F" w:rsidRDefault="00B4070F" w:rsidP="007430F6">
      <w:pPr>
        <w:pStyle w:val="NoSpacing"/>
      </w:pPr>
    </w:p>
    <w:p w14:paraId="6100F731" w14:textId="77777777" w:rsidR="00B4070F" w:rsidRDefault="00B4070F" w:rsidP="00B4070F">
      <w:pPr>
        <w:pStyle w:val="NoSpacing"/>
        <w:ind w:right="4"/>
      </w:pPr>
    </w:p>
    <w:p w14:paraId="7D17ED3C" w14:textId="77777777" w:rsidR="00B4070F" w:rsidRDefault="00B4070F" w:rsidP="007430F6">
      <w:pPr>
        <w:pStyle w:val="NoSpacing"/>
      </w:pPr>
    </w:p>
    <w:p w14:paraId="19F52038" w14:textId="77777777" w:rsidR="00B4070F" w:rsidRDefault="00B4070F" w:rsidP="007430F6">
      <w:pPr>
        <w:pStyle w:val="NoSpacing"/>
      </w:pPr>
    </w:p>
    <w:p w14:paraId="6BE1BCEA" w14:textId="77777777" w:rsidR="00EB06F5" w:rsidRDefault="00EB06F5" w:rsidP="007430F6">
      <w:pPr>
        <w:pStyle w:val="NoSpacing"/>
      </w:pPr>
    </w:p>
    <w:p w14:paraId="39260B79" w14:textId="77777777" w:rsidR="00B4070F" w:rsidRPr="005A63E9" w:rsidRDefault="00B4070F" w:rsidP="00B4070F">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0392F03C" w14:textId="77777777" w:rsidR="00B4070F" w:rsidRDefault="00B4070F" w:rsidP="00B4070F">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3716E804" w14:textId="77777777" w:rsidR="00B4070F" w:rsidRDefault="00B4070F" w:rsidP="00B4070F">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B4070F" w:rsidRPr="00897FA5" w14:paraId="02817065" w14:textId="77777777" w:rsidTr="001A4249">
        <w:tc>
          <w:tcPr>
            <w:tcW w:w="2339" w:type="dxa"/>
          </w:tcPr>
          <w:p w14:paraId="04CFC077" w14:textId="77777777" w:rsidR="00B4070F" w:rsidRPr="00897FA5" w:rsidRDefault="00B4070F" w:rsidP="001A4249">
            <w:pPr>
              <w:pStyle w:val="NoSpacing"/>
              <w:rPr>
                <w:b/>
              </w:rPr>
            </w:pPr>
            <w:r w:rsidRPr="00897FA5">
              <w:rPr>
                <w:b/>
              </w:rPr>
              <w:lastRenderedPageBreak/>
              <w:t>Section:</w:t>
            </w:r>
          </w:p>
        </w:tc>
        <w:tc>
          <w:tcPr>
            <w:tcW w:w="2337" w:type="dxa"/>
          </w:tcPr>
          <w:p w14:paraId="311754FF" w14:textId="77777777" w:rsidR="00B4070F" w:rsidRPr="00897FA5" w:rsidRDefault="00B4070F" w:rsidP="001A4249">
            <w:pPr>
              <w:pStyle w:val="NoSpacing"/>
            </w:pPr>
            <w:r>
              <w:t>Organizational Profile</w:t>
            </w:r>
          </w:p>
        </w:tc>
        <w:tc>
          <w:tcPr>
            <w:tcW w:w="1767" w:type="dxa"/>
          </w:tcPr>
          <w:p w14:paraId="67248437" w14:textId="77777777" w:rsidR="00B4070F" w:rsidRPr="00897FA5" w:rsidRDefault="00B4070F" w:rsidP="001A4249">
            <w:pPr>
              <w:pStyle w:val="NoSpacing"/>
              <w:rPr>
                <w:b/>
              </w:rPr>
            </w:pPr>
            <w:r w:rsidRPr="00897FA5">
              <w:rPr>
                <w:b/>
              </w:rPr>
              <w:t>Policy Number:</w:t>
            </w:r>
          </w:p>
        </w:tc>
        <w:tc>
          <w:tcPr>
            <w:tcW w:w="2908" w:type="dxa"/>
          </w:tcPr>
          <w:p w14:paraId="7EF11A0D" w14:textId="77777777" w:rsidR="00B4070F" w:rsidRPr="00897FA5" w:rsidRDefault="00B4070F" w:rsidP="001A4249">
            <w:pPr>
              <w:pStyle w:val="NoSpacing"/>
            </w:pPr>
            <w:r>
              <w:t>G.2.1.</w:t>
            </w:r>
          </w:p>
        </w:tc>
      </w:tr>
      <w:tr w:rsidR="00B4070F" w:rsidRPr="00897FA5" w14:paraId="7EE96988" w14:textId="77777777" w:rsidTr="001A4249">
        <w:tc>
          <w:tcPr>
            <w:tcW w:w="2339" w:type="dxa"/>
          </w:tcPr>
          <w:p w14:paraId="3AC175FC" w14:textId="77777777" w:rsidR="00B4070F" w:rsidRPr="00897FA5" w:rsidRDefault="00B4070F" w:rsidP="001A4249">
            <w:pPr>
              <w:pStyle w:val="NoSpacing"/>
              <w:rPr>
                <w:b/>
              </w:rPr>
            </w:pPr>
            <w:r w:rsidRPr="00897FA5">
              <w:rPr>
                <w:b/>
              </w:rPr>
              <w:t>Policy:</w:t>
            </w:r>
          </w:p>
        </w:tc>
        <w:tc>
          <w:tcPr>
            <w:tcW w:w="2337" w:type="dxa"/>
          </w:tcPr>
          <w:p w14:paraId="2AD80D3B" w14:textId="77777777" w:rsidR="00B4070F" w:rsidRPr="00897FA5" w:rsidRDefault="00B4070F" w:rsidP="001A4249">
            <w:pPr>
              <w:pStyle w:val="NoSpacing"/>
            </w:pPr>
            <w:r>
              <w:t>Historical Development</w:t>
            </w:r>
          </w:p>
        </w:tc>
        <w:tc>
          <w:tcPr>
            <w:tcW w:w="1767" w:type="dxa"/>
          </w:tcPr>
          <w:p w14:paraId="3D806241" w14:textId="77777777" w:rsidR="00B4070F" w:rsidRPr="00897FA5" w:rsidRDefault="00B4070F" w:rsidP="001A4249">
            <w:pPr>
              <w:pStyle w:val="NoSpacing"/>
              <w:rPr>
                <w:b/>
              </w:rPr>
            </w:pPr>
            <w:r w:rsidRPr="00897FA5">
              <w:rPr>
                <w:b/>
              </w:rPr>
              <w:t>Total Pages</w:t>
            </w:r>
          </w:p>
        </w:tc>
        <w:tc>
          <w:tcPr>
            <w:tcW w:w="2908" w:type="dxa"/>
          </w:tcPr>
          <w:p w14:paraId="01463EF2" w14:textId="77777777" w:rsidR="00B4070F" w:rsidRPr="00897FA5" w:rsidRDefault="00B4070F" w:rsidP="001A4249">
            <w:pPr>
              <w:pStyle w:val="NoSpacing"/>
            </w:pPr>
            <w:r>
              <w:t xml:space="preserve">2 </w:t>
            </w:r>
            <w:r w:rsidRPr="00897FA5">
              <w:t xml:space="preserve">of </w:t>
            </w:r>
            <w:r>
              <w:t>2</w:t>
            </w:r>
          </w:p>
        </w:tc>
      </w:tr>
      <w:tr w:rsidR="00B4070F" w:rsidRPr="00897FA5" w14:paraId="7EEBC7CD" w14:textId="77777777" w:rsidTr="001A4249">
        <w:tc>
          <w:tcPr>
            <w:tcW w:w="2339" w:type="dxa"/>
            <w:vMerge w:val="restart"/>
          </w:tcPr>
          <w:p w14:paraId="5B827945" w14:textId="77777777" w:rsidR="00B4070F" w:rsidRPr="00897FA5" w:rsidRDefault="00B4070F" w:rsidP="001A4249">
            <w:pPr>
              <w:pStyle w:val="NoSpacing"/>
              <w:rPr>
                <w:b/>
              </w:rPr>
            </w:pPr>
            <w:r w:rsidRPr="00897FA5">
              <w:rPr>
                <w:b/>
              </w:rPr>
              <w:t>Policy Attachment (s):</w:t>
            </w:r>
          </w:p>
        </w:tc>
        <w:tc>
          <w:tcPr>
            <w:tcW w:w="2337" w:type="dxa"/>
            <w:vMerge w:val="restart"/>
          </w:tcPr>
          <w:p w14:paraId="377342FA" w14:textId="77777777" w:rsidR="00B4070F" w:rsidRPr="00897FA5" w:rsidRDefault="00B4070F" w:rsidP="001A4249">
            <w:pPr>
              <w:pStyle w:val="NoSpacing"/>
            </w:pPr>
            <w:r>
              <w:t>N/a</w:t>
            </w:r>
          </w:p>
        </w:tc>
        <w:tc>
          <w:tcPr>
            <w:tcW w:w="1767" w:type="dxa"/>
          </w:tcPr>
          <w:p w14:paraId="5BDD54C6" w14:textId="77777777" w:rsidR="00B4070F" w:rsidRPr="00897FA5" w:rsidRDefault="00B4070F" w:rsidP="001A4249">
            <w:pPr>
              <w:pStyle w:val="NoSpacing"/>
              <w:rPr>
                <w:b/>
              </w:rPr>
            </w:pPr>
            <w:r>
              <w:rPr>
                <w:b/>
              </w:rPr>
              <w:t>Date Approved:</w:t>
            </w:r>
          </w:p>
        </w:tc>
        <w:tc>
          <w:tcPr>
            <w:tcW w:w="2908" w:type="dxa"/>
          </w:tcPr>
          <w:p w14:paraId="550A159B" w14:textId="77777777" w:rsidR="00B4070F" w:rsidRPr="00897FA5" w:rsidRDefault="00B4070F" w:rsidP="001A4249">
            <w:pPr>
              <w:pStyle w:val="NoSpacing"/>
            </w:pPr>
            <w:r>
              <w:t>April 2012</w:t>
            </w:r>
          </w:p>
        </w:tc>
      </w:tr>
      <w:tr w:rsidR="00B4070F" w:rsidRPr="00897FA5" w14:paraId="2B31F518" w14:textId="77777777" w:rsidTr="001A4249">
        <w:tc>
          <w:tcPr>
            <w:tcW w:w="2339" w:type="dxa"/>
            <w:vMerge/>
          </w:tcPr>
          <w:p w14:paraId="365D0446" w14:textId="77777777" w:rsidR="00B4070F" w:rsidRPr="00897FA5" w:rsidRDefault="00B4070F" w:rsidP="001A4249">
            <w:pPr>
              <w:pStyle w:val="NoSpacing"/>
              <w:rPr>
                <w:b/>
              </w:rPr>
            </w:pPr>
          </w:p>
        </w:tc>
        <w:tc>
          <w:tcPr>
            <w:tcW w:w="2337" w:type="dxa"/>
            <w:vMerge/>
          </w:tcPr>
          <w:p w14:paraId="2979D490" w14:textId="77777777" w:rsidR="00B4070F" w:rsidRPr="00897FA5" w:rsidRDefault="00B4070F" w:rsidP="001A4249">
            <w:pPr>
              <w:pStyle w:val="NoSpacing"/>
            </w:pPr>
          </w:p>
        </w:tc>
        <w:tc>
          <w:tcPr>
            <w:tcW w:w="1767" w:type="dxa"/>
          </w:tcPr>
          <w:p w14:paraId="41DC57B4" w14:textId="77777777" w:rsidR="00B4070F" w:rsidRPr="00897FA5" w:rsidRDefault="00B4070F" w:rsidP="001A4249">
            <w:pPr>
              <w:pStyle w:val="NoSpacing"/>
              <w:rPr>
                <w:b/>
              </w:rPr>
            </w:pPr>
            <w:r w:rsidRPr="00897FA5">
              <w:rPr>
                <w:b/>
              </w:rPr>
              <w:t>Date Reviewed:</w:t>
            </w:r>
          </w:p>
        </w:tc>
        <w:tc>
          <w:tcPr>
            <w:tcW w:w="2908" w:type="dxa"/>
          </w:tcPr>
          <w:p w14:paraId="3D1D617E" w14:textId="77777777" w:rsidR="00B4070F" w:rsidRPr="00897FA5" w:rsidRDefault="00B4070F" w:rsidP="001A4249">
            <w:pPr>
              <w:pStyle w:val="NoSpacing"/>
            </w:pPr>
            <w:r w:rsidRPr="00897FA5">
              <w:t>April 2020</w:t>
            </w:r>
          </w:p>
        </w:tc>
      </w:tr>
    </w:tbl>
    <w:p w14:paraId="369456C9" w14:textId="77777777" w:rsidR="00B4070F" w:rsidRDefault="00B4070F" w:rsidP="007430F6">
      <w:pPr>
        <w:pStyle w:val="NoSpacing"/>
      </w:pPr>
    </w:p>
    <w:p w14:paraId="73D23848" w14:textId="77777777" w:rsidR="00B4070F" w:rsidRPr="00B4070F" w:rsidRDefault="00B4070F" w:rsidP="00B4070F">
      <w:pPr>
        <w:pStyle w:val="BodyText"/>
        <w:spacing w:before="93" w:line="244" w:lineRule="auto"/>
        <w:ind w:right="4" w:firstLine="8"/>
        <w:rPr>
          <w:rFonts w:asciiTheme="minorHAnsi" w:eastAsiaTheme="minorHAnsi" w:hAnsiTheme="minorHAnsi" w:cstheme="minorBidi"/>
          <w:sz w:val="22"/>
          <w:szCs w:val="22"/>
          <w:lang w:val="en-CA"/>
        </w:rPr>
      </w:pPr>
      <w:r w:rsidRPr="00B4070F">
        <w:rPr>
          <w:rFonts w:asciiTheme="minorHAnsi" w:eastAsiaTheme="minorHAnsi" w:hAnsiTheme="minorHAnsi" w:cstheme="minorBidi"/>
          <w:sz w:val="22"/>
          <w:szCs w:val="22"/>
          <w:lang w:val="en-CA"/>
        </w:rPr>
        <w:t>In 1985 the Children's Aid Society in Nipissing established permanent quarters by building its present head office at 433 McIntyre Street West in North Bay. The Board of Directors of the organization has maintained the traditions of the founding Boards of Directors by continuing to fundraise in the community for specific initiatives that will augment and enhance service delivery. The Children's Aid Society of the District of Nipissing and Parry Sound now delivers Child Welfare, Child Development</w:t>
      </w:r>
      <w:r>
        <w:rPr>
          <w:rFonts w:asciiTheme="minorHAnsi" w:eastAsiaTheme="minorHAnsi" w:hAnsiTheme="minorHAnsi" w:cstheme="minorBidi"/>
          <w:sz w:val="22"/>
          <w:szCs w:val="22"/>
          <w:lang w:val="en-CA"/>
        </w:rPr>
        <w:t>,</w:t>
      </w:r>
      <w:r w:rsidRPr="00B4070F">
        <w:rPr>
          <w:rFonts w:asciiTheme="minorHAnsi" w:eastAsiaTheme="minorHAnsi" w:hAnsiTheme="minorHAnsi" w:cstheme="minorBidi"/>
          <w:sz w:val="22"/>
          <w:szCs w:val="22"/>
          <w:lang w:val="en-CA"/>
        </w:rPr>
        <w:t xml:space="preserve"> Young Offenders and Early Intervention services. In 1995, the organization established a new mission statement to reflect its broadened role in providing service to the community.</w:t>
      </w:r>
    </w:p>
    <w:p w14:paraId="62C60522" w14:textId="77777777" w:rsidR="00B4070F" w:rsidRDefault="00B4070F" w:rsidP="007430F6">
      <w:pPr>
        <w:pStyle w:val="NoSpacing"/>
      </w:pPr>
    </w:p>
    <w:p w14:paraId="61BFE79B" w14:textId="77777777" w:rsidR="00B4070F" w:rsidRDefault="00B4070F" w:rsidP="007430F6">
      <w:pPr>
        <w:pStyle w:val="NoSpacing"/>
      </w:pPr>
    </w:p>
    <w:p w14:paraId="1A25019F" w14:textId="77777777" w:rsidR="00B4070F" w:rsidRDefault="00B4070F" w:rsidP="007430F6">
      <w:pPr>
        <w:pStyle w:val="NoSpacing"/>
      </w:pPr>
    </w:p>
    <w:p w14:paraId="18BC0236" w14:textId="77777777" w:rsidR="00B4070F" w:rsidRDefault="00B4070F" w:rsidP="007430F6">
      <w:pPr>
        <w:pStyle w:val="NoSpacing"/>
      </w:pPr>
    </w:p>
    <w:p w14:paraId="7FAD9619" w14:textId="77777777" w:rsidR="00B4070F" w:rsidRDefault="00B4070F" w:rsidP="007430F6">
      <w:pPr>
        <w:pStyle w:val="NoSpacing"/>
      </w:pPr>
    </w:p>
    <w:p w14:paraId="41643E09" w14:textId="77777777" w:rsidR="00B4070F" w:rsidRDefault="00B4070F" w:rsidP="007430F6">
      <w:pPr>
        <w:pStyle w:val="NoSpacing"/>
      </w:pPr>
    </w:p>
    <w:p w14:paraId="3DACA9F9" w14:textId="77777777" w:rsidR="00B4070F" w:rsidRDefault="00B4070F" w:rsidP="007430F6">
      <w:pPr>
        <w:pStyle w:val="NoSpacing"/>
      </w:pPr>
    </w:p>
    <w:p w14:paraId="240192F8" w14:textId="77777777" w:rsidR="00B4070F" w:rsidRDefault="00B4070F" w:rsidP="007430F6">
      <w:pPr>
        <w:pStyle w:val="NoSpacing"/>
      </w:pPr>
    </w:p>
    <w:p w14:paraId="6B7001F1" w14:textId="77777777" w:rsidR="00B4070F" w:rsidRDefault="00B4070F" w:rsidP="007430F6">
      <w:pPr>
        <w:pStyle w:val="NoSpacing"/>
      </w:pPr>
    </w:p>
    <w:p w14:paraId="43077030" w14:textId="77777777" w:rsidR="00B4070F" w:rsidRDefault="00B4070F" w:rsidP="007430F6">
      <w:pPr>
        <w:pStyle w:val="NoSpacing"/>
      </w:pPr>
    </w:p>
    <w:p w14:paraId="0F67C22C" w14:textId="77777777" w:rsidR="00B4070F" w:rsidRDefault="00B4070F" w:rsidP="007430F6">
      <w:pPr>
        <w:pStyle w:val="NoSpacing"/>
      </w:pPr>
    </w:p>
    <w:p w14:paraId="1A90D892" w14:textId="77777777" w:rsidR="00B4070F" w:rsidRDefault="00B4070F" w:rsidP="007430F6">
      <w:pPr>
        <w:pStyle w:val="NoSpacing"/>
      </w:pPr>
    </w:p>
    <w:p w14:paraId="41D11090" w14:textId="77777777" w:rsidR="00B4070F" w:rsidRDefault="00B4070F" w:rsidP="007430F6">
      <w:pPr>
        <w:pStyle w:val="NoSpacing"/>
      </w:pPr>
    </w:p>
    <w:p w14:paraId="0C752EA5" w14:textId="77777777" w:rsidR="00B4070F" w:rsidRDefault="00B4070F" w:rsidP="007430F6">
      <w:pPr>
        <w:pStyle w:val="NoSpacing"/>
      </w:pPr>
    </w:p>
    <w:p w14:paraId="068B2A9D" w14:textId="77777777" w:rsidR="00B4070F" w:rsidRDefault="00B4070F" w:rsidP="007430F6">
      <w:pPr>
        <w:pStyle w:val="NoSpacing"/>
      </w:pPr>
    </w:p>
    <w:p w14:paraId="23EE8521" w14:textId="77777777" w:rsidR="00B4070F" w:rsidRDefault="00B4070F" w:rsidP="007430F6">
      <w:pPr>
        <w:pStyle w:val="NoSpacing"/>
      </w:pPr>
    </w:p>
    <w:p w14:paraId="10761064" w14:textId="77777777" w:rsidR="00B4070F" w:rsidRDefault="00B4070F" w:rsidP="007430F6">
      <w:pPr>
        <w:pStyle w:val="NoSpacing"/>
      </w:pPr>
    </w:p>
    <w:p w14:paraId="1C5F9828" w14:textId="77777777" w:rsidR="00B4070F" w:rsidRDefault="00B4070F" w:rsidP="007430F6">
      <w:pPr>
        <w:pStyle w:val="NoSpacing"/>
      </w:pPr>
    </w:p>
    <w:p w14:paraId="1A5D097B" w14:textId="77777777" w:rsidR="00B4070F" w:rsidRDefault="00B4070F" w:rsidP="007430F6">
      <w:pPr>
        <w:pStyle w:val="NoSpacing"/>
      </w:pPr>
    </w:p>
    <w:p w14:paraId="7E416A14" w14:textId="77777777" w:rsidR="00B4070F" w:rsidRDefault="00B4070F" w:rsidP="007430F6">
      <w:pPr>
        <w:pStyle w:val="NoSpacing"/>
      </w:pPr>
    </w:p>
    <w:p w14:paraId="2E8F7C86" w14:textId="77777777" w:rsidR="00B4070F" w:rsidRDefault="00B4070F" w:rsidP="007430F6">
      <w:pPr>
        <w:pStyle w:val="NoSpacing"/>
      </w:pPr>
    </w:p>
    <w:p w14:paraId="51A8F2E0" w14:textId="77777777" w:rsidR="00B4070F" w:rsidRDefault="00B4070F" w:rsidP="007430F6">
      <w:pPr>
        <w:pStyle w:val="NoSpacing"/>
      </w:pPr>
    </w:p>
    <w:p w14:paraId="597A5F2E" w14:textId="77777777" w:rsidR="00B4070F" w:rsidRDefault="00B4070F" w:rsidP="007430F6">
      <w:pPr>
        <w:pStyle w:val="NoSpacing"/>
      </w:pPr>
    </w:p>
    <w:p w14:paraId="46A23F74" w14:textId="77777777" w:rsidR="00B4070F" w:rsidRDefault="00B4070F" w:rsidP="007430F6">
      <w:pPr>
        <w:pStyle w:val="NoSpacing"/>
      </w:pPr>
    </w:p>
    <w:p w14:paraId="59691384" w14:textId="77777777" w:rsidR="00B4070F" w:rsidRDefault="00B4070F" w:rsidP="007430F6">
      <w:pPr>
        <w:pStyle w:val="NoSpacing"/>
      </w:pPr>
    </w:p>
    <w:p w14:paraId="2F1E88A5" w14:textId="77777777" w:rsidR="00B4070F" w:rsidRDefault="00B4070F" w:rsidP="007430F6">
      <w:pPr>
        <w:pStyle w:val="NoSpacing"/>
      </w:pPr>
    </w:p>
    <w:p w14:paraId="416CE5AD" w14:textId="77777777" w:rsidR="00B4070F" w:rsidRDefault="00B4070F" w:rsidP="007430F6">
      <w:pPr>
        <w:pStyle w:val="NoSpacing"/>
      </w:pPr>
    </w:p>
    <w:p w14:paraId="09B3FF7C" w14:textId="77777777" w:rsidR="00EB06F5" w:rsidRDefault="00EB06F5" w:rsidP="007430F6">
      <w:pPr>
        <w:pStyle w:val="NoSpacing"/>
      </w:pPr>
    </w:p>
    <w:p w14:paraId="595CDF29" w14:textId="77777777" w:rsidR="00B4070F" w:rsidRDefault="00B4070F" w:rsidP="007430F6">
      <w:pPr>
        <w:pStyle w:val="NoSpacing"/>
      </w:pPr>
    </w:p>
    <w:p w14:paraId="5AE9FAB0" w14:textId="77777777" w:rsidR="00B4070F" w:rsidRDefault="00B4070F" w:rsidP="007430F6">
      <w:pPr>
        <w:pStyle w:val="NoSpacing"/>
      </w:pPr>
    </w:p>
    <w:p w14:paraId="5D432720" w14:textId="77777777" w:rsidR="00B4070F" w:rsidRDefault="00B4070F" w:rsidP="007430F6">
      <w:pPr>
        <w:pStyle w:val="NoSpacing"/>
      </w:pPr>
    </w:p>
    <w:p w14:paraId="7440D3C2" w14:textId="77777777" w:rsidR="00B4070F" w:rsidRDefault="00B4070F" w:rsidP="007430F6">
      <w:pPr>
        <w:pStyle w:val="NoSpacing"/>
      </w:pPr>
    </w:p>
    <w:p w14:paraId="7608B136" w14:textId="77777777" w:rsidR="00B4070F" w:rsidRPr="005A63E9" w:rsidRDefault="00B4070F" w:rsidP="00B4070F">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468348A5" w14:textId="77777777" w:rsidR="00B4070F" w:rsidRDefault="00B4070F" w:rsidP="00B4070F">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3586CEAA" w14:textId="77777777" w:rsidR="00B4070F" w:rsidRDefault="00B4070F" w:rsidP="00B4070F">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B4070F" w:rsidRPr="00897FA5" w14:paraId="0B988996" w14:textId="77777777" w:rsidTr="001A4249">
        <w:tc>
          <w:tcPr>
            <w:tcW w:w="2339" w:type="dxa"/>
          </w:tcPr>
          <w:p w14:paraId="0FB318BE" w14:textId="77777777" w:rsidR="00B4070F" w:rsidRPr="00897FA5" w:rsidRDefault="00B4070F" w:rsidP="001A4249">
            <w:pPr>
              <w:pStyle w:val="NoSpacing"/>
              <w:rPr>
                <w:b/>
              </w:rPr>
            </w:pPr>
            <w:r w:rsidRPr="00897FA5">
              <w:rPr>
                <w:b/>
              </w:rPr>
              <w:t>Section:</w:t>
            </w:r>
          </w:p>
        </w:tc>
        <w:tc>
          <w:tcPr>
            <w:tcW w:w="2337" w:type="dxa"/>
          </w:tcPr>
          <w:p w14:paraId="64C8E15A" w14:textId="77777777" w:rsidR="00B4070F" w:rsidRPr="00AB7605" w:rsidRDefault="00B4070F" w:rsidP="00AB7605">
            <w:r w:rsidRPr="00AB7605">
              <w:t>Legislation and Legal Context</w:t>
            </w:r>
          </w:p>
        </w:tc>
        <w:tc>
          <w:tcPr>
            <w:tcW w:w="1767" w:type="dxa"/>
          </w:tcPr>
          <w:p w14:paraId="097A199B" w14:textId="77777777" w:rsidR="00B4070F" w:rsidRPr="00897FA5" w:rsidRDefault="00B4070F" w:rsidP="001A4249">
            <w:pPr>
              <w:pStyle w:val="NoSpacing"/>
              <w:rPr>
                <w:b/>
              </w:rPr>
            </w:pPr>
            <w:r w:rsidRPr="00897FA5">
              <w:rPr>
                <w:b/>
              </w:rPr>
              <w:t>Policy Number:</w:t>
            </w:r>
          </w:p>
        </w:tc>
        <w:tc>
          <w:tcPr>
            <w:tcW w:w="2908" w:type="dxa"/>
          </w:tcPr>
          <w:p w14:paraId="2C3515F8" w14:textId="77777777" w:rsidR="00B4070F" w:rsidRPr="00897FA5" w:rsidRDefault="00B4070F" w:rsidP="001A4249">
            <w:pPr>
              <w:pStyle w:val="NoSpacing"/>
            </w:pPr>
            <w:r>
              <w:t>G.3.1.</w:t>
            </w:r>
          </w:p>
        </w:tc>
      </w:tr>
      <w:tr w:rsidR="00B4070F" w:rsidRPr="00897FA5" w14:paraId="4270C56A" w14:textId="77777777" w:rsidTr="001A4249">
        <w:tc>
          <w:tcPr>
            <w:tcW w:w="2339" w:type="dxa"/>
          </w:tcPr>
          <w:p w14:paraId="75E305B2" w14:textId="77777777" w:rsidR="00B4070F" w:rsidRPr="00897FA5" w:rsidRDefault="00B4070F" w:rsidP="001A4249">
            <w:pPr>
              <w:pStyle w:val="NoSpacing"/>
              <w:rPr>
                <w:b/>
              </w:rPr>
            </w:pPr>
            <w:r w:rsidRPr="00897FA5">
              <w:rPr>
                <w:b/>
              </w:rPr>
              <w:t>Policy:</w:t>
            </w:r>
          </w:p>
        </w:tc>
        <w:tc>
          <w:tcPr>
            <w:tcW w:w="2337" w:type="dxa"/>
          </w:tcPr>
          <w:p w14:paraId="215E8570" w14:textId="77777777" w:rsidR="00B4070F" w:rsidRPr="00897FA5" w:rsidRDefault="00B4070F" w:rsidP="00D94503">
            <w:pPr>
              <w:pStyle w:val="Heading2"/>
              <w:outlineLvl w:val="1"/>
            </w:pPr>
            <w:bookmarkStart w:id="20" w:name="_Toc38448648"/>
            <w:r>
              <w:t>Legislation and Regulatory Compliance</w:t>
            </w:r>
            <w:bookmarkEnd w:id="20"/>
          </w:p>
        </w:tc>
        <w:tc>
          <w:tcPr>
            <w:tcW w:w="1767" w:type="dxa"/>
          </w:tcPr>
          <w:p w14:paraId="4231D242" w14:textId="77777777" w:rsidR="00B4070F" w:rsidRPr="00897FA5" w:rsidRDefault="00B4070F" w:rsidP="001A4249">
            <w:pPr>
              <w:pStyle w:val="NoSpacing"/>
              <w:rPr>
                <w:b/>
              </w:rPr>
            </w:pPr>
            <w:r w:rsidRPr="00897FA5">
              <w:rPr>
                <w:b/>
              </w:rPr>
              <w:t>Total Pages</w:t>
            </w:r>
          </w:p>
        </w:tc>
        <w:tc>
          <w:tcPr>
            <w:tcW w:w="2908" w:type="dxa"/>
          </w:tcPr>
          <w:p w14:paraId="0C5C0D24" w14:textId="77777777" w:rsidR="00B4070F" w:rsidRPr="00897FA5" w:rsidRDefault="00B4070F" w:rsidP="001A4249">
            <w:pPr>
              <w:pStyle w:val="NoSpacing"/>
            </w:pPr>
            <w:r>
              <w:t xml:space="preserve">1 </w:t>
            </w:r>
            <w:r w:rsidRPr="00897FA5">
              <w:t xml:space="preserve">of </w:t>
            </w:r>
            <w:r>
              <w:t>1</w:t>
            </w:r>
          </w:p>
        </w:tc>
      </w:tr>
      <w:tr w:rsidR="00B4070F" w:rsidRPr="00897FA5" w14:paraId="53C65083" w14:textId="77777777" w:rsidTr="001A4249">
        <w:tc>
          <w:tcPr>
            <w:tcW w:w="2339" w:type="dxa"/>
            <w:vMerge w:val="restart"/>
          </w:tcPr>
          <w:p w14:paraId="7B525B35" w14:textId="77777777" w:rsidR="00B4070F" w:rsidRPr="00897FA5" w:rsidRDefault="00B4070F" w:rsidP="001A4249">
            <w:pPr>
              <w:pStyle w:val="NoSpacing"/>
              <w:rPr>
                <w:b/>
              </w:rPr>
            </w:pPr>
            <w:r w:rsidRPr="00897FA5">
              <w:rPr>
                <w:b/>
              </w:rPr>
              <w:t>Policy Attachment (s):</w:t>
            </w:r>
          </w:p>
        </w:tc>
        <w:tc>
          <w:tcPr>
            <w:tcW w:w="2337" w:type="dxa"/>
            <w:vMerge w:val="restart"/>
          </w:tcPr>
          <w:p w14:paraId="2181E915" w14:textId="77777777" w:rsidR="00B4070F" w:rsidRPr="00897FA5" w:rsidRDefault="00B4070F" w:rsidP="001A4249">
            <w:pPr>
              <w:pStyle w:val="NoSpacing"/>
            </w:pPr>
            <w:r>
              <w:t>N/a</w:t>
            </w:r>
          </w:p>
        </w:tc>
        <w:tc>
          <w:tcPr>
            <w:tcW w:w="1767" w:type="dxa"/>
          </w:tcPr>
          <w:p w14:paraId="0FD7829B" w14:textId="77777777" w:rsidR="00B4070F" w:rsidRPr="00897FA5" w:rsidRDefault="00B4070F" w:rsidP="001A4249">
            <w:pPr>
              <w:pStyle w:val="NoSpacing"/>
              <w:rPr>
                <w:b/>
              </w:rPr>
            </w:pPr>
            <w:r>
              <w:rPr>
                <w:b/>
              </w:rPr>
              <w:t>Date Approved:</w:t>
            </w:r>
          </w:p>
        </w:tc>
        <w:tc>
          <w:tcPr>
            <w:tcW w:w="2908" w:type="dxa"/>
          </w:tcPr>
          <w:p w14:paraId="59BA1BB8" w14:textId="77777777" w:rsidR="00B4070F" w:rsidRPr="00897FA5" w:rsidRDefault="00B4070F" w:rsidP="001A4249">
            <w:pPr>
              <w:pStyle w:val="NoSpacing"/>
            </w:pPr>
            <w:r>
              <w:t>April 2012</w:t>
            </w:r>
          </w:p>
        </w:tc>
      </w:tr>
      <w:tr w:rsidR="00B4070F" w:rsidRPr="00897FA5" w14:paraId="0CFACBE7" w14:textId="77777777" w:rsidTr="001A4249">
        <w:tc>
          <w:tcPr>
            <w:tcW w:w="2339" w:type="dxa"/>
            <w:vMerge/>
          </w:tcPr>
          <w:p w14:paraId="7A0B964A" w14:textId="77777777" w:rsidR="00B4070F" w:rsidRPr="00897FA5" w:rsidRDefault="00B4070F" w:rsidP="001A4249">
            <w:pPr>
              <w:pStyle w:val="NoSpacing"/>
              <w:rPr>
                <w:b/>
              </w:rPr>
            </w:pPr>
          </w:p>
        </w:tc>
        <w:tc>
          <w:tcPr>
            <w:tcW w:w="2337" w:type="dxa"/>
            <w:vMerge/>
          </w:tcPr>
          <w:p w14:paraId="299199E2" w14:textId="77777777" w:rsidR="00B4070F" w:rsidRPr="00897FA5" w:rsidRDefault="00B4070F" w:rsidP="001A4249">
            <w:pPr>
              <w:pStyle w:val="NoSpacing"/>
            </w:pPr>
          </w:p>
        </w:tc>
        <w:tc>
          <w:tcPr>
            <w:tcW w:w="1767" w:type="dxa"/>
          </w:tcPr>
          <w:p w14:paraId="51C93676" w14:textId="77777777" w:rsidR="00B4070F" w:rsidRPr="00897FA5" w:rsidRDefault="00B4070F" w:rsidP="001A4249">
            <w:pPr>
              <w:pStyle w:val="NoSpacing"/>
              <w:rPr>
                <w:b/>
              </w:rPr>
            </w:pPr>
            <w:r w:rsidRPr="00897FA5">
              <w:rPr>
                <w:b/>
              </w:rPr>
              <w:t>Date Reviewed:</w:t>
            </w:r>
          </w:p>
        </w:tc>
        <w:tc>
          <w:tcPr>
            <w:tcW w:w="2908" w:type="dxa"/>
          </w:tcPr>
          <w:p w14:paraId="2F3B3206" w14:textId="77777777" w:rsidR="00B4070F" w:rsidRPr="00897FA5" w:rsidRDefault="00B4070F" w:rsidP="001A4249">
            <w:pPr>
              <w:pStyle w:val="NoSpacing"/>
            </w:pPr>
            <w:r w:rsidRPr="00897FA5">
              <w:t>April 2020</w:t>
            </w:r>
          </w:p>
        </w:tc>
      </w:tr>
    </w:tbl>
    <w:p w14:paraId="49966730" w14:textId="77777777" w:rsidR="00D94503" w:rsidRDefault="00D94503" w:rsidP="00D94503">
      <w:pPr>
        <w:pStyle w:val="NoSpacing"/>
      </w:pPr>
      <w:bookmarkStart w:id="21" w:name="_Toc38390438"/>
    </w:p>
    <w:p w14:paraId="0C6D077B" w14:textId="2F6ED2B6" w:rsidR="00B4070F" w:rsidRPr="00D94503" w:rsidRDefault="00B4070F" w:rsidP="001C7016">
      <w:pPr>
        <w:pStyle w:val="ListParagraph"/>
        <w:numPr>
          <w:ilvl w:val="0"/>
          <w:numId w:val="96"/>
        </w:numPr>
        <w:rPr>
          <w:b/>
          <w:sz w:val="28"/>
          <w:szCs w:val="28"/>
        </w:rPr>
      </w:pPr>
      <w:r w:rsidRPr="00D94503">
        <w:rPr>
          <w:b/>
          <w:sz w:val="28"/>
          <w:szCs w:val="28"/>
        </w:rPr>
        <w:t>Introduction</w:t>
      </w:r>
      <w:bookmarkEnd w:id="21"/>
    </w:p>
    <w:p w14:paraId="4DC4B3C1" w14:textId="5C9B7965" w:rsidR="00B4070F" w:rsidRPr="00B4070F" w:rsidRDefault="00B4070F" w:rsidP="00B4070F">
      <w:pPr>
        <w:pStyle w:val="BodyText"/>
        <w:tabs>
          <w:tab w:val="left" w:pos="4056"/>
        </w:tabs>
        <w:spacing w:before="71" w:line="244" w:lineRule="auto"/>
        <w:rPr>
          <w:rFonts w:asciiTheme="minorHAnsi" w:eastAsiaTheme="minorHAnsi" w:hAnsiTheme="minorHAnsi" w:cstheme="minorBidi"/>
          <w:sz w:val="22"/>
          <w:szCs w:val="22"/>
          <w:lang w:val="en-CA"/>
        </w:rPr>
      </w:pPr>
      <w:r w:rsidRPr="00B4070F">
        <w:rPr>
          <w:rFonts w:asciiTheme="minorHAnsi" w:eastAsiaTheme="minorHAnsi" w:hAnsiTheme="minorHAnsi" w:cstheme="minorBidi"/>
          <w:sz w:val="22"/>
          <w:szCs w:val="22"/>
          <w:lang w:val="en-CA"/>
        </w:rPr>
        <w:t>A non-profit organization must comply with a multitude of federal, provincial and municipal laws/bylaws, regulations and policies. Collectively, the Board of Directors must have a working knowledge of key legislation</w:t>
      </w:r>
      <w:r>
        <w:rPr>
          <w:rFonts w:asciiTheme="minorHAnsi" w:eastAsiaTheme="minorHAnsi" w:hAnsiTheme="minorHAnsi" w:cstheme="minorBidi"/>
          <w:sz w:val="22"/>
          <w:szCs w:val="22"/>
          <w:lang w:val="en-CA"/>
        </w:rPr>
        <w:t xml:space="preserve"> </w:t>
      </w:r>
      <w:r w:rsidRPr="00B4070F">
        <w:rPr>
          <w:rFonts w:asciiTheme="minorHAnsi" w:eastAsiaTheme="minorHAnsi" w:hAnsiTheme="minorHAnsi" w:cstheme="minorBidi"/>
          <w:sz w:val="22"/>
          <w:szCs w:val="22"/>
          <w:lang w:val="en-CA"/>
        </w:rPr>
        <w:t>to ensure that relevant requirements are met. A Board of Directors must demonstrate "due diligence," which requires that Directors have taken reasonable steps to ensure that the provisions of an act or regulations have been complied with in particular circumstances. From the perspective of legal liability, lack of knowledge of legislation does not excuse a breach of legislation.</w:t>
      </w:r>
      <w:r w:rsidR="00D94503">
        <w:rPr>
          <w:rFonts w:asciiTheme="minorHAnsi" w:eastAsiaTheme="minorHAnsi" w:hAnsiTheme="minorHAnsi" w:cstheme="minorBidi"/>
          <w:sz w:val="22"/>
          <w:szCs w:val="22"/>
          <w:lang w:val="en-CA"/>
        </w:rPr>
        <w:br/>
      </w:r>
    </w:p>
    <w:p w14:paraId="0E30C430" w14:textId="77777777" w:rsidR="00B4070F" w:rsidRPr="00D94503" w:rsidRDefault="00B4070F" w:rsidP="001C7016">
      <w:pPr>
        <w:pStyle w:val="ListParagraph"/>
        <w:numPr>
          <w:ilvl w:val="0"/>
          <w:numId w:val="96"/>
        </w:numPr>
        <w:rPr>
          <w:b/>
          <w:sz w:val="28"/>
          <w:szCs w:val="28"/>
        </w:rPr>
      </w:pPr>
      <w:bookmarkStart w:id="22" w:name="_Toc38390439"/>
      <w:r w:rsidRPr="00D94503">
        <w:rPr>
          <w:b/>
          <w:sz w:val="28"/>
          <w:szCs w:val="28"/>
        </w:rPr>
        <w:t>Policy</w:t>
      </w:r>
      <w:bookmarkEnd w:id="22"/>
    </w:p>
    <w:p w14:paraId="7FE32D71" w14:textId="538CF786" w:rsidR="00B4070F" w:rsidRPr="00B4070F" w:rsidRDefault="00B4070F" w:rsidP="00931B13">
      <w:pPr>
        <w:pStyle w:val="BodyText"/>
        <w:tabs>
          <w:tab w:val="left" w:pos="7646"/>
        </w:tabs>
        <w:spacing w:before="78" w:line="242" w:lineRule="auto"/>
        <w:rPr>
          <w:rFonts w:asciiTheme="minorHAnsi" w:eastAsiaTheme="minorHAnsi" w:hAnsiTheme="minorHAnsi" w:cstheme="minorBidi"/>
          <w:sz w:val="22"/>
          <w:szCs w:val="22"/>
          <w:lang w:val="en-CA"/>
        </w:rPr>
      </w:pPr>
      <w:r w:rsidRPr="00B4070F">
        <w:rPr>
          <w:rFonts w:asciiTheme="minorHAnsi" w:eastAsiaTheme="minorHAnsi" w:hAnsiTheme="minorHAnsi" w:cstheme="minorBidi"/>
          <w:sz w:val="22"/>
          <w:szCs w:val="22"/>
          <w:lang w:val="en-CA"/>
        </w:rPr>
        <w:t xml:space="preserve">The Board of Directors of </w:t>
      </w:r>
      <w:r w:rsidR="00931B13">
        <w:rPr>
          <w:rFonts w:asciiTheme="minorHAnsi" w:eastAsiaTheme="minorHAnsi" w:hAnsiTheme="minorHAnsi" w:cstheme="minorBidi"/>
          <w:sz w:val="22"/>
          <w:szCs w:val="22"/>
          <w:lang w:val="en-CA"/>
        </w:rPr>
        <w:t>t</w:t>
      </w:r>
      <w:r w:rsidRPr="00B4070F">
        <w:rPr>
          <w:rFonts w:asciiTheme="minorHAnsi" w:eastAsiaTheme="minorHAnsi" w:hAnsiTheme="minorHAnsi" w:cstheme="minorBidi"/>
          <w:sz w:val="22"/>
          <w:szCs w:val="22"/>
          <w:lang w:val="en-CA"/>
        </w:rPr>
        <w:t>he Children's Aid Society of the District of Nipissing and Parry Sound will be provided with an overview of key applicable legislation</w:t>
      </w:r>
      <w:r w:rsidR="00931B13">
        <w:rPr>
          <w:rFonts w:asciiTheme="minorHAnsi" w:eastAsiaTheme="minorHAnsi" w:hAnsiTheme="minorHAnsi" w:cstheme="minorBidi"/>
          <w:sz w:val="22"/>
          <w:szCs w:val="22"/>
          <w:lang w:val="en-CA"/>
        </w:rPr>
        <w:t xml:space="preserve"> </w:t>
      </w:r>
      <w:r w:rsidRPr="00B4070F">
        <w:rPr>
          <w:rFonts w:asciiTheme="minorHAnsi" w:eastAsiaTheme="minorHAnsi" w:hAnsiTheme="minorHAnsi" w:cstheme="minorBidi"/>
          <w:sz w:val="22"/>
          <w:szCs w:val="22"/>
          <w:lang w:val="en-CA"/>
        </w:rPr>
        <w:t xml:space="preserve">and regulations as part of the </w:t>
      </w:r>
      <w:r w:rsidR="00931B13" w:rsidRPr="00B4070F">
        <w:rPr>
          <w:rFonts w:asciiTheme="minorHAnsi" w:eastAsiaTheme="minorHAnsi" w:hAnsiTheme="minorHAnsi" w:cstheme="minorBidi"/>
          <w:sz w:val="22"/>
          <w:szCs w:val="22"/>
          <w:lang w:val="en-CA"/>
        </w:rPr>
        <w:t>orientation process</w:t>
      </w:r>
      <w:r w:rsidRPr="00B4070F">
        <w:rPr>
          <w:rFonts w:asciiTheme="minorHAnsi" w:eastAsiaTheme="minorHAnsi" w:hAnsiTheme="minorHAnsi" w:cstheme="minorBidi"/>
          <w:sz w:val="22"/>
          <w:szCs w:val="22"/>
          <w:lang w:val="en-CA"/>
        </w:rPr>
        <w:t xml:space="preserve"> for new boar</w:t>
      </w:r>
      <w:r w:rsidR="00931B13">
        <w:rPr>
          <w:rFonts w:asciiTheme="minorHAnsi" w:eastAsiaTheme="minorHAnsi" w:hAnsiTheme="minorHAnsi" w:cstheme="minorBidi"/>
          <w:sz w:val="22"/>
          <w:szCs w:val="22"/>
          <w:lang w:val="en-CA"/>
        </w:rPr>
        <w:t>d</w:t>
      </w:r>
      <w:r w:rsidRPr="00B4070F">
        <w:rPr>
          <w:rFonts w:asciiTheme="minorHAnsi" w:eastAsiaTheme="minorHAnsi" w:hAnsiTheme="minorHAnsi" w:cstheme="minorBidi"/>
          <w:sz w:val="22"/>
          <w:szCs w:val="22"/>
          <w:lang w:val="en-CA"/>
        </w:rPr>
        <w:t xml:space="preserve"> members.</w:t>
      </w:r>
      <w:r w:rsidR="00D94503">
        <w:rPr>
          <w:rFonts w:asciiTheme="minorHAnsi" w:eastAsiaTheme="minorHAnsi" w:hAnsiTheme="minorHAnsi" w:cstheme="minorBidi"/>
          <w:sz w:val="22"/>
          <w:szCs w:val="22"/>
          <w:lang w:val="en-CA"/>
        </w:rPr>
        <w:br/>
      </w:r>
    </w:p>
    <w:p w14:paraId="4953373E" w14:textId="77777777" w:rsidR="00B4070F" w:rsidRPr="00D94503" w:rsidRDefault="00B4070F" w:rsidP="001C7016">
      <w:pPr>
        <w:pStyle w:val="ListParagraph"/>
        <w:numPr>
          <w:ilvl w:val="0"/>
          <w:numId w:val="96"/>
        </w:numPr>
        <w:rPr>
          <w:b/>
          <w:sz w:val="28"/>
          <w:szCs w:val="28"/>
        </w:rPr>
      </w:pPr>
      <w:bookmarkStart w:id="23" w:name="_Toc38390440"/>
      <w:r w:rsidRPr="00D94503">
        <w:rPr>
          <w:b/>
          <w:sz w:val="28"/>
          <w:szCs w:val="28"/>
        </w:rPr>
        <w:t>Procedures</w:t>
      </w:r>
      <w:bookmarkEnd w:id="23"/>
    </w:p>
    <w:p w14:paraId="187B34A5" w14:textId="77777777" w:rsidR="00931B13" w:rsidRDefault="00B4070F" w:rsidP="00062A30">
      <w:pPr>
        <w:pStyle w:val="BodyText"/>
        <w:numPr>
          <w:ilvl w:val="0"/>
          <w:numId w:val="1"/>
        </w:numPr>
        <w:spacing w:before="75"/>
        <w:jc w:val="both"/>
        <w:rPr>
          <w:rFonts w:asciiTheme="minorHAnsi" w:eastAsiaTheme="minorHAnsi" w:hAnsiTheme="minorHAnsi" w:cstheme="minorBidi"/>
          <w:sz w:val="22"/>
          <w:szCs w:val="22"/>
          <w:lang w:val="en-CA"/>
        </w:rPr>
      </w:pPr>
      <w:r w:rsidRPr="00B4070F">
        <w:rPr>
          <w:rFonts w:asciiTheme="minorHAnsi" w:eastAsiaTheme="minorHAnsi" w:hAnsiTheme="minorHAnsi" w:cstheme="minorBidi"/>
          <w:sz w:val="22"/>
          <w:szCs w:val="22"/>
          <w:lang w:val="en-CA"/>
        </w:rPr>
        <w:t>The Board of Directors will ensure that an overview of key legislation and regulation requirements for a non-profit organization is developed and included in the board orientation process for each new board member.</w:t>
      </w:r>
    </w:p>
    <w:p w14:paraId="499F5FBA" w14:textId="77777777" w:rsidR="00B4070F" w:rsidRPr="00931B13" w:rsidRDefault="00B4070F" w:rsidP="00062A30">
      <w:pPr>
        <w:pStyle w:val="BodyText"/>
        <w:numPr>
          <w:ilvl w:val="0"/>
          <w:numId w:val="1"/>
        </w:numPr>
        <w:spacing w:before="75"/>
        <w:jc w:val="both"/>
        <w:rPr>
          <w:rFonts w:asciiTheme="minorHAnsi" w:eastAsiaTheme="minorHAnsi" w:hAnsiTheme="minorHAnsi" w:cstheme="minorBidi"/>
          <w:sz w:val="22"/>
          <w:szCs w:val="22"/>
          <w:lang w:val="en-CA"/>
        </w:rPr>
      </w:pPr>
      <w:r w:rsidRPr="00931B13">
        <w:rPr>
          <w:rFonts w:asciiTheme="minorHAnsi" w:eastAsiaTheme="minorHAnsi" w:hAnsiTheme="minorHAnsi" w:cstheme="minorBidi"/>
          <w:sz w:val="22"/>
          <w:szCs w:val="22"/>
          <w:lang w:val="en-CA"/>
        </w:rPr>
        <w:t>The Executive Director will report on compliance with relevant legislation and regulations to the Board of Directors at time(s</w:t>
      </w:r>
      <w:r w:rsidR="00931B13">
        <w:rPr>
          <w:rFonts w:asciiTheme="minorHAnsi" w:eastAsiaTheme="minorHAnsi" w:hAnsiTheme="minorHAnsi" w:cstheme="minorBidi"/>
          <w:sz w:val="22"/>
          <w:szCs w:val="22"/>
          <w:lang w:val="en-CA"/>
        </w:rPr>
        <w:t>)</w:t>
      </w:r>
      <w:r w:rsidRPr="00931B13">
        <w:rPr>
          <w:rFonts w:asciiTheme="minorHAnsi" w:eastAsiaTheme="minorHAnsi" w:hAnsiTheme="minorHAnsi" w:cstheme="minorBidi"/>
          <w:sz w:val="22"/>
          <w:szCs w:val="22"/>
          <w:lang w:val="en-CA"/>
        </w:rPr>
        <w:t xml:space="preserve"> specified in the reporting schedule.</w:t>
      </w:r>
    </w:p>
    <w:p w14:paraId="02284ED9" w14:textId="77777777" w:rsidR="00B4070F" w:rsidRDefault="00B4070F" w:rsidP="007430F6">
      <w:pPr>
        <w:pStyle w:val="NoSpacing"/>
      </w:pPr>
    </w:p>
    <w:p w14:paraId="5F657A00" w14:textId="77777777" w:rsidR="00931B13" w:rsidRDefault="00931B13" w:rsidP="007430F6">
      <w:pPr>
        <w:pStyle w:val="NoSpacing"/>
      </w:pPr>
    </w:p>
    <w:p w14:paraId="5306416B" w14:textId="77777777" w:rsidR="00931B13" w:rsidRDefault="00931B13" w:rsidP="007430F6">
      <w:pPr>
        <w:pStyle w:val="NoSpacing"/>
      </w:pPr>
    </w:p>
    <w:p w14:paraId="32089A89" w14:textId="77777777" w:rsidR="00931B13" w:rsidRDefault="00931B13" w:rsidP="007430F6">
      <w:pPr>
        <w:pStyle w:val="NoSpacing"/>
      </w:pPr>
    </w:p>
    <w:p w14:paraId="0F1D4C7E" w14:textId="77777777" w:rsidR="00931B13" w:rsidRDefault="00931B13" w:rsidP="007430F6">
      <w:pPr>
        <w:pStyle w:val="NoSpacing"/>
      </w:pPr>
    </w:p>
    <w:p w14:paraId="720C45A0" w14:textId="77777777" w:rsidR="00931B13" w:rsidRDefault="00931B13" w:rsidP="007430F6">
      <w:pPr>
        <w:pStyle w:val="NoSpacing"/>
      </w:pPr>
    </w:p>
    <w:p w14:paraId="5BD812BE" w14:textId="77777777" w:rsidR="00931B13" w:rsidRDefault="00931B13" w:rsidP="007430F6">
      <w:pPr>
        <w:pStyle w:val="NoSpacing"/>
      </w:pPr>
    </w:p>
    <w:p w14:paraId="0B53FA8A" w14:textId="77777777" w:rsidR="00931B13" w:rsidRDefault="00931B13" w:rsidP="007430F6">
      <w:pPr>
        <w:pStyle w:val="NoSpacing"/>
      </w:pPr>
    </w:p>
    <w:p w14:paraId="2FBF28BF" w14:textId="553C3D37" w:rsidR="00931B13" w:rsidRDefault="00931B13" w:rsidP="007430F6">
      <w:pPr>
        <w:pStyle w:val="NoSpacing"/>
      </w:pPr>
    </w:p>
    <w:p w14:paraId="03053A14" w14:textId="7A91D599" w:rsidR="001E6A70" w:rsidRDefault="001E6A70" w:rsidP="007430F6">
      <w:pPr>
        <w:pStyle w:val="NoSpacing"/>
      </w:pPr>
    </w:p>
    <w:p w14:paraId="47BC4199" w14:textId="1C2D7475" w:rsidR="001E6A70" w:rsidRDefault="001E6A70" w:rsidP="007430F6">
      <w:pPr>
        <w:pStyle w:val="NoSpacing"/>
      </w:pPr>
    </w:p>
    <w:p w14:paraId="16D9793C" w14:textId="77777777" w:rsidR="001E6A70" w:rsidRDefault="001E6A70" w:rsidP="007430F6">
      <w:pPr>
        <w:pStyle w:val="NoSpacing"/>
      </w:pPr>
    </w:p>
    <w:p w14:paraId="538AEC18" w14:textId="77777777" w:rsidR="00931B13" w:rsidRDefault="00931B13" w:rsidP="007430F6">
      <w:pPr>
        <w:pStyle w:val="NoSpacing"/>
      </w:pPr>
    </w:p>
    <w:p w14:paraId="13904437" w14:textId="77777777" w:rsidR="00931B13" w:rsidRDefault="00931B13" w:rsidP="007430F6">
      <w:pPr>
        <w:pStyle w:val="NoSpacing"/>
      </w:pPr>
    </w:p>
    <w:p w14:paraId="5173B0D9" w14:textId="77777777" w:rsidR="00931B13" w:rsidRPr="005A63E9" w:rsidRDefault="00931B13" w:rsidP="00931B13">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5E5456E9" w14:textId="77777777" w:rsidR="00931B13" w:rsidRDefault="00931B13" w:rsidP="00931B13">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64971FEE" w14:textId="77777777" w:rsidR="00931B13" w:rsidRDefault="00931B13" w:rsidP="00931B13">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931B13" w:rsidRPr="00897FA5" w14:paraId="34410809" w14:textId="77777777" w:rsidTr="001A4249">
        <w:tc>
          <w:tcPr>
            <w:tcW w:w="2339" w:type="dxa"/>
          </w:tcPr>
          <w:p w14:paraId="14B0CDE6" w14:textId="77777777" w:rsidR="00931B13" w:rsidRPr="00897FA5" w:rsidRDefault="00931B13" w:rsidP="001A4249">
            <w:pPr>
              <w:pStyle w:val="NoSpacing"/>
              <w:rPr>
                <w:b/>
              </w:rPr>
            </w:pPr>
            <w:r w:rsidRPr="00897FA5">
              <w:rPr>
                <w:b/>
              </w:rPr>
              <w:lastRenderedPageBreak/>
              <w:t>Section:</w:t>
            </w:r>
          </w:p>
        </w:tc>
        <w:tc>
          <w:tcPr>
            <w:tcW w:w="2337" w:type="dxa"/>
          </w:tcPr>
          <w:p w14:paraId="5DD79B43" w14:textId="77777777" w:rsidR="00931B13" w:rsidRPr="00897FA5" w:rsidRDefault="00931B13" w:rsidP="00D94503">
            <w:pPr>
              <w:pStyle w:val="Heading1"/>
              <w:outlineLvl w:val="0"/>
            </w:pPr>
            <w:bookmarkStart w:id="24" w:name="_Toc38448649"/>
            <w:r>
              <w:t>Legislation and Legal Context</w:t>
            </w:r>
            <w:bookmarkEnd w:id="24"/>
          </w:p>
        </w:tc>
        <w:tc>
          <w:tcPr>
            <w:tcW w:w="1767" w:type="dxa"/>
          </w:tcPr>
          <w:p w14:paraId="336C47B6" w14:textId="77777777" w:rsidR="00931B13" w:rsidRPr="00897FA5" w:rsidRDefault="00931B13" w:rsidP="001A4249">
            <w:pPr>
              <w:pStyle w:val="NoSpacing"/>
              <w:rPr>
                <w:b/>
              </w:rPr>
            </w:pPr>
            <w:r w:rsidRPr="00897FA5">
              <w:rPr>
                <w:b/>
              </w:rPr>
              <w:t>Policy Number:</w:t>
            </w:r>
          </w:p>
        </w:tc>
        <w:tc>
          <w:tcPr>
            <w:tcW w:w="2908" w:type="dxa"/>
          </w:tcPr>
          <w:p w14:paraId="5C07D9F2" w14:textId="77777777" w:rsidR="00931B13" w:rsidRPr="00897FA5" w:rsidRDefault="00931B13" w:rsidP="001A4249">
            <w:pPr>
              <w:pStyle w:val="NoSpacing"/>
            </w:pPr>
            <w:r>
              <w:t>G.3.2.</w:t>
            </w:r>
          </w:p>
        </w:tc>
      </w:tr>
      <w:tr w:rsidR="00931B13" w:rsidRPr="00897FA5" w14:paraId="4162A71C" w14:textId="77777777" w:rsidTr="001A4249">
        <w:tc>
          <w:tcPr>
            <w:tcW w:w="2339" w:type="dxa"/>
          </w:tcPr>
          <w:p w14:paraId="3DDE030F" w14:textId="77777777" w:rsidR="00931B13" w:rsidRPr="00897FA5" w:rsidRDefault="00931B13" w:rsidP="001A4249">
            <w:pPr>
              <w:pStyle w:val="NoSpacing"/>
              <w:rPr>
                <w:b/>
              </w:rPr>
            </w:pPr>
            <w:r w:rsidRPr="00897FA5">
              <w:rPr>
                <w:b/>
              </w:rPr>
              <w:t>Policy:</w:t>
            </w:r>
          </w:p>
        </w:tc>
        <w:tc>
          <w:tcPr>
            <w:tcW w:w="2337" w:type="dxa"/>
          </w:tcPr>
          <w:p w14:paraId="09281C5C" w14:textId="77777777" w:rsidR="00931B13" w:rsidRPr="00897FA5" w:rsidRDefault="00931B13" w:rsidP="00D94503">
            <w:pPr>
              <w:pStyle w:val="Heading2"/>
              <w:outlineLvl w:val="1"/>
            </w:pPr>
            <w:bookmarkStart w:id="25" w:name="_Toc38448650"/>
            <w:r>
              <w:t>Bylaws of the Corporation</w:t>
            </w:r>
            <w:bookmarkEnd w:id="25"/>
          </w:p>
        </w:tc>
        <w:tc>
          <w:tcPr>
            <w:tcW w:w="1767" w:type="dxa"/>
          </w:tcPr>
          <w:p w14:paraId="62D4BAF4" w14:textId="77777777" w:rsidR="00931B13" w:rsidRPr="00897FA5" w:rsidRDefault="00931B13" w:rsidP="001A4249">
            <w:pPr>
              <w:pStyle w:val="NoSpacing"/>
              <w:rPr>
                <w:b/>
              </w:rPr>
            </w:pPr>
            <w:r w:rsidRPr="00897FA5">
              <w:rPr>
                <w:b/>
              </w:rPr>
              <w:t>Total Pages</w:t>
            </w:r>
          </w:p>
        </w:tc>
        <w:tc>
          <w:tcPr>
            <w:tcW w:w="2908" w:type="dxa"/>
          </w:tcPr>
          <w:p w14:paraId="16151210" w14:textId="77777777" w:rsidR="00931B13" w:rsidRPr="00897FA5" w:rsidRDefault="00931B13" w:rsidP="001A4249">
            <w:pPr>
              <w:pStyle w:val="NoSpacing"/>
            </w:pPr>
            <w:r>
              <w:t xml:space="preserve">1 </w:t>
            </w:r>
            <w:r w:rsidRPr="00897FA5">
              <w:t xml:space="preserve">of </w:t>
            </w:r>
            <w:r>
              <w:t>1</w:t>
            </w:r>
          </w:p>
        </w:tc>
      </w:tr>
      <w:tr w:rsidR="00931B13" w:rsidRPr="00897FA5" w14:paraId="09FA98F5" w14:textId="77777777" w:rsidTr="001A4249">
        <w:tc>
          <w:tcPr>
            <w:tcW w:w="2339" w:type="dxa"/>
            <w:vMerge w:val="restart"/>
          </w:tcPr>
          <w:p w14:paraId="00B1B8F7" w14:textId="77777777" w:rsidR="00931B13" w:rsidRPr="00897FA5" w:rsidRDefault="00931B13" w:rsidP="001A4249">
            <w:pPr>
              <w:pStyle w:val="NoSpacing"/>
              <w:rPr>
                <w:b/>
              </w:rPr>
            </w:pPr>
            <w:r w:rsidRPr="00897FA5">
              <w:rPr>
                <w:b/>
              </w:rPr>
              <w:t>Policy Attachment (s):</w:t>
            </w:r>
          </w:p>
        </w:tc>
        <w:tc>
          <w:tcPr>
            <w:tcW w:w="2337" w:type="dxa"/>
            <w:vMerge w:val="restart"/>
          </w:tcPr>
          <w:p w14:paraId="3D117C66" w14:textId="77777777" w:rsidR="00931B13" w:rsidRPr="00897FA5" w:rsidRDefault="00931B13" w:rsidP="001A4249">
            <w:pPr>
              <w:pStyle w:val="NoSpacing"/>
            </w:pPr>
            <w:r>
              <w:t>N/a</w:t>
            </w:r>
          </w:p>
        </w:tc>
        <w:tc>
          <w:tcPr>
            <w:tcW w:w="1767" w:type="dxa"/>
          </w:tcPr>
          <w:p w14:paraId="62DE3663" w14:textId="77777777" w:rsidR="00931B13" w:rsidRPr="00897FA5" w:rsidRDefault="00931B13" w:rsidP="001A4249">
            <w:pPr>
              <w:pStyle w:val="NoSpacing"/>
              <w:rPr>
                <w:b/>
              </w:rPr>
            </w:pPr>
            <w:r>
              <w:rPr>
                <w:b/>
              </w:rPr>
              <w:t>Date Approved:</w:t>
            </w:r>
          </w:p>
        </w:tc>
        <w:tc>
          <w:tcPr>
            <w:tcW w:w="2908" w:type="dxa"/>
          </w:tcPr>
          <w:p w14:paraId="01D95766" w14:textId="77777777" w:rsidR="00931B13" w:rsidRPr="00897FA5" w:rsidRDefault="00931B13" w:rsidP="001A4249">
            <w:pPr>
              <w:pStyle w:val="NoSpacing"/>
            </w:pPr>
            <w:r>
              <w:t>April 2012</w:t>
            </w:r>
          </w:p>
        </w:tc>
      </w:tr>
      <w:tr w:rsidR="00931B13" w:rsidRPr="00897FA5" w14:paraId="70AFBB89" w14:textId="77777777" w:rsidTr="001A4249">
        <w:tc>
          <w:tcPr>
            <w:tcW w:w="2339" w:type="dxa"/>
            <w:vMerge/>
          </w:tcPr>
          <w:p w14:paraId="6DCAAB9F" w14:textId="77777777" w:rsidR="00931B13" w:rsidRPr="00897FA5" w:rsidRDefault="00931B13" w:rsidP="001A4249">
            <w:pPr>
              <w:pStyle w:val="NoSpacing"/>
              <w:rPr>
                <w:b/>
              </w:rPr>
            </w:pPr>
          </w:p>
        </w:tc>
        <w:tc>
          <w:tcPr>
            <w:tcW w:w="2337" w:type="dxa"/>
            <w:vMerge/>
          </w:tcPr>
          <w:p w14:paraId="1326E193" w14:textId="77777777" w:rsidR="00931B13" w:rsidRPr="00897FA5" w:rsidRDefault="00931B13" w:rsidP="001A4249">
            <w:pPr>
              <w:pStyle w:val="NoSpacing"/>
            </w:pPr>
          </w:p>
        </w:tc>
        <w:tc>
          <w:tcPr>
            <w:tcW w:w="1767" w:type="dxa"/>
          </w:tcPr>
          <w:p w14:paraId="55A88178" w14:textId="77777777" w:rsidR="00931B13" w:rsidRPr="00897FA5" w:rsidRDefault="00931B13" w:rsidP="001A4249">
            <w:pPr>
              <w:pStyle w:val="NoSpacing"/>
              <w:rPr>
                <w:b/>
              </w:rPr>
            </w:pPr>
            <w:r w:rsidRPr="00897FA5">
              <w:rPr>
                <w:b/>
              </w:rPr>
              <w:t>Date Reviewed:</w:t>
            </w:r>
          </w:p>
        </w:tc>
        <w:tc>
          <w:tcPr>
            <w:tcW w:w="2908" w:type="dxa"/>
          </w:tcPr>
          <w:p w14:paraId="3C7BB3DB" w14:textId="77777777" w:rsidR="00931B13" w:rsidRPr="00897FA5" w:rsidRDefault="00931B13" w:rsidP="001A4249">
            <w:pPr>
              <w:pStyle w:val="NoSpacing"/>
            </w:pPr>
            <w:r w:rsidRPr="00897FA5">
              <w:t>April 2020</w:t>
            </w:r>
          </w:p>
        </w:tc>
      </w:tr>
    </w:tbl>
    <w:p w14:paraId="0086ECEC" w14:textId="77777777" w:rsidR="00D94503" w:rsidRDefault="00D94503" w:rsidP="00D94503">
      <w:pPr>
        <w:pStyle w:val="NoSpacing"/>
      </w:pPr>
      <w:bookmarkStart w:id="26" w:name="_Toc38390441"/>
    </w:p>
    <w:p w14:paraId="20BA74F3" w14:textId="52F4484F" w:rsidR="00931B13" w:rsidRPr="00D94503" w:rsidRDefault="00931B13" w:rsidP="001C7016">
      <w:pPr>
        <w:pStyle w:val="ListParagraph"/>
        <w:numPr>
          <w:ilvl w:val="0"/>
          <w:numId w:val="97"/>
        </w:numPr>
        <w:rPr>
          <w:b/>
          <w:sz w:val="28"/>
          <w:szCs w:val="28"/>
        </w:rPr>
      </w:pPr>
      <w:r w:rsidRPr="00D94503">
        <w:rPr>
          <w:b/>
          <w:sz w:val="28"/>
          <w:szCs w:val="28"/>
        </w:rPr>
        <w:t>Introduction</w:t>
      </w:r>
      <w:bookmarkEnd w:id="26"/>
    </w:p>
    <w:p w14:paraId="2C25639F" w14:textId="7BCC7A9D" w:rsidR="00931B13" w:rsidRPr="00931B13" w:rsidRDefault="00931B13" w:rsidP="00931B13">
      <w:pPr>
        <w:pStyle w:val="BodyText"/>
        <w:spacing w:before="64" w:line="247" w:lineRule="auto"/>
        <w:rPr>
          <w:rFonts w:asciiTheme="minorHAnsi" w:eastAsiaTheme="minorHAnsi" w:hAnsiTheme="minorHAnsi" w:cstheme="minorBidi"/>
          <w:sz w:val="22"/>
          <w:szCs w:val="22"/>
          <w:lang w:val="en-CA"/>
        </w:rPr>
      </w:pPr>
      <w:r w:rsidRPr="00931B13">
        <w:rPr>
          <w:rFonts w:asciiTheme="minorHAnsi" w:eastAsiaTheme="minorHAnsi" w:hAnsiTheme="minorHAnsi" w:cstheme="minorBidi"/>
          <w:sz w:val="22"/>
          <w:szCs w:val="22"/>
          <w:lang w:val="en-CA"/>
        </w:rPr>
        <w:t xml:space="preserve">Bylaws are a set of established rules by which an organization governs itself. Bylaws outline how decisions are to be made by the Board of Directors and membership of the corporation. Bylaws can vary in their content and comprehensiveness. The Directors must be familiar with the bylaws of the Corporation and should ensure that their actions comply with the </w:t>
      </w:r>
      <w:r w:rsidR="00D94503">
        <w:rPr>
          <w:rFonts w:asciiTheme="minorHAnsi" w:eastAsiaTheme="minorHAnsi" w:hAnsiTheme="minorHAnsi" w:cstheme="minorBidi"/>
          <w:sz w:val="22"/>
          <w:szCs w:val="22"/>
          <w:lang w:val="en-CA"/>
        </w:rPr>
        <w:t>B</w:t>
      </w:r>
      <w:r w:rsidRPr="00931B13">
        <w:rPr>
          <w:rFonts w:asciiTheme="minorHAnsi" w:eastAsiaTheme="minorHAnsi" w:hAnsiTheme="minorHAnsi" w:cstheme="minorBidi"/>
          <w:sz w:val="22"/>
          <w:szCs w:val="22"/>
          <w:lang w:val="en-CA"/>
        </w:rPr>
        <w:t>ylaws.</w:t>
      </w:r>
      <w:r w:rsidR="00D94503">
        <w:rPr>
          <w:rFonts w:asciiTheme="minorHAnsi" w:eastAsiaTheme="minorHAnsi" w:hAnsiTheme="minorHAnsi" w:cstheme="minorBidi"/>
          <w:sz w:val="22"/>
          <w:szCs w:val="22"/>
          <w:lang w:val="en-CA"/>
        </w:rPr>
        <w:br/>
      </w:r>
    </w:p>
    <w:p w14:paraId="316BA055" w14:textId="77777777" w:rsidR="00931B13" w:rsidRPr="00D94503" w:rsidRDefault="00931B13" w:rsidP="001C7016">
      <w:pPr>
        <w:pStyle w:val="ListParagraph"/>
        <w:numPr>
          <w:ilvl w:val="0"/>
          <w:numId w:val="97"/>
        </w:numPr>
        <w:rPr>
          <w:b/>
          <w:sz w:val="28"/>
          <w:szCs w:val="28"/>
        </w:rPr>
      </w:pPr>
      <w:bookmarkStart w:id="27" w:name="_Toc38390442"/>
      <w:r w:rsidRPr="00D94503">
        <w:rPr>
          <w:b/>
          <w:sz w:val="28"/>
          <w:szCs w:val="28"/>
        </w:rPr>
        <w:t>Policy</w:t>
      </w:r>
      <w:bookmarkEnd w:id="27"/>
    </w:p>
    <w:p w14:paraId="08F2A0FE" w14:textId="6E88DC62" w:rsidR="00931B13" w:rsidRPr="00931B13" w:rsidRDefault="00931B13" w:rsidP="00931B13">
      <w:pPr>
        <w:pStyle w:val="BodyText"/>
        <w:spacing w:before="78" w:line="244" w:lineRule="auto"/>
        <w:rPr>
          <w:rFonts w:asciiTheme="minorHAnsi" w:eastAsiaTheme="minorHAnsi" w:hAnsiTheme="minorHAnsi" w:cstheme="minorBidi"/>
          <w:sz w:val="22"/>
          <w:szCs w:val="22"/>
          <w:lang w:val="en-CA"/>
        </w:rPr>
      </w:pPr>
      <w:r w:rsidRPr="00931B13">
        <w:rPr>
          <w:rFonts w:asciiTheme="minorHAnsi" w:eastAsiaTheme="minorHAnsi" w:hAnsiTheme="minorHAnsi" w:cstheme="minorBidi"/>
          <w:sz w:val="22"/>
          <w:szCs w:val="22"/>
          <w:lang w:val="en-CA"/>
        </w:rPr>
        <w:t xml:space="preserve">The Board of Directors of </w:t>
      </w:r>
      <w:r>
        <w:rPr>
          <w:rFonts w:asciiTheme="minorHAnsi" w:eastAsiaTheme="minorHAnsi" w:hAnsiTheme="minorHAnsi" w:cstheme="minorBidi"/>
          <w:sz w:val="22"/>
          <w:szCs w:val="22"/>
          <w:lang w:val="en-CA"/>
        </w:rPr>
        <w:t>t</w:t>
      </w:r>
      <w:r w:rsidRPr="00931B13">
        <w:rPr>
          <w:rFonts w:asciiTheme="minorHAnsi" w:eastAsiaTheme="minorHAnsi" w:hAnsiTheme="minorHAnsi" w:cstheme="minorBidi"/>
          <w:sz w:val="22"/>
          <w:szCs w:val="22"/>
          <w:lang w:val="en-CA"/>
        </w:rPr>
        <w:t>he Children's Aid Society of the District of Nipissing and Parry Sound will collectively ensure that its actions and decisions fall within the parameters specified in the bylaws. In the event that there is non-compliance with the bylaws, then this violation will be reported to the Membership of the Corporation at the Annual General Meeting.</w:t>
      </w:r>
      <w:r w:rsidR="00D94503">
        <w:rPr>
          <w:rFonts w:asciiTheme="minorHAnsi" w:eastAsiaTheme="minorHAnsi" w:hAnsiTheme="minorHAnsi" w:cstheme="minorBidi"/>
          <w:sz w:val="22"/>
          <w:szCs w:val="22"/>
          <w:lang w:val="en-CA"/>
        </w:rPr>
        <w:br/>
      </w:r>
    </w:p>
    <w:p w14:paraId="5F16E805" w14:textId="77777777" w:rsidR="00931B13" w:rsidRPr="00D94503" w:rsidRDefault="00931B13" w:rsidP="001C7016">
      <w:pPr>
        <w:pStyle w:val="ListParagraph"/>
        <w:numPr>
          <w:ilvl w:val="0"/>
          <w:numId w:val="97"/>
        </w:numPr>
        <w:rPr>
          <w:b/>
          <w:sz w:val="28"/>
          <w:szCs w:val="28"/>
        </w:rPr>
      </w:pPr>
      <w:bookmarkStart w:id="28" w:name="_Toc38390443"/>
      <w:r w:rsidRPr="00D94503">
        <w:rPr>
          <w:b/>
          <w:sz w:val="28"/>
          <w:szCs w:val="28"/>
        </w:rPr>
        <w:t>Procedures</w:t>
      </w:r>
      <w:bookmarkEnd w:id="28"/>
    </w:p>
    <w:p w14:paraId="0CCFE70E" w14:textId="137B857A" w:rsidR="00931B13" w:rsidRDefault="00931B13" w:rsidP="00062A30">
      <w:pPr>
        <w:pStyle w:val="BodyText"/>
        <w:numPr>
          <w:ilvl w:val="0"/>
          <w:numId w:val="2"/>
        </w:numPr>
        <w:tabs>
          <w:tab w:val="left" w:pos="1667"/>
        </w:tabs>
        <w:spacing w:before="61" w:line="247" w:lineRule="auto"/>
        <w:rPr>
          <w:rFonts w:asciiTheme="minorHAnsi" w:eastAsiaTheme="minorHAnsi" w:hAnsiTheme="minorHAnsi" w:cstheme="minorBidi"/>
          <w:sz w:val="22"/>
          <w:szCs w:val="22"/>
          <w:lang w:val="en-CA"/>
        </w:rPr>
      </w:pPr>
      <w:r w:rsidRPr="00931B13">
        <w:rPr>
          <w:rFonts w:asciiTheme="minorHAnsi" w:eastAsiaTheme="minorHAnsi" w:hAnsiTheme="minorHAnsi" w:cstheme="minorBidi"/>
          <w:sz w:val="22"/>
          <w:szCs w:val="22"/>
          <w:lang w:val="en-CA"/>
        </w:rPr>
        <w:t>The Board of Directors will initiate a process to review the bylaws of the Corporation on an annual basis at least ninety (90) days prior to the Annual General Meeting and identify any required amendments.</w:t>
      </w:r>
      <w:r w:rsidR="00D94503">
        <w:rPr>
          <w:rFonts w:asciiTheme="minorHAnsi" w:eastAsiaTheme="minorHAnsi" w:hAnsiTheme="minorHAnsi" w:cstheme="minorBidi"/>
          <w:sz w:val="22"/>
          <w:szCs w:val="22"/>
          <w:lang w:val="en-CA"/>
        </w:rPr>
        <w:br/>
      </w:r>
    </w:p>
    <w:p w14:paraId="1EDFB265" w14:textId="20D1701E" w:rsidR="00931B13" w:rsidRDefault="00931B13" w:rsidP="00062A30">
      <w:pPr>
        <w:pStyle w:val="BodyText"/>
        <w:numPr>
          <w:ilvl w:val="0"/>
          <w:numId w:val="2"/>
        </w:numPr>
        <w:tabs>
          <w:tab w:val="left" w:pos="1687"/>
        </w:tabs>
        <w:spacing w:before="61" w:line="247" w:lineRule="auto"/>
        <w:rPr>
          <w:rFonts w:asciiTheme="minorHAnsi" w:eastAsiaTheme="minorHAnsi" w:hAnsiTheme="minorHAnsi" w:cstheme="minorBidi"/>
          <w:sz w:val="22"/>
          <w:szCs w:val="22"/>
          <w:lang w:val="en-CA"/>
        </w:rPr>
      </w:pPr>
      <w:r w:rsidRPr="00931B13">
        <w:rPr>
          <w:rFonts w:asciiTheme="minorHAnsi" w:eastAsiaTheme="minorHAnsi" w:hAnsiTheme="minorHAnsi" w:cstheme="minorBidi"/>
          <w:sz w:val="22"/>
          <w:szCs w:val="22"/>
          <w:lang w:val="en-CA"/>
        </w:rPr>
        <w:t xml:space="preserve">The Board of Directors will review any bylaw amendments and distribute to the Membership of the Corporation according to the provisions stated in the </w:t>
      </w:r>
      <w:r w:rsidR="00D94503">
        <w:rPr>
          <w:rFonts w:asciiTheme="minorHAnsi" w:eastAsiaTheme="minorHAnsi" w:hAnsiTheme="minorHAnsi" w:cstheme="minorBidi"/>
          <w:sz w:val="22"/>
          <w:szCs w:val="22"/>
          <w:lang w:val="en-CA"/>
        </w:rPr>
        <w:t>B</w:t>
      </w:r>
      <w:r w:rsidRPr="00931B13">
        <w:rPr>
          <w:rFonts w:asciiTheme="minorHAnsi" w:eastAsiaTheme="minorHAnsi" w:hAnsiTheme="minorHAnsi" w:cstheme="minorBidi"/>
          <w:sz w:val="22"/>
          <w:szCs w:val="22"/>
          <w:lang w:val="en-CA"/>
        </w:rPr>
        <w:t>ylaws.</w:t>
      </w:r>
      <w:r w:rsidR="00D94503">
        <w:rPr>
          <w:rFonts w:asciiTheme="minorHAnsi" w:eastAsiaTheme="minorHAnsi" w:hAnsiTheme="minorHAnsi" w:cstheme="minorBidi"/>
          <w:sz w:val="22"/>
          <w:szCs w:val="22"/>
          <w:lang w:val="en-CA"/>
        </w:rPr>
        <w:br/>
      </w:r>
    </w:p>
    <w:p w14:paraId="06CB89E9" w14:textId="4AA69412" w:rsidR="00931B13" w:rsidRDefault="00931B13" w:rsidP="00062A30">
      <w:pPr>
        <w:pStyle w:val="BodyText"/>
        <w:numPr>
          <w:ilvl w:val="0"/>
          <w:numId w:val="2"/>
        </w:numPr>
        <w:tabs>
          <w:tab w:val="left" w:pos="1667"/>
        </w:tabs>
        <w:spacing w:before="61" w:line="247" w:lineRule="auto"/>
        <w:rPr>
          <w:rFonts w:asciiTheme="minorHAnsi" w:eastAsiaTheme="minorHAnsi" w:hAnsiTheme="minorHAnsi" w:cstheme="minorBidi"/>
          <w:sz w:val="22"/>
          <w:szCs w:val="22"/>
          <w:lang w:val="en-CA"/>
        </w:rPr>
      </w:pPr>
      <w:r w:rsidRPr="00931B13">
        <w:rPr>
          <w:rFonts w:asciiTheme="minorHAnsi" w:eastAsiaTheme="minorHAnsi" w:hAnsiTheme="minorHAnsi" w:cstheme="minorBidi"/>
          <w:sz w:val="22"/>
          <w:szCs w:val="22"/>
          <w:lang w:val="en-CA"/>
        </w:rPr>
        <w:t>As part of the bylaw review, the Board of Directors will identify any areas of non­compliance with the bylaws to the Board of Directors for its further consideration and action.</w:t>
      </w:r>
      <w:r w:rsidR="00D94503">
        <w:rPr>
          <w:rFonts w:asciiTheme="minorHAnsi" w:eastAsiaTheme="minorHAnsi" w:hAnsiTheme="minorHAnsi" w:cstheme="minorBidi"/>
          <w:sz w:val="22"/>
          <w:szCs w:val="22"/>
          <w:lang w:val="en-CA"/>
        </w:rPr>
        <w:br/>
      </w:r>
    </w:p>
    <w:p w14:paraId="4976727B" w14:textId="738B4416" w:rsidR="00931B13" w:rsidRDefault="00931B13" w:rsidP="00062A30">
      <w:pPr>
        <w:pStyle w:val="BodyText"/>
        <w:numPr>
          <w:ilvl w:val="0"/>
          <w:numId w:val="2"/>
        </w:numPr>
        <w:tabs>
          <w:tab w:val="left" w:pos="1667"/>
        </w:tabs>
        <w:spacing w:before="61" w:line="247" w:lineRule="auto"/>
        <w:rPr>
          <w:rFonts w:asciiTheme="minorHAnsi" w:eastAsiaTheme="minorHAnsi" w:hAnsiTheme="minorHAnsi" w:cstheme="minorBidi"/>
          <w:sz w:val="22"/>
          <w:szCs w:val="22"/>
          <w:lang w:val="en-CA"/>
        </w:rPr>
      </w:pPr>
      <w:r w:rsidRPr="00931B13">
        <w:rPr>
          <w:rFonts w:asciiTheme="minorHAnsi" w:eastAsiaTheme="minorHAnsi" w:hAnsiTheme="minorHAnsi" w:cstheme="minorBidi"/>
          <w:sz w:val="22"/>
          <w:szCs w:val="22"/>
          <w:lang w:val="en-CA"/>
        </w:rPr>
        <w:t>The President of the Board of Directors will present any proposed bylaw amendments to the membership of the Corporation at the Annual General Meeting.</w:t>
      </w:r>
      <w:r w:rsidR="00D94503">
        <w:rPr>
          <w:rFonts w:asciiTheme="minorHAnsi" w:eastAsiaTheme="minorHAnsi" w:hAnsiTheme="minorHAnsi" w:cstheme="minorBidi"/>
          <w:sz w:val="22"/>
          <w:szCs w:val="22"/>
          <w:lang w:val="en-CA"/>
        </w:rPr>
        <w:br/>
      </w:r>
    </w:p>
    <w:p w14:paraId="6012B36C" w14:textId="77777777" w:rsidR="00931B13" w:rsidRPr="00931B13" w:rsidRDefault="00931B13" w:rsidP="00062A30">
      <w:pPr>
        <w:pStyle w:val="BodyText"/>
        <w:numPr>
          <w:ilvl w:val="0"/>
          <w:numId w:val="2"/>
        </w:numPr>
        <w:tabs>
          <w:tab w:val="left" w:pos="1667"/>
        </w:tabs>
        <w:spacing w:before="61" w:line="247" w:lineRule="auto"/>
        <w:rPr>
          <w:rFonts w:asciiTheme="minorHAnsi" w:eastAsiaTheme="minorHAnsi" w:hAnsiTheme="minorHAnsi" w:cstheme="minorBidi"/>
          <w:sz w:val="22"/>
          <w:szCs w:val="22"/>
          <w:lang w:val="en-CA"/>
        </w:rPr>
      </w:pPr>
      <w:r w:rsidRPr="00931B13">
        <w:rPr>
          <w:rFonts w:asciiTheme="minorHAnsi" w:eastAsiaTheme="minorHAnsi" w:hAnsiTheme="minorHAnsi" w:cstheme="minorBidi"/>
          <w:sz w:val="22"/>
          <w:szCs w:val="22"/>
          <w:lang w:val="en-CA"/>
        </w:rPr>
        <w:t>The President of the Board of Directors will report to the membership of the Corporation at the Annual General Meeting any situations of non-compliance with the bylaws and the action to be taken by the Board of Directors to address the situation.</w:t>
      </w:r>
    </w:p>
    <w:p w14:paraId="487A0ECD" w14:textId="77777777" w:rsidR="00931B13" w:rsidRDefault="00931B13" w:rsidP="007430F6">
      <w:pPr>
        <w:pStyle w:val="NoSpacing"/>
      </w:pPr>
    </w:p>
    <w:p w14:paraId="0D969CC7" w14:textId="77777777" w:rsidR="00931B13" w:rsidRDefault="00931B13" w:rsidP="007430F6">
      <w:pPr>
        <w:pStyle w:val="NoSpacing"/>
      </w:pPr>
    </w:p>
    <w:p w14:paraId="66092AA6" w14:textId="77777777" w:rsidR="00931B13" w:rsidRDefault="00931B13" w:rsidP="007430F6">
      <w:pPr>
        <w:pStyle w:val="NoSpacing"/>
      </w:pPr>
    </w:p>
    <w:p w14:paraId="08B61087" w14:textId="77777777" w:rsidR="00931B13" w:rsidRDefault="00931B13" w:rsidP="007430F6">
      <w:pPr>
        <w:pStyle w:val="NoSpacing"/>
      </w:pPr>
    </w:p>
    <w:p w14:paraId="23BBE1E0" w14:textId="77777777" w:rsidR="00931B13" w:rsidRPr="005A63E9" w:rsidRDefault="00931B13" w:rsidP="00931B13">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79D50286" w14:textId="77777777" w:rsidR="00931B13" w:rsidRDefault="00931B13" w:rsidP="00931B13">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7BCEB8B3" w14:textId="77777777" w:rsidR="00931B13" w:rsidRDefault="00931B13" w:rsidP="00931B13">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931B13" w:rsidRPr="00897FA5" w14:paraId="2F10FF3D" w14:textId="77777777" w:rsidTr="001A4249">
        <w:tc>
          <w:tcPr>
            <w:tcW w:w="2339" w:type="dxa"/>
          </w:tcPr>
          <w:p w14:paraId="4490AC21" w14:textId="77777777" w:rsidR="00931B13" w:rsidRPr="00897FA5" w:rsidRDefault="00931B13" w:rsidP="001A4249">
            <w:pPr>
              <w:pStyle w:val="NoSpacing"/>
              <w:rPr>
                <w:b/>
              </w:rPr>
            </w:pPr>
            <w:r w:rsidRPr="00897FA5">
              <w:rPr>
                <w:b/>
              </w:rPr>
              <w:lastRenderedPageBreak/>
              <w:t>Section:</w:t>
            </w:r>
          </w:p>
        </w:tc>
        <w:tc>
          <w:tcPr>
            <w:tcW w:w="2337" w:type="dxa"/>
          </w:tcPr>
          <w:p w14:paraId="7D2846A0" w14:textId="77777777" w:rsidR="00931B13" w:rsidRPr="00897FA5" w:rsidRDefault="00931B13" w:rsidP="001A4249">
            <w:pPr>
              <w:pStyle w:val="NoSpacing"/>
            </w:pPr>
            <w:r>
              <w:t>Legislation and Legal Context</w:t>
            </w:r>
          </w:p>
        </w:tc>
        <w:tc>
          <w:tcPr>
            <w:tcW w:w="1767" w:type="dxa"/>
          </w:tcPr>
          <w:p w14:paraId="0D2A63C3" w14:textId="77777777" w:rsidR="00931B13" w:rsidRPr="00897FA5" w:rsidRDefault="00931B13" w:rsidP="001A4249">
            <w:pPr>
              <w:pStyle w:val="NoSpacing"/>
              <w:rPr>
                <w:b/>
              </w:rPr>
            </w:pPr>
            <w:r w:rsidRPr="00897FA5">
              <w:rPr>
                <w:b/>
              </w:rPr>
              <w:t>Policy Number:</w:t>
            </w:r>
          </w:p>
        </w:tc>
        <w:tc>
          <w:tcPr>
            <w:tcW w:w="2908" w:type="dxa"/>
          </w:tcPr>
          <w:p w14:paraId="2E41D83A" w14:textId="77777777" w:rsidR="00931B13" w:rsidRPr="00897FA5" w:rsidRDefault="00931B13" w:rsidP="001A4249">
            <w:pPr>
              <w:pStyle w:val="NoSpacing"/>
            </w:pPr>
            <w:r>
              <w:t>G.4.1.</w:t>
            </w:r>
          </w:p>
        </w:tc>
      </w:tr>
      <w:tr w:rsidR="00931B13" w:rsidRPr="00897FA5" w14:paraId="360CD42B" w14:textId="77777777" w:rsidTr="001A4249">
        <w:tc>
          <w:tcPr>
            <w:tcW w:w="2339" w:type="dxa"/>
          </w:tcPr>
          <w:p w14:paraId="3A1C9CA7" w14:textId="77777777" w:rsidR="00931B13" w:rsidRPr="00897FA5" w:rsidRDefault="00931B13" w:rsidP="001A4249">
            <w:pPr>
              <w:pStyle w:val="NoSpacing"/>
              <w:rPr>
                <w:b/>
              </w:rPr>
            </w:pPr>
            <w:r w:rsidRPr="00897FA5">
              <w:rPr>
                <w:b/>
              </w:rPr>
              <w:t>Policy:</w:t>
            </w:r>
          </w:p>
        </w:tc>
        <w:tc>
          <w:tcPr>
            <w:tcW w:w="2337" w:type="dxa"/>
          </w:tcPr>
          <w:p w14:paraId="76B2962B" w14:textId="77777777" w:rsidR="00931B13" w:rsidRPr="00897FA5" w:rsidRDefault="00931B13" w:rsidP="00D94503">
            <w:pPr>
              <w:pStyle w:val="Heading2"/>
              <w:outlineLvl w:val="1"/>
            </w:pPr>
            <w:bookmarkStart w:id="29" w:name="_Toc38448651"/>
            <w:r>
              <w:t>Board of Directors Functions</w:t>
            </w:r>
            <w:bookmarkEnd w:id="29"/>
            <w:r>
              <w:t xml:space="preserve"> </w:t>
            </w:r>
          </w:p>
        </w:tc>
        <w:tc>
          <w:tcPr>
            <w:tcW w:w="1767" w:type="dxa"/>
          </w:tcPr>
          <w:p w14:paraId="3C37F837" w14:textId="77777777" w:rsidR="00931B13" w:rsidRPr="00897FA5" w:rsidRDefault="00931B13" w:rsidP="001A4249">
            <w:pPr>
              <w:pStyle w:val="NoSpacing"/>
              <w:rPr>
                <w:b/>
              </w:rPr>
            </w:pPr>
            <w:r w:rsidRPr="00897FA5">
              <w:rPr>
                <w:b/>
              </w:rPr>
              <w:t>Total Pages</w:t>
            </w:r>
          </w:p>
        </w:tc>
        <w:tc>
          <w:tcPr>
            <w:tcW w:w="2908" w:type="dxa"/>
          </w:tcPr>
          <w:p w14:paraId="4A3A34EA" w14:textId="77777777" w:rsidR="00931B13" w:rsidRPr="00897FA5" w:rsidRDefault="00931B13" w:rsidP="001A4249">
            <w:pPr>
              <w:pStyle w:val="NoSpacing"/>
            </w:pPr>
            <w:r>
              <w:t xml:space="preserve">1 </w:t>
            </w:r>
            <w:r w:rsidRPr="00897FA5">
              <w:t xml:space="preserve">of </w:t>
            </w:r>
            <w:r>
              <w:t>2</w:t>
            </w:r>
          </w:p>
        </w:tc>
      </w:tr>
      <w:tr w:rsidR="00931B13" w:rsidRPr="00897FA5" w14:paraId="13F95E69" w14:textId="77777777" w:rsidTr="001A4249">
        <w:tc>
          <w:tcPr>
            <w:tcW w:w="2339" w:type="dxa"/>
            <w:vMerge w:val="restart"/>
          </w:tcPr>
          <w:p w14:paraId="25344353" w14:textId="77777777" w:rsidR="00931B13" w:rsidRPr="00897FA5" w:rsidRDefault="00931B13" w:rsidP="001A4249">
            <w:pPr>
              <w:pStyle w:val="NoSpacing"/>
              <w:rPr>
                <w:b/>
              </w:rPr>
            </w:pPr>
            <w:r w:rsidRPr="00897FA5">
              <w:rPr>
                <w:b/>
              </w:rPr>
              <w:t>Policy Attachment (s):</w:t>
            </w:r>
          </w:p>
        </w:tc>
        <w:tc>
          <w:tcPr>
            <w:tcW w:w="2337" w:type="dxa"/>
            <w:vMerge w:val="restart"/>
          </w:tcPr>
          <w:p w14:paraId="6107887D" w14:textId="77777777" w:rsidR="00931B13" w:rsidRPr="00897FA5" w:rsidRDefault="00931B13" w:rsidP="001A4249">
            <w:pPr>
              <w:pStyle w:val="NoSpacing"/>
            </w:pPr>
            <w:r>
              <w:t>N/a</w:t>
            </w:r>
          </w:p>
        </w:tc>
        <w:tc>
          <w:tcPr>
            <w:tcW w:w="1767" w:type="dxa"/>
          </w:tcPr>
          <w:p w14:paraId="790C0C3B" w14:textId="77777777" w:rsidR="00931B13" w:rsidRPr="00897FA5" w:rsidRDefault="00931B13" w:rsidP="001A4249">
            <w:pPr>
              <w:pStyle w:val="NoSpacing"/>
              <w:rPr>
                <w:b/>
              </w:rPr>
            </w:pPr>
            <w:r>
              <w:rPr>
                <w:b/>
              </w:rPr>
              <w:t>Date Approved:</w:t>
            </w:r>
          </w:p>
        </w:tc>
        <w:tc>
          <w:tcPr>
            <w:tcW w:w="2908" w:type="dxa"/>
          </w:tcPr>
          <w:p w14:paraId="5E3E380E" w14:textId="77777777" w:rsidR="00931B13" w:rsidRPr="00897FA5" w:rsidRDefault="00931B13" w:rsidP="001A4249">
            <w:pPr>
              <w:pStyle w:val="NoSpacing"/>
            </w:pPr>
            <w:r>
              <w:t>April 2012</w:t>
            </w:r>
          </w:p>
        </w:tc>
      </w:tr>
      <w:tr w:rsidR="00931B13" w:rsidRPr="00897FA5" w14:paraId="101E5218" w14:textId="77777777" w:rsidTr="001A4249">
        <w:tc>
          <w:tcPr>
            <w:tcW w:w="2339" w:type="dxa"/>
            <w:vMerge/>
          </w:tcPr>
          <w:p w14:paraId="60A79625" w14:textId="77777777" w:rsidR="00931B13" w:rsidRPr="00897FA5" w:rsidRDefault="00931B13" w:rsidP="001A4249">
            <w:pPr>
              <w:pStyle w:val="NoSpacing"/>
              <w:rPr>
                <w:b/>
              </w:rPr>
            </w:pPr>
          </w:p>
        </w:tc>
        <w:tc>
          <w:tcPr>
            <w:tcW w:w="2337" w:type="dxa"/>
            <w:vMerge/>
          </w:tcPr>
          <w:p w14:paraId="1837E588" w14:textId="77777777" w:rsidR="00931B13" w:rsidRPr="00897FA5" w:rsidRDefault="00931B13" w:rsidP="001A4249">
            <w:pPr>
              <w:pStyle w:val="NoSpacing"/>
            </w:pPr>
          </w:p>
        </w:tc>
        <w:tc>
          <w:tcPr>
            <w:tcW w:w="1767" w:type="dxa"/>
          </w:tcPr>
          <w:p w14:paraId="336D4EF3" w14:textId="77777777" w:rsidR="00931B13" w:rsidRPr="00897FA5" w:rsidRDefault="00931B13" w:rsidP="001A4249">
            <w:pPr>
              <w:pStyle w:val="NoSpacing"/>
              <w:rPr>
                <w:b/>
              </w:rPr>
            </w:pPr>
            <w:r w:rsidRPr="00897FA5">
              <w:rPr>
                <w:b/>
              </w:rPr>
              <w:t>Date Reviewed:</w:t>
            </w:r>
          </w:p>
        </w:tc>
        <w:tc>
          <w:tcPr>
            <w:tcW w:w="2908" w:type="dxa"/>
          </w:tcPr>
          <w:p w14:paraId="037A9121" w14:textId="77777777" w:rsidR="00931B13" w:rsidRPr="00897FA5" w:rsidRDefault="00931B13" w:rsidP="001A4249">
            <w:pPr>
              <w:pStyle w:val="NoSpacing"/>
            </w:pPr>
            <w:r w:rsidRPr="00897FA5">
              <w:t>April 2020</w:t>
            </w:r>
          </w:p>
        </w:tc>
      </w:tr>
    </w:tbl>
    <w:p w14:paraId="1B889146" w14:textId="77777777" w:rsidR="00D94503" w:rsidRDefault="00D94503" w:rsidP="00D94503">
      <w:pPr>
        <w:pStyle w:val="NoSpacing"/>
      </w:pPr>
      <w:bookmarkStart w:id="30" w:name="_Toc38390444"/>
    </w:p>
    <w:p w14:paraId="7640118C" w14:textId="27C7154A" w:rsidR="001A4249" w:rsidRPr="00D94503" w:rsidRDefault="001A4249" w:rsidP="001C7016">
      <w:pPr>
        <w:pStyle w:val="ListParagraph"/>
        <w:numPr>
          <w:ilvl w:val="0"/>
          <w:numId w:val="98"/>
        </w:numPr>
        <w:rPr>
          <w:b/>
          <w:sz w:val="28"/>
          <w:szCs w:val="28"/>
        </w:rPr>
      </w:pPr>
      <w:r w:rsidRPr="00D94503">
        <w:rPr>
          <w:b/>
          <w:sz w:val="28"/>
          <w:szCs w:val="28"/>
        </w:rPr>
        <w:t>Introduction</w:t>
      </w:r>
      <w:bookmarkEnd w:id="30"/>
    </w:p>
    <w:p w14:paraId="12EE15DB" w14:textId="371ACFBA" w:rsidR="001A4249" w:rsidRPr="001A4249" w:rsidRDefault="001A4249" w:rsidP="001A4249">
      <w:pPr>
        <w:pStyle w:val="BodyText"/>
        <w:spacing w:before="64" w:line="244" w:lineRule="auto"/>
        <w:ind w:right="4"/>
        <w:rPr>
          <w:rFonts w:asciiTheme="minorHAnsi" w:eastAsiaTheme="minorHAnsi" w:hAnsiTheme="minorHAnsi" w:cstheme="minorBidi"/>
          <w:sz w:val="22"/>
          <w:szCs w:val="22"/>
          <w:lang w:val="en-CA"/>
        </w:rPr>
      </w:pPr>
      <w:r w:rsidRPr="001A4249">
        <w:rPr>
          <w:rFonts w:asciiTheme="minorHAnsi" w:eastAsiaTheme="minorHAnsi" w:hAnsiTheme="minorHAnsi" w:cstheme="minorBidi"/>
          <w:sz w:val="22"/>
          <w:szCs w:val="22"/>
          <w:lang w:val="en-CA"/>
        </w:rPr>
        <w:t>The Board of Directors of a non-profit organization is authorized by the membership of the corporation to govern and is held accountable for the overall performance of the organization.</w:t>
      </w:r>
      <w:r w:rsidR="00D94503">
        <w:rPr>
          <w:rFonts w:asciiTheme="minorHAnsi" w:eastAsiaTheme="minorHAnsi" w:hAnsiTheme="minorHAnsi" w:cstheme="minorBidi"/>
          <w:sz w:val="22"/>
          <w:szCs w:val="22"/>
          <w:lang w:val="en-CA"/>
        </w:rPr>
        <w:br/>
      </w:r>
    </w:p>
    <w:p w14:paraId="52C93EE9" w14:textId="77777777" w:rsidR="001A4249" w:rsidRPr="00D94503" w:rsidRDefault="001A4249" w:rsidP="001C7016">
      <w:pPr>
        <w:pStyle w:val="ListParagraph"/>
        <w:numPr>
          <w:ilvl w:val="0"/>
          <w:numId w:val="98"/>
        </w:numPr>
        <w:rPr>
          <w:b/>
          <w:sz w:val="28"/>
          <w:szCs w:val="28"/>
        </w:rPr>
      </w:pPr>
      <w:bookmarkStart w:id="31" w:name="_Toc38390445"/>
      <w:r w:rsidRPr="00D94503">
        <w:rPr>
          <w:b/>
          <w:sz w:val="28"/>
          <w:szCs w:val="28"/>
        </w:rPr>
        <w:t>Policy</w:t>
      </w:r>
      <w:bookmarkEnd w:id="31"/>
    </w:p>
    <w:p w14:paraId="0D7F4E02" w14:textId="77777777" w:rsidR="001A4249" w:rsidRDefault="001A4249" w:rsidP="001A4249">
      <w:pPr>
        <w:pStyle w:val="BodyText"/>
        <w:spacing w:before="66" w:line="244" w:lineRule="auto"/>
        <w:ind w:right="4"/>
        <w:rPr>
          <w:rFonts w:asciiTheme="minorHAnsi" w:eastAsiaTheme="minorHAnsi" w:hAnsiTheme="minorHAnsi" w:cstheme="minorBidi"/>
          <w:sz w:val="22"/>
          <w:szCs w:val="22"/>
          <w:lang w:val="en-CA"/>
        </w:rPr>
      </w:pPr>
      <w:r w:rsidRPr="001A4249">
        <w:rPr>
          <w:rFonts w:asciiTheme="minorHAnsi" w:eastAsiaTheme="minorHAnsi" w:hAnsiTheme="minorHAnsi" w:cstheme="minorBidi"/>
          <w:sz w:val="22"/>
          <w:szCs w:val="22"/>
          <w:lang w:val="en-CA"/>
        </w:rPr>
        <w:t xml:space="preserve">The Board of Directors of </w:t>
      </w:r>
      <w:r>
        <w:rPr>
          <w:rFonts w:asciiTheme="minorHAnsi" w:eastAsiaTheme="minorHAnsi" w:hAnsiTheme="minorHAnsi" w:cstheme="minorBidi"/>
          <w:sz w:val="22"/>
          <w:szCs w:val="22"/>
          <w:lang w:val="en-CA"/>
        </w:rPr>
        <w:t>t</w:t>
      </w:r>
      <w:r w:rsidRPr="001A4249">
        <w:rPr>
          <w:rFonts w:asciiTheme="minorHAnsi" w:eastAsiaTheme="minorHAnsi" w:hAnsiTheme="minorHAnsi" w:cstheme="minorBidi"/>
          <w:sz w:val="22"/>
          <w:szCs w:val="22"/>
          <w:lang w:val="en-CA"/>
        </w:rPr>
        <w:t>he Children's Aid Society of the District of Nipissing and Parry Sound is a legal entity authorized by the Membership of the Corporation and held accountable for the overall performance of the organization. The key functions of the Board of Directors are as follows:</w:t>
      </w:r>
      <w:r>
        <w:rPr>
          <w:rFonts w:asciiTheme="minorHAnsi" w:eastAsiaTheme="minorHAnsi" w:hAnsiTheme="minorHAnsi" w:cstheme="minorBidi"/>
          <w:sz w:val="22"/>
          <w:szCs w:val="22"/>
          <w:lang w:val="en-CA"/>
        </w:rPr>
        <w:br/>
      </w:r>
    </w:p>
    <w:p w14:paraId="67E062A3" w14:textId="77777777" w:rsidR="001A4249" w:rsidRDefault="001A4249" w:rsidP="00062A30">
      <w:pPr>
        <w:pStyle w:val="BodyText"/>
        <w:numPr>
          <w:ilvl w:val="0"/>
          <w:numId w:val="3"/>
        </w:numPr>
        <w:spacing w:before="2" w:line="247" w:lineRule="auto"/>
        <w:ind w:right="4"/>
        <w:rPr>
          <w:rFonts w:asciiTheme="minorHAnsi" w:eastAsiaTheme="minorHAnsi" w:hAnsiTheme="minorHAnsi" w:cstheme="minorBidi"/>
          <w:sz w:val="22"/>
          <w:szCs w:val="22"/>
          <w:lang w:val="en-CA"/>
        </w:rPr>
      </w:pPr>
      <w:r w:rsidRPr="001A4249">
        <w:rPr>
          <w:rFonts w:asciiTheme="minorHAnsi" w:eastAsiaTheme="minorHAnsi" w:hAnsiTheme="minorHAnsi" w:cstheme="minorBidi"/>
          <w:sz w:val="22"/>
          <w:szCs w:val="22"/>
          <w:lang w:val="en-CA"/>
        </w:rPr>
        <w:t>Planning Function: To establish the vision, mission, values, overall direction and</w:t>
      </w:r>
      <w:r>
        <w:rPr>
          <w:rFonts w:asciiTheme="minorHAnsi" w:eastAsiaTheme="minorHAnsi" w:hAnsiTheme="minorHAnsi" w:cstheme="minorBidi"/>
          <w:sz w:val="22"/>
          <w:szCs w:val="22"/>
          <w:lang w:val="en-CA"/>
        </w:rPr>
        <w:t xml:space="preserve"> </w:t>
      </w:r>
      <w:r w:rsidRPr="001A4249">
        <w:rPr>
          <w:rFonts w:asciiTheme="minorHAnsi" w:eastAsiaTheme="minorHAnsi" w:hAnsiTheme="minorHAnsi" w:cstheme="minorBidi"/>
          <w:sz w:val="22"/>
          <w:szCs w:val="22"/>
          <w:lang w:val="en-CA"/>
        </w:rPr>
        <w:t xml:space="preserve">outcomes of the organization, as well as to promote the needs of the children, families and community served by </w:t>
      </w:r>
      <w:r>
        <w:rPr>
          <w:rFonts w:asciiTheme="minorHAnsi" w:eastAsiaTheme="minorHAnsi" w:hAnsiTheme="minorHAnsi" w:cstheme="minorBidi"/>
          <w:sz w:val="22"/>
          <w:szCs w:val="22"/>
          <w:lang w:val="en-CA"/>
        </w:rPr>
        <w:t>t</w:t>
      </w:r>
      <w:r w:rsidRPr="001A4249">
        <w:rPr>
          <w:rFonts w:asciiTheme="minorHAnsi" w:eastAsiaTheme="minorHAnsi" w:hAnsiTheme="minorHAnsi" w:cstheme="minorBidi"/>
          <w:sz w:val="22"/>
          <w:szCs w:val="22"/>
          <w:lang w:val="en-CA"/>
        </w:rPr>
        <w:t>he Children's Aid Society of the District of Nipissing and Parry Sound</w:t>
      </w:r>
      <w:r>
        <w:rPr>
          <w:rFonts w:asciiTheme="minorHAnsi" w:eastAsiaTheme="minorHAnsi" w:hAnsiTheme="minorHAnsi" w:cstheme="minorBidi"/>
          <w:sz w:val="22"/>
          <w:szCs w:val="22"/>
          <w:lang w:val="en-CA"/>
        </w:rPr>
        <w:t xml:space="preserve">. </w:t>
      </w:r>
      <w:r w:rsidR="00941376">
        <w:rPr>
          <w:rFonts w:asciiTheme="minorHAnsi" w:eastAsiaTheme="minorHAnsi" w:hAnsiTheme="minorHAnsi" w:cstheme="minorBidi"/>
          <w:sz w:val="22"/>
          <w:szCs w:val="22"/>
          <w:lang w:val="en-CA"/>
        </w:rPr>
        <w:br/>
      </w:r>
    </w:p>
    <w:p w14:paraId="26350519" w14:textId="77777777" w:rsidR="001A4249" w:rsidRDefault="001A4249" w:rsidP="00062A30">
      <w:pPr>
        <w:pStyle w:val="BodyText"/>
        <w:numPr>
          <w:ilvl w:val="0"/>
          <w:numId w:val="3"/>
        </w:numPr>
        <w:spacing w:before="2" w:line="247" w:lineRule="auto"/>
        <w:ind w:right="4"/>
        <w:rPr>
          <w:rFonts w:asciiTheme="minorHAnsi" w:eastAsiaTheme="minorHAnsi" w:hAnsiTheme="minorHAnsi" w:cstheme="minorBidi"/>
          <w:sz w:val="22"/>
          <w:szCs w:val="22"/>
          <w:lang w:val="en-CA"/>
        </w:rPr>
      </w:pPr>
      <w:r w:rsidRPr="001A4249">
        <w:rPr>
          <w:rFonts w:asciiTheme="minorHAnsi" w:eastAsiaTheme="minorHAnsi" w:hAnsiTheme="minorHAnsi" w:cstheme="minorBidi"/>
          <w:sz w:val="22"/>
          <w:szCs w:val="22"/>
          <w:lang w:val="en-CA"/>
        </w:rPr>
        <w:t>Policy Function: To ensure the formulation and implementation of governance policies to guide the actions of the organization.</w:t>
      </w:r>
      <w:r w:rsidR="00941376">
        <w:rPr>
          <w:rFonts w:asciiTheme="minorHAnsi" w:eastAsiaTheme="minorHAnsi" w:hAnsiTheme="minorHAnsi" w:cstheme="minorBidi"/>
          <w:sz w:val="22"/>
          <w:szCs w:val="22"/>
          <w:lang w:val="en-CA"/>
        </w:rPr>
        <w:br/>
      </w:r>
    </w:p>
    <w:p w14:paraId="5B11498D" w14:textId="77777777" w:rsidR="001A4249" w:rsidRDefault="001A4249" w:rsidP="00062A30">
      <w:pPr>
        <w:pStyle w:val="BodyText"/>
        <w:numPr>
          <w:ilvl w:val="0"/>
          <w:numId w:val="3"/>
        </w:numPr>
        <w:spacing w:before="2" w:line="247" w:lineRule="auto"/>
        <w:ind w:right="-138"/>
        <w:rPr>
          <w:rFonts w:asciiTheme="minorHAnsi" w:eastAsiaTheme="minorHAnsi" w:hAnsiTheme="minorHAnsi" w:cstheme="minorBidi"/>
          <w:sz w:val="22"/>
          <w:szCs w:val="22"/>
          <w:lang w:val="en-CA"/>
        </w:rPr>
      </w:pPr>
      <w:r w:rsidRPr="001A4249">
        <w:rPr>
          <w:rFonts w:asciiTheme="minorHAnsi" w:eastAsiaTheme="minorHAnsi" w:hAnsiTheme="minorHAnsi" w:cstheme="minorBidi"/>
          <w:sz w:val="22"/>
          <w:szCs w:val="22"/>
          <w:lang w:val="en-CA"/>
        </w:rPr>
        <w:t>Performance Monitoring Function: To provide oversight by monitoring legal and ethical obligations, financial stability and viability, quality and performance, and risk management.</w:t>
      </w:r>
      <w:r w:rsidR="00941376">
        <w:rPr>
          <w:rFonts w:asciiTheme="minorHAnsi" w:eastAsiaTheme="minorHAnsi" w:hAnsiTheme="minorHAnsi" w:cstheme="minorBidi"/>
          <w:sz w:val="22"/>
          <w:szCs w:val="22"/>
          <w:lang w:val="en-CA"/>
        </w:rPr>
        <w:br/>
      </w:r>
    </w:p>
    <w:p w14:paraId="413F8C46" w14:textId="77777777" w:rsidR="00941376" w:rsidRPr="00941376" w:rsidRDefault="001A4249" w:rsidP="00062A30">
      <w:pPr>
        <w:pStyle w:val="BodyText"/>
        <w:numPr>
          <w:ilvl w:val="0"/>
          <w:numId w:val="3"/>
        </w:numPr>
        <w:spacing w:before="2" w:line="247" w:lineRule="auto"/>
        <w:ind w:left="709" w:right="4"/>
        <w:rPr>
          <w:lang w:val="en-CA"/>
        </w:rPr>
      </w:pPr>
      <w:r w:rsidRPr="00941376">
        <w:rPr>
          <w:rFonts w:ascii="Calibri" w:eastAsiaTheme="minorHAnsi" w:hAnsi="Calibri" w:cs="Calibri"/>
          <w:sz w:val="22"/>
          <w:szCs w:val="22"/>
          <w:lang w:val="en-CA"/>
        </w:rPr>
        <w:t>Performance Management Function: To ensure the health of the organization by evaluating and</w:t>
      </w:r>
      <w:r w:rsidRPr="001A4249">
        <w:rPr>
          <w:rFonts w:asciiTheme="minorHAnsi" w:eastAsiaTheme="minorHAnsi" w:hAnsiTheme="minorHAnsi" w:cstheme="minorBidi"/>
          <w:sz w:val="22"/>
          <w:szCs w:val="22"/>
          <w:lang w:val="en-CA"/>
        </w:rPr>
        <w:t xml:space="preserve"> monitoring the performance of the Board of Directors and the Executive Director.</w:t>
      </w:r>
    </w:p>
    <w:p w14:paraId="3DF54268" w14:textId="77777777" w:rsidR="00941376" w:rsidRDefault="00941376" w:rsidP="00941376">
      <w:pPr>
        <w:pStyle w:val="BodyText"/>
        <w:ind w:right="4"/>
        <w:rPr>
          <w:rFonts w:asciiTheme="minorHAnsi" w:eastAsiaTheme="minorHAnsi" w:hAnsiTheme="minorHAnsi" w:cstheme="minorBidi"/>
          <w:sz w:val="22"/>
          <w:szCs w:val="22"/>
          <w:lang w:val="en-CA"/>
        </w:rPr>
      </w:pPr>
    </w:p>
    <w:p w14:paraId="0501559E" w14:textId="77777777" w:rsidR="00941376" w:rsidRPr="001A4249" w:rsidRDefault="00941376" w:rsidP="00941376">
      <w:pPr>
        <w:pStyle w:val="BodyText"/>
        <w:ind w:right="4"/>
        <w:rPr>
          <w:rFonts w:asciiTheme="minorHAnsi" w:eastAsiaTheme="minorHAnsi" w:hAnsiTheme="minorHAnsi" w:cstheme="minorBidi"/>
          <w:sz w:val="22"/>
          <w:szCs w:val="22"/>
          <w:lang w:val="en-CA"/>
        </w:rPr>
      </w:pPr>
      <w:r w:rsidRPr="001A4249">
        <w:rPr>
          <w:rFonts w:asciiTheme="minorHAnsi" w:eastAsiaTheme="minorHAnsi" w:hAnsiTheme="minorHAnsi" w:cstheme="minorBidi"/>
          <w:sz w:val="22"/>
          <w:szCs w:val="22"/>
          <w:lang w:val="en-CA"/>
        </w:rPr>
        <w:t>In carrying out these functions, the board has specific responsibilities to:</w:t>
      </w:r>
    </w:p>
    <w:p w14:paraId="1F3E4CF7" w14:textId="77777777" w:rsidR="00941376" w:rsidRPr="00941376" w:rsidRDefault="00941376" w:rsidP="00941376">
      <w:pPr>
        <w:pStyle w:val="BodyText"/>
        <w:spacing w:before="2" w:line="247" w:lineRule="auto"/>
        <w:ind w:right="4"/>
        <w:rPr>
          <w:lang w:val="en-CA"/>
        </w:rPr>
      </w:pPr>
    </w:p>
    <w:p w14:paraId="341B6CE8" w14:textId="77777777" w:rsidR="00941376" w:rsidRPr="00941376" w:rsidRDefault="001A4249" w:rsidP="00062A30">
      <w:pPr>
        <w:pStyle w:val="BodyText"/>
        <w:numPr>
          <w:ilvl w:val="0"/>
          <w:numId w:val="3"/>
        </w:numPr>
        <w:spacing w:before="2" w:line="247" w:lineRule="auto"/>
        <w:ind w:left="709" w:right="4"/>
        <w:rPr>
          <w:lang w:val="en-CA"/>
        </w:rPr>
      </w:pPr>
      <w:r w:rsidRPr="00941376">
        <w:rPr>
          <w:rFonts w:asciiTheme="minorHAnsi" w:eastAsiaTheme="minorHAnsi" w:hAnsiTheme="minorHAnsi" w:cstheme="minorBidi"/>
          <w:sz w:val="22"/>
          <w:szCs w:val="22"/>
          <w:lang w:val="en-CA"/>
        </w:rPr>
        <w:t>Define the organizational vision, mission, values and framework within which the board expects the organization to operate.</w:t>
      </w:r>
      <w:r w:rsidR="00941376">
        <w:rPr>
          <w:rFonts w:asciiTheme="minorHAnsi" w:eastAsiaTheme="minorHAnsi" w:hAnsiTheme="minorHAnsi" w:cstheme="minorBidi"/>
          <w:sz w:val="22"/>
          <w:szCs w:val="22"/>
          <w:lang w:val="en-CA"/>
        </w:rPr>
        <w:br/>
      </w:r>
    </w:p>
    <w:p w14:paraId="1B2DDD92" w14:textId="77777777" w:rsidR="00941376" w:rsidRPr="00941376" w:rsidRDefault="001A4249" w:rsidP="00062A30">
      <w:pPr>
        <w:pStyle w:val="BodyText"/>
        <w:numPr>
          <w:ilvl w:val="0"/>
          <w:numId w:val="3"/>
        </w:numPr>
        <w:spacing w:before="2" w:line="247" w:lineRule="auto"/>
        <w:ind w:left="709" w:right="4"/>
        <w:rPr>
          <w:rFonts w:asciiTheme="minorHAnsi" w:eastAsiaTheme="minorHAnsi" w:hAnsiTheme="minorHAnsi" w:cstheme="minorBidi"/>
          <w:sz w:val="22"/>
          <w:szCs w:val="22"/>
          <w:lang w:val="en-CA"/>
        </w:rPr>
      </w:pPr>
      <w:r w:rsidRPr="00941376">
        <w:rPr>
          <w:rFonts w:asciiTheme="minorHAnsi" w:eastAsiaTheme="minorHAnsi" w:hAnsiTheme="minorHAnsi" w:cstheme="minorBidi"/>
          <w:sz w:val="22"/>
          <w:szCs w:val="22"/>
          <w:lang w:val="en-CA"/>
        </w:rPr>
        <w:t>Oversee the development and approval of a strategic plan and an annual budget.</w:t>
      </w:r>
      <w:r w:rsidR="00941376">
        <w:rPr>
          <w:rFonts w:asciiTheme="minorHAnsi" w:eastAsiaTheme="minorHAnsi" w:hAnsiTheme="minorHAnsi" w:cstheme="minorBidi"/>
          <w:sz w:val="22"/>
          <w:szCs w:val="22"/>
          <w:lang w:val="en-CA"/>
        </w:rPr>
        <w:br/>
      </w:r>
    </w:p>
    <w:p w14:paraId="4999E2FC" w14:textId="77777777" w:rsidR="00941376" w:rsidRPr="00941376" w:rsidRDefault="001A4249" w:rsidP="00062A30">
      <w:pPr>
        <w:pStyle w:val="BodyText"/>
        <w:numPr>
          <w:ilvl w:val="0"/>
          <w:numId w:val="3"/>
        </w:numPr>
        <w:spacing w:before="2" w:line="247" w:lineRule="auto"/>
        <w:ind w:left="709" w:right="4"/>
        <w:rPr>
          <w:rFonts w:asciiTheme="minorHAnsi" w:eastAsiaTheme="minorHAnsi" w:hAnsiTheme="minorHAnsi" w:cstheme="minorBidi"/>
          <w:sz w:val="22"/>
          <w:szCs w:val="22"/>
          <w:lang w:val="en-CA"/>
        </w:rPr>
      </w:pPr>
      <w:r w:rsidRPr="00941376">
        <w:rPr>
          <w:rFonts w:asciiTheme="minorHAnsi" w:eastAsiaTheme="minorHAnsi" w:hAnsiTheme="minorHAnsi" w:cstheme="minorBidi"/>
          <w:sz w:val="22"/>
          <w:szCs w:val="22"/>
          <w:lang w:val="en-CA"/>
        </w:rPr>
        <w:t>Carry out the strategic priorities in compliance with governance policies that the Board of Directors has already approved.</w:t>
      </w:r>
      <w:r w:rsidR="00941376">
        <w:rPr>
          <w:rFonts w:asciiTheme="minorHAnsi" w:eastAsiaTheme="minorHAnsi" w:hAnsiTheme="minorHAnsi" w:cstheme="minorBidi"/>
          <w:sz w:val="22"/>
          <w:szCs w:val="22"/>
          <w:lang w:val="en-CA"/>
        </w:rPr>
        <w:br/>
      </w:r>
    </w:p>
    <w:p w14:paraId="2FA5B92F" w14:textId="77777777" w:rsidR="00941376" w:rsidRDefault="001A4249" w:rsidP="00062A30">
      <w:pPr>
        <w:pStyle w:val="BodyText"/>
        <w:numPr>
          <w:ilvl w:val="0"/>
          <w:numId w:val="3"/>
        </w:numPr>
        <w:spacing w:before="2" w:line="247" w:lineRule="auto"/>
        <w:ind w:left="709" w:right="4"/>
        <w:rPr>
          <w:rFonts w:asciiTheme="minorHAnsi" w:eastAsiaTheme="minorHAnsi" w:hAnsiTheme="minorHAnsi" w:cstheme="minorBidi"/>
          <w:sz w:val="22"/>
          <w:szCs w:val="22"/>
          <w:lang w:val="en-CA"/>
        </w:rPr>
      </w:pPr>
      <w:r w:rsidRPr="00941376">
        <w:rPr>
          <w:rFonts w:asciiTheme="minorHAnsi" w:eastAsiaTheme="minorHAnsi" w:hAnsiTheme="minorHAnsi" w:cstheme="minorBidi"/>
          <w:sz w:val="22"/>
          <w:szCs w:val="22"/>
          <w:lang w:val="en-CA"/>
        </w:rPr>
        <w:t>Develop and approve annual operating and capital budgets.</w:t>
      </w:r>
      <w:r w:rsidR="00941376">
        <w:rPr>
          <w:rFonts w:asciiTheme="minorHAnsi" w:eastAsiaTheme="minorHAnsi" w:hAnsiTheme="minorHAnsi" w:cstheme="minorBidi"/>
          <w:sz w:val="22"/>
          <w:szCs w:val="22"/>
          <w:lang w:val="en-CA"/>
        </w:rPr>
        <w:br/>
      </w:r>
    </w:p>
    <w:p w14:paraId="2FCC8DFB" w14:textId="77777777" w:rsidR="00941376" w:rsidRPr="005A63E9" w:rsidRDefault="00941376" w:rsidP="00941376">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556FAD66" w14:textId="77777777" w:rsidR="00941376" w:rsidRDefault="00941376" w:rsidP="00941376">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385C0C61" w14:textId="77777777" w:rsidR="00941376" w:rsidRDefault="00941376" w:rsidP="00941376">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941376" w:rsidRPr="00897FA5" w14:paraId="2A07D381" w14:textId="77777777" w:rsidTr="008717C5">
        <w:tc>
          <w:tcPr>
            <w:tcW w:w="2339" w:type="dxa"/>
          </w:tcPr>
          <w:p w14:paraId="3E53B569" w14:textId="77777777" w:rsidR="00941376" w:rsidRPr="00897FA5" w:rsidRDefault="00941376" w:rsidP="008717C5">
            <w:pPr>
              <w:pStyle w:val="NoSpacing"/>
              <w:rPr>
                <w:b/>
              </w:rPr>
            </w:pPr>
            <w:r w:rsidRPr="00897FA5">
              <w:rPr>
                <w:b/>
              </w:rPr>
              <w:lastRenderedPageBreak/>
              <w:t>Section:</w:t>
            </w:r>
          </w:p>
        </w:tc>
        <w:tc>
          <w:tcPr>
            <w:tcW w:w="2337" w:type="dxa"/>
          </w:tcPr>
          <w:p w14:paraId="2C63649F" w14:textId="77777777" w:rsidR="00941376" w:rsidRPr="00897FA5" w:rsidRDefault="00941376" w:rsidP="008717C5">
            <w:pPr>
              <w:pStyle w:val="NoSpacing"/>
            </w:pPr>
            <w:r>
              <w:t>Legislation and Legal Context</w:t>
            </w:r>
          </w:p>
        </w:tc>
        <w:tc>
          <w:tcPr>
            <w:tcW w:w="1767" w:type="dxa"/>
          </w:tcPr>
          <w:p w14:paraId="7C17FBAE" w14:textId="77777777" w:rsidR="00941376" w:rsidRPr="00897FA5" w:rsidRDefault="00941376" w:rsidP="008717C5">
            <w:pPr>
              <w:pStyle w:val="NoSpacing"/>
              <w:rPr>
                <w:b/>
              </w:rPr>
            </w:pPr>
            <w:r w:rsidRPr="00897FA5">
              <w:rPr>
                <w:b/>
              </w:rPr>
              <w:t>Policy Number:</w:t>
            </w:r>
          </w:p>
        </w:tc>
        <w:tc>
          <w:tcPr>
            <w:tcW w:w="2908" w:type="dxa"/>
          </w:tcPr>
          <w:p w14:paraId="3F1F2CD6" w14:textId="77777777" w:rsidR="00941376" w:rsidRPr="00897FA5" w:rsidRDefault="00941376" w:rsidP="008717C5">
            <w:pPr>
              <w:pStyle w:val="NoSpacing"/>
            </w:pPr>
            <w:r>
              <w:t>G.4.1.</w:t>
            </w:r>
          </w:p>
        </w:tc>
      </w:tr>
      <w:tr w:rsidR="00941376" w:rsidRPr="00897FA5" w14:paraId="05F6BB06" w14:textId="77777777" w:rsidTr="008717C5">
        <w:tc>
          <w:tcPr>
            <w:tcW w:w="2339" w:type="dxa"/>
          </w:tcPr>
          <w:p w14:paraId="0949B377" w14:textId="77777777" w:rsidR="00941376" w:rsidRPr="00897FA5" w:rsidRDefault="00941376" w:rsidP="008717C5">
            <w:pPr>
              <w:pStyle w:val="NoSpacing"/>
              <w:rPr>
                <w:b/>
              </w:rPr>
            </w:pPr>
            <w:r w:rsidRPr="00897FA5">
              <w:rPr>
                <w:b/>
              </w:rPr>
              <w:t>Policy:</w:t>
            </w:r>
          </w:p>
        </w:tc>
        <w:tc>
          <w:tcPr>
            <w:tcW w:w="2337" w:type="dxa"/>
          </w:tcPr>
          <w:p w14:paraId="6B768729" w14:textId="77777777" w:rsidR="00941376" w:rsidRPr="00897FA5" w:rsidRDefault="00941376" w:rsidP="008717C5">
            <w:pPr>
              <w:pStyle w:val="NoSpacing"/>
            </w:pPr>
            <w:r>
              <w:t xml:space="preserve">Board of Directors Functions </w:t>
            </w:r>
          </w:p>
        </w:tc>
        <w:tc>
          <w:tcPr>
            <w:tcW w:w="1767" w:type="dxa"/>
          </w:tcPr>
          <w:p w14:paraId="3D2C332B" w14:textId="77777777" w:rsidR="00941376" w:rsidRPr="00897FA5" w:rsidRDefault="00941376" w:rsidP="008717C5">
            <w:pPr>
              <w:pStyle w:val="NoSpacing"/>
              <w:rPr>
                <w:b/>
              </w:rPr>
            </w:pPr>
            <w:r w:rsidRPr="00897FA5">
              <w:rPr>
                <w:b/>
              </w:rPr>
              <w:t>Total Pages</w:t>
            </w:r>
          </w:p>
        </w:tc>
        <w:tc>
          <w:tcPr>
            <w:tcW w:w="2908" w:type="dxa"/>
          </w:tcPr>
          <w:p w14:paraId="63B3DB73" w14:textId="77777777" w:rsidR="00941376" w:rsidRPr="00897FA5" w:rsidRDefault="00941376" w:rsidP="008717C5">
            <w:pPr>
              <w:pStyle w:val="NoSpacing"/>
            </w:pPr>
            <w:r>
              <w:t xml:space="preserve">2 </w:t>
            </w:r>
            <w:r w:rsidRPr="00897FA5">
              <w:t xml:space="preserve">of </w:t>
            </w:r>
            <w:r>
              <w:t>2</w:t>
            </w:r>
          </w:p>
        </w:tc>
      </w:tr>
      <w:tr w:rsidR="00941376" w:rsidRPr="00897FA5" w14:paraId="146A884F" w14:textId="77777777" w:rsidTr="008717C5">
        <w:tc>
          <w:tcPr>
            <w:tcW w:w="2339" w:type="dxa"/>
            <w:vMerge w:val="restart"/>
          </w:tcPr>
          <w:p w14:paraId="65718C66" w14:textId="77777777" w:rsidR="00941376" w:rsidRPr="00897FA5" w:rsidRDefault="00941376" w:rsidP="008717C5">
            <w:pPr>
              <w:pStyle w:val="NoSpacing"/>
              <w:rPr>
                <w:b/>
              </w:rPr>
            </w:pPr>
            <w:r w:rsidRPr="00897FA5">
              <w:rPr>
                <w:b/>
              </w:rPr>
              <w:t>Policy Attachment (s):</w:t>
            </w:r>
          </w:p>
        </w:tc>
        <w:tc>
          <w:tcPr>
            <w:tcW w:w="2337" w:type="dxa"/>
            <w:vMerge w:val="restart"/>
          </w:tcPr>
          <w:p w14:paraId="5024203C" w14:textId="77777777" w:rsidR="00941376" w:rsidRPr="00897FA5" w:rsidRDefault="00941376" w:rsidP="008717C5">
            <w:pPr>
              <w:pStyle w:val="NoSpacing"/>
            </w:pPr>
            <w:r>
              <w:t>N/a</w:t>
            </w:r>
          </w:p>
        </w:tc>
        <w:tc>
          <w:tcPr>
            <w:tcW w:w="1767" w:type="dxa"/>
          </w:tcPr>
          <w:p w14:paraId="14F58F51" w14:textId="77777777" w:rsidR="00941376" w:rsidRPr="00897FA5" w:rsidRDefault="00941376" w:rsidP="008717C5">
            <w:pPr>
              <w:pStyle w:val="NoSpacing"/>
              <w:rPr>
                <w:b/>
              </w:rPr>
            </w:pPr>
            <w:r>
              <w:rPr>
                <w:b/>
              </w:rPr>
              <w:t>Date Approved:</w:t>
            </w:r>
          </w:p>
        </w:tc>
        <w:tc>
          <w:tcPr>
            <w:tcW w:w="2908" w:type="dxa"/>
          </w:tcPr>
          <w:p w14:paraId="2B87D105" w14:textId="77777777" w:rsidR="00941376" w:rsidRPr="00897FA5" w:rsidRDefault="00941376" w:rsidP="008717C5">
            <w:pPr>
              <w:pStyle w:val="NoSpacing"/>
            </w:pPr>
            <w:r>
              <w:t>April 2012</w:t>
            </w:r>
          </w:p>
        </w:tc>
      </w:tr>
      <w:tr w:rsidR="00941376" w:rsidRPr="00897FA5" w14:paraId="65D7BE7A" w14:textId="77777777" w:rsidTr="008717C5">
        <w:tc>
          <w:tcPr>
            <w:tcW w:w="2339" w:type="dxa"/>
            <w:vMerge/>
          </w:tcPr>
          <w:p w14:paraId="55FBE9DB" w14:textId="77777777" w:rsidR="00941376" w:rsidRPr="00897FA5" w:rsidRDefault="00941376" w:rsidP="008717C5">
            <w:pPr>
              <w:pStyle w:val="NoSpacing"/>
              <w:rPr>
                <w:b/>
              </w:rPr>
            </w:pPr>
          </w:p>
        </w:tc>
        <w:tc>
          <w:tcPr>
            <w:tcW w:w="2337" w:type="dxa"/>
            <w:vMerge/>
          </w:tcPr>
          <w:p w14:paraId="3C476860" w14:textId="77777777" w:rsidR="00941376" w:rsidRPr="00897FA5" w:rsidRDefault="00941376" w:rsidP="008717C5">
            <w:pPr>
              <w:pStyle w:val="NoSpacing"/>
            </w:pPr>
          </w:p>
        </w:tc>
        <w:tc>
          <w:tcPr>
            <w:tcW w:w="1767" w:type="dxa"/>
          </w:tcPr>
          <w:p w14:paraId="1A7C0158" w14:textId="77777777" w:rsidR="00941376" w:rsidRPr="00897FA5" w:rsidRDefault="00941376" w:rsidP="008717C5">
            <w:pPr>
              <w:pStyle w:val="NoSpacing"/>
              <w:rPr>
                <w:b/>
              </w:rPr>
            </w:pPr>
            <w:r w:rsidRPr="00897FA5">
              <w:rPr>
                <w:b/>
              </w:rPr>
              <w:t>Date Reviewed:</w:t>
            </w:r>
          </w:p>
        </w:tc>
        <w:tc>
          <w:tcPr>
            <w:tcW w:w="2908" w:type="dxa"/>
          </w:tcPr>
          <w:p w14:paraId="224C57F9" w14:textId="77777777" w:rsidR="00941376" w:rsidRPr="00897FA5" w:rsidRDefault="00941376" w:rsidP="008717C5">
            <w:pPr>
              <w:pStyle w:val="NoSpacing"/>
            </w:pPr>
            <w:r w:rsidRPr="00897FA5">
              <w:t>April 2020</w:t>
            </w:r>
          </w:p>
        </w:tc>
      </w:tr>
    </w:tbl>
    <w:p w14:paraId="20B3320D" w14:textId="77777777" w:rsidR="00941376" w:rsidRPr="00941376" w:rsidRDefault="00941376" w:rsidP="00941376">
      <w:pPr>
        <w:pStyle w:val="BodyText"/>
        <w:spacing w:before="2" w:line="247" w:lineRule="auto"/>
        <w:ind w:right="4"/>
        <w:rPr>
          <w:rFonts w:asciiTheme="minorHAnsi" w:eastAsiaTheme="minorHAnsi" w:hAnsiTheme="minorHAnsi" w:cstheme="minorBidi"/>
          <w:sz w:val="22"/>
          <w:szCs w:val="22"/>
          <w:lang w:val="en-CA"/>
        </w:rPr>
      </w:pPr>
    </w:p>
    <w:p w14:paraId="1593ED80" w14:textId="77777777" w:rsidR="00941376" w:rsidRDefault="001A4249" w:rsidP="00062A30">
      <w:pPr>
        <w:pStyle w:val="BodyText"/>
        <w:numPr>
          <w:ilvl w:val="0"/>
          <w:numId w:val="3"/>
        </w:numPr>
        <w:spacing w:before="2" w:line="247" w:lineRule="auto"/>
        <w:ind w:left="709" w:right="4"/>
        <w:rPr>
          <w:rFonts w:asciiTheme="minorHAnsi" w:eastAsiaTheme="minorHAnsi" w:hAnsiTheme="minorHAnsi" w:cstheme="minorBidi"/>
          <w:sz w:val="22"/>
          <w:szCs w:val="22"/>
          <w:lang w:val="en-CA"/>
        </w:rPr>
      </w:pPr>
      <w:r w:rsidRPr="00941376">
        <w:rPr>
          <w:rFonts w:asciiTheme="minorHAnsi" w:eastAsiaTheme="minorHAnsi" w:hAnsiTheme="minorHAnsi" w:cstheme="minorBidi"/>
          <w:sz w:val="22"/>
          <w:szCs w:val="22"/>
          <w:lang w:val="en-CA"/>
        </w:rPr>
        <w:t>Select and support the Executive Director</w:t>
      </w:r>
      <w:r w:rsidR="00941376">
        <w:rPr>
          <w:rFonts w:asciiTheme="minorHAnsi" w:eastAsiaTheme="minorHAnsi" w:hAnsiTheme="minorHAnsi" w:cstheme="minorBidi"/>
          <w:sz w:val="22"/>
          <w:szCs w:val="22"/>
          <w:lang w:val="en-CA"/>
        </w:rPr>
        <w:t>,</w:t>
      </w:r>
      <w:r w:rsidRPr="00941376">
        <w:rPr>
          <w:rFonts w:asciiTheme="minorHAnsi" w:eastAsiaTheme="minorHAnsi" w:hAnsiTheme="minorHAnsi" w:cstheme="minorBidi"/>
          <w:sz w:val="22"/>
          <w:szCs w:val="22"/>
          <w:lang w:val="en-CA"/>
        </w:rPr>
        <w:t xml:space="preserve"> who has been delegated responsibility for managing the organization.</w:t>
      </w:r>
      <w:r w:rsidR="00941376">
        <w:rPr>
          <w:rFonts w:asciiTheme="minorHAnsi" w:eastAsiaTheme="minorHAnsi" w:hAnsiTheme="minorHAnsi" w:cstheme="minorBidi"/>
          <w:sz w:val="22"/>
          <w:szCs w:val="22"/>
          <w:lang w:val="en-CA"/>
        </w:rPr>
        <w:br/>
      </w:r>
    </w:p>
    <w:p w14:paraId="670AF3A1" w14:textId="77777777" w:rsidR="00941376" w:rsidRPr="00941376" w:rsidRDefault="00941376" w:rsidP="00062A30">
      <w:pPr>
        <w:pStyle w:val="BodyText"/>
        <w:numPr>
          <w:ilvl w:val="0"/>
          <w:numId w:val="3"/>
        </w:numPr>
        <w:spacing w:before="2" w:line="247" w:lineRule="auto"/>
        <w:ind w:left="709" w:right="4"/>
        <w:rPr>
          <w:rFonts w:asciiTheme="minorHAnsi" w:eastAsiaTheme="minorHAnsi" w:hAnsiTheme="minorHAnsi" w:cstheme="minorBidi"/>
          <w:sz w:val="22"/>
          <w:szCs w:val="22"/>
          <w:lang w:val="en-CA"/>
        </w:rPr>
      </w:pPr>
      <w:r w:rsidRPr="00941376">
        <w:rPr>
          <w:rFonts w:asciiTheme="minorHAnsi" w:eastAsiaTheme="minorHAnsi" w:hAnsiTheme="minorHAnsi" w:cstheme="minorBidi"/>
          <w:sz w:val="22"/>
          <w:szCs w:val="22"/>
          <w:lang w:val="en-CA"/>
        </w:rPr>
        <w:t>Review and conduct probationary and annual evaluations of the performance of the Executive Director against the achievement of specific outcomes.</w:t>
      </w:r>
      <w:r>
        <w:rPr>
          <w:rFonts w:asciiTheme="minorHAnsi" w:eastAsiaTheme="minorHAnsi" w:hAnsiTheme="minorHAnsi" w:cstheme="minorBidi"/>
          <w:sz w:val="22"/>
          <w:szCs w:val="22"/>
          <w:lang w:val="en-CA"/>
        </w:rPr>
        <w:br/>
      </w:r>
    </w:p>
    <w:p w14:paraId="2A31672B" w14:textId="77777777" w:rsidR="00941376" w:rsidRPr="00941376" w:rsidRDefault="00941376" w:rsidP="00062A30">
      <w:pPr>
        <w:pStyle w:val="BodyText"/>
        <w:numPr>
          <w:ilvl w:val="0"/>
          <w:numId w:val="3"/>
        </w:numPr>
        <w:ind w:right="4"/>
        <w:rPr>
          <w:rFonts w:asciiTheme="minorHAnsi" w:eastAsiaTheme="minorHAnsi" w:hAnsiTheme="minorHAnsi" w:cstheme="minorBidi"/>
          <w:sz w:val="22"/>
          <w:szCs w:val="22"/>
          <w:lang w:val="en-CA"/>
        </w:rPr>
      </w:pPr>
      <w:r w:rsidRPr="00941376">
        <w:rPr>
          <w:rFonts w:asciiTheme="minorHAnsi" w:eastAsiaTheme="minorHAnsi" w:hAnsiTheme="minorHAnsi" w:cstheme="minorBidi"/>
          <w:sz w:val="22"/>
          <w:szCs w:val="22"/>
          <w:lang w:val="en-CA"/>
        </w:rPr>
        <w:t>Ensure that there are sufficient resources for the organization to adequately finance its programs.</w:t>
      </w:r>
      <w:r>
        <w:rPr>
          <w:rFonts w:asciiTheme="minorHAnsi" w:eastAsiaTheme="minorHAnsi" w:hAnsiTheme="minorHAnsi" w:cstheme="minorBidi"/>
          <w:sz w:val="22"/>
          <w:szCs w:val="22"/>
          <w:lang w:val="en-CA"/>
        </w:rPr>
        <w:br/>
      </w:r>
    </w:p>
    <w:p w14:paraId="444FA3E1" w14:textId="77777777" w:rsidR="00941376" w:rsidRPr="00941376" w:rsidRDefault="00941376" w:rsidP="00062A30">
      <w:pPr>
        <w:pStyle w:val="BodyText"/>
        <w:numPr>
          <w:ilvl w:val="0"/>
          <w:numId w:val="3"/>
        </w:numPr>
        <w:spacing w:before="1"/>
        <w:ind w:right="4"/>
        <w:rPr>
          <w:rFonts w:asciiTheme="minorHAnsi" w:eastAsiaTheme="minorHAnsi" w:hAnsiTheme="minorHAnsi" w:cstheme="minorBidi"/>
          <w:sz w:val="22"/>
          <w:szCs w:val="22"/>
          <w:lang w:val="en-CA"/>
        </w:rPr>
      </w:pPr>
      <w:r w:rsidRPr="00941376">
        <w:rPr>
          <w:rFonts w:asciiTheme="minorHAnsi" w:eastAsiaTheme="minorHAnsi" w:hAnsiTheme="minorHAnsi" w:cstheme="minorBidi"/>
          <w:sz w:val="22"/>
          <w:szCs w:val="22"/>
          <w:lang w:val="en-CA"/>
        </w:rPr>
        <w:t>Account to the public and to funders for the performance and resources of the organization, including an annual audit.</w:t>
      </w:r>
    </w:p>
    <w:p w14:paraId="3E4EBE9D" w14:textId="77777777" w:rsidR="00941376" w:rsidRPr="00941376" w:rsidRDefault="00941376" w:rsidP="00941376">
      <w:pPr>
        <w:pStyle w:val="BodyText"/>
        <w:spacing w:before="5"/>
        <w:ind w:left="720" w:right="4"/>
        <w:rPr>
          <w:rFonts w:asciiTheme="minorHAnsi" w:eastAsiaTheme="minorHAnsi" w:hAnsiTheme="minorHAnsi" w:cstheme="minorBidi"/>
          <w:sz w:val="22"/>
          <w:szCs w:val="22"/>
          <w:lang w:val="en-CA"/>
        </w:rPr>
      </w:pPr>
    </w:p>
    <w:p w14:paraId="6DF358A3" w14:textId="77777777" w:rsidR="00941376" w:rsidRPr="00941376" w:rsidRDefault="00941376" w:rsidP="00062A30">
      <w:pPr>
        <w:pStyle w:val="BodyText"/>
        <w:numPr>
          <w:ilvl w:val="0"/>
          <w:numId w:val="3"/>
        </w:numPr>
        <w:spacing w:line="247" w:lineRule="auto"/>
        <w:ind w:right="4"/>
        <w:rPr>
          <w:rFonts w:asciiTheme="minorHAnsi" w:eastAsiaTheme="minorHAnsi" w:hAnsiTheme="minorHAnsi" w:cstheme="minorBidi"/>
          <w:sz w:val="22"/>
          <w:szCs w:val="22"/>
          <w:lang w:val="en-CA"/>
        </w:rPr>
      </w:pPr>
      <w:r w:rsidRPr="00941376">
        <w:rPr>
          <w:rFonts w:asciiTheme="minorHAnsi" w:eastAsiaTheme="minorHAnsi" w:hAnsiTheme="minorHAnsi" w:cstheme="minorBidi"/>
          <w:sz w:val="22"/>
          <w:szCs w:val="22"/>
          <w:lang w:val="en-CA"/>
        </w:rPr>
        <w:t>Establish the parameters within which the Executive Director may negotiate compensation and benefits with the employees of the organization.</w:t>
      </w:r>
      <w:r>
        <w:rPr>
          <w:rFonts w:asciiTheme="minorHAnsi" w:eastAsiaTheme="minorHAnsi" w:hAnsiTheme="minorHAnsi" w:cstheme="minorBidi"/>
          <w:sz w:val="22"/>
          <w:szCs w:val="22"/>
          <w:lang w:val="en-CA"/>
        </w:rPr>
        <w:br/>
      </w:r>
    </w:p>
    <w:p w14:paraId="2B9C499F" w14:textId="77777777" w:rsidR="00941376" w:rsidRPr="00941376" w:rsidRDefault="00941376" w:rsidP="00062A30">
      <w:pPr>
        <w:pStyle w:val="BodyText"/>
        <w:numPr>
          <w:ilvl w:val="0"/>
          <w:numId w:val="3"/>
        </w:numPr>
        <w:spacing w:line="244" w:lineRule="auto"/>
        <w:ind w:right="4"/>
        <w:rPr>
          <w:rFonts w:asciiTheme="minorHAnsi" w:eastAsiaTheme="minorHAnsi" w:hAnsiTheme="minorHAnsi" w:cstheme="minorBidi"/>
          <w:sz w:val="22"/>
          <w:szCs w:val="22"/>
          <w:lang w:val="en-CA"/>
        </w:rPr>
      </w:pPr>
      <w:r w:rsidRPr="00941376">
        <w:rPr>
          <w:rFonts w:asciiTheme="minorHAnsi" w:eastAsiaTheme="minorHAnsi" w:hAnsiTheme="minorHAnsi" w:cstheme="minorBidi"/>
          <w:sz w:val="22"/>
          <w:szCs w:val="22"/>
          <w:lang w:val="en-CA"/>
        </w:rPr>
        <w:t>Review regularly the overall effectiveness</w:t>
      </w:r>
      <w:r>
        <w:rPr>
          <w:rFonts w:asciiTheme="minorHAnsi" w:eastAsiaTheme="minorHAnsi" w:hAnsiTheme="minorHAnsi" w:cstheme="minorBidi"/>
          <w:sz w:val="22"/>
          <w:szCs w:val="22"/>
          <w:lang w:val="en-CA"/>
        </w:rPr>
        <w:t>,</w:t>
      </w:r>
      <w:r w:rsidRPr="00941376">
        <w:rPr>
          <w:rFonts w:asciiTheme="minorHAnsi" w:eastAsiaTheme="minorHAnsi" w:hAnsiTheme="minorHAnsi" w:cstheme="minorBidi"/>
          <w:sz w:val="22"/>
          <w:szCs w:val="22"/>
          <w:lang w:val="en-CA"/>
        </w:rPr>
        <w:t xml:space="preserve"> efficiency and quality of the services of the organization to ensure that they are consistent with the mission of the organization and that they respond effectively to the identified needs of children, their families and community.</w:t>
      </w:r>
      <w:r>
        <w:rPr>
          <w:rFonts w:asciiTheme="minorHAnsi" w:eastAsiaTheme="minorHAnsi" w:hAnsiTheme="minorHAnsi" w:cstheme="minorBidi"/>
          <w:sz w:val="22"/>
          <w:szCs w:val="22"/>
          <w:lang w:val="en-CA"/>
        </w:rPr>
        <w:br/>
      </w:r>
    </w:p>
    <w:p w14:paraId="25C11B86" w14:textId="221E9B0F" w:rsidR="00941376" w:rsidRPr="00941376" w:rsidRDefault="00941376" w:rsidP="00062A30">
      <w:pPr>
        <w:pStyle w:val="BodyText"/>
        <w:numPr>
          <w:ilvl w:val="0"/>
          <w:numId w:val="3"/>
        </w:numPr>
        <w:ind w:right="4"/>
        <w:rPr>
          <w:rFonts w:asciiTheme="minorHAnsi" w:eastAsiaTheme="minorHAnsi" w:hAnsiTheme="minorHAnsi" w:cstheme="minorBidi"/>
          <w:sz w:val="22"/>
          <w:szCs w:val="22"/>
          <w:lang w:val="en-CA"/>
        </w:rPr>
      </w:pPr>
      <w:r w:rsidRPr="00941376">
        <w:rPr>
          <w:rFonts w:asciiTheme="minorHAnsi" w:eastAsiaTheme="minorHAnsi" w:hAnsiTheme="minorHAnsi" w:cstheme="minorBidi"/>
          <w:sz w:val="22"/>
          <w:szCs w:val="22"/>
          <w:lang w:val="en-CA"/>
        </w:rPr>
        <w:t>Represent the organization and its services to the community.</w:t>
      </w:r>
      <w:r w:rsidR="004A2283">
        <w:rPr>
          <w:rFonts w:asciiTheme="minorHAnsi" w:eastAsiaTheme="minorHAnsi" w:hAnsiTheme="minorHAnsi" w:cstheme="minorBidi"/>
          <w:sz w:val="22"/>
          <w:szCs w:val="22"/>
          <w:lang w:val="en-CA"/>
        </w:rPr>
        <w:br/>
      </w:r>
    </w:p>
    <w:p w14:paraId="7C49B772" w14:textId="77777777" w:rsidR="00941376" w:rsidRPr="00D94503" w:rsidRDefault="00941376" w:rsidP="001C7016">
      <w:pPr>
        <w:pStyle w:val="ListParagraph"/>
        <w:numPr>
          <w:ilvl w:val="0"/>
          <w:numId w:val="98"/>
        </w:numPr>
        <w:rPr>
          <w:b/>
          <w:sz w:val="28"/>
          <w:szCs w:val="28"/>
        </w:rPr>
      </w:pPr>
      <w:bookmarkStart w:id="32" w:name="_Toc38390446"/>
      <w:r w:rsidRPr="00D94503">
        <w:rPr>
          <w:b/>
          <w:sz w:val="28"/>
          <w:szCs w:val="28"/>
        </w:rPr>
        <w:t>Procedures</w:t>
      </w:r>
      <w:bookmarkEnd w:id="32"/>
    </w:p>
    <w:p w14:paraId="330F9377" w14:textId="77777777" w:rsidR="00941376" w:rsidRDefault="00941376" w:rsidP="00062A30">
      <w:pPr>
        <w:pStyle w:val="BodyText"/>
        <w:numPr>
          <w:ilvl w:val="0"/>
          <w:numId w:val="4"/>
        </w:numPr>
        <w:spacing w:before="77" w:line="242" w:lineRule="auto"/>
        <w:rPr>
          <w:rFonts w:asciiTheme="minorHAnsi" w:eastAsiaTheme="minorHAnsi" w:hAnsiTheme="minorHAnsi" w:cstheme="minorBidi"/>
          <w:sz w:val="22"/>
          <w:szCs w:val="22"/>
          <w:lang w:val="en-CA"/>
        </w:rPr>
      </w:pPr>
      <w:r w:rsidRPr="00941376">
        <w:rPr>
          <w:rFonts w:asciiTheme="minorHAnsi" w:eastAsiaTheme="minorHAnsi" w:hAnsiTheme="minorHAnsi" w:cstheme="minorBidi"/>
          <w:sz w:val="22"/>
          <w:szCs w:val="22"/>
          <w:lang w:val="en-CA"/>
        </w:rPr>
        <w:t>The Board of Directors will facilitate the orientation process for new members to the Board of Directors (see Governance Policy G 7.7 and Procedures)</w:t>
      </w:r>
      <w:r>
        <w:rPr>
          <w:rFonts w:asciiTheme="minorHAnsi" w:eastAsiaTheme="minorHAnsi" w:hAnsiTheme="minorHAnsi" w:cstheme="minorBidi"/>
          <w:sz w:val="22"/>
          <w:szCs w:val="22"/>
          <w:lang w:val="en-CA"/>
        </w:rPr>
        <w:t>,</w:t>
      </w:r>
      <w:r w:rsidRPr="00941376">
        <w:rPr>
          <w:rFonts w:asciiTheme="minorHAnsi" w:eastAsiaTheme="minorHAnsi" w:hAnsiTheme="minorHAnsi" w:cstheme="minorBidi"/>
          <w:sz w:val="22"/>
          <w:szCs w:val="22"/>
          <w:lang w:val="en-CA"/>
        </w:rPr>
        <w:t xml:space="preserve"> including providing an overview of the functions of the Board of Directors.</w:t>
      </w:r>
      <w:r>
        <w:rPr>
          <w:rFonts w:asciiTheme="minorHAnsi" w:eastAsiaTheme="minorHAnsi" w:hAnsiTheme="minorHAnsi" w:cstheme="minorBidi"/>
          <w:sz w:val="22"/>
          <w:szCs w:val="22"/>
          <w:lang w:val="en-CA"/>
        </w:rPr>
        <w:br/>
      </w:r>
    </w:p>
    <w:p w14:paraId="77990A3A" w14:textId="77777777" w:rsidR="00941376" w:rsidRPr="00941376" w:rsidRDefault="00941376" w:rsidP="00062A30">
      <w:pPr>
        <w:pStyle w:val="BodyText"/>
        <w:numPr>
          <w:ilvl w:val="0"/>
          <w:numId w:val="4"/>
        </w:numPr>
        <w:spacing w:before="77" w:line="242" w:lineRule="auto"/>
        <w:rPr>
          <w:rFonts w:asciiTheme="minorHAnsi" w:eastAsiaTheme="minorHAnsi" w:hAnsiTheme="minorHAnsi" w:cstheme="minorBidi"/>
          <w:sz w:val="22"/>
          <w:szCs w:val="22"/>
          <w:lang w:val="en-CA"/>
        </w:rPr>
      </w:pPr>
      <w:r w:rsidRPr="00941376">
        <w:rPr>
          <w:rFonts w:asciiTheme="minorHAnsi" w:eastAsiaTheme="minorHAnsi" w:hAnsiTheme="minorHAnsi" w:cstheme="minorBidi"/>
          <w:sz w:val="22"/>
          <w:szCs w:val="22"/>
          <w:lang w:val="en-CA"/>
        </w:rPr>
        <w:t>New board members will participate in an orientation within one (1) year of their election/appointment to the Board of Directors to ensure that they understand the functions of the Board of Directors (see Governance Policy G 7.7 and Procedures).</w:t>
      </w:r>
    </w:p>
    <w:p w14:paraId="452A56A5" w14:textId="77777777" w:rsidR="00941376" w:rsidRDefault="00941376"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044AD049" w14:textId="77777777" w:rsidR="00EB06F5" w:rsidRDefault="00EB06F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452539EA" w14:textId="77777777" w:rsidR="00941376" w:rsidRDefault="00941376"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402BA518" w14:textId="300CA646" w:rsidR="00941376" w:rsidRDefault="00941376"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70539D19" w14:textId="77777777" w:rsidR="001E6A70" w:rsidRDefault="001E6A70"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65695073" w14:textId="77777777" w:rsidR="00941376" w:rsidRDefault="00941376"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20DD01B1" w14:textId="77777777" w:rsidR="00941376" w:rsidRPr="005A63E9" w:rsidRDefault="00941376" w:rsidP="00941376">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5996986C" w14:textId="77777777" w:rsidR="00941376" w:rsidRDefault="00941376" w:rsidP="00941376">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01625F20" w14:textId="77777777" w:rsidR="00941376" w:rsidRDefault="00941376" w:rsidP="00941376">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941376" w:rsidRPr="00897FA5" w14:paraId="2B4A3E5A" w14:textId="77777777" w:rsidTr="008717C5">
        <w:tc>
          <w:tcPr>
            <w:tcW w:w="2339" w:type="dxa"/>
          </w:tcPr>
          <w:p w14:paraId="35E7F3B7" w14:textId="77777777" w:rsidR="00941376" w:rsidRPr="00897FA5" w:rsidRDefault="00941376" w:rsidP="008717C5">
            <w:pPr>
              <w:pStyle w:val="NoSpacing"/>
              <w:rPr>
                <w:b/>
              </w:rPr>
            </w:pPr>
            <w:r w:rsidRPr="00897FA5">
              <w:rPr>
                <w:b/>
              </w:rPr>
              <w:lastRenderedPageBreak/>
              <w:t>Section:</w:t>
            </w:r>
          </w:p>
        </w:tc>
        <w:tc>
          <w:tcPr>
            <w:tcW w:w="2337" w:type="dxa"/>
          </w:tcPr>
          <w:p w14:paraId="1E7D89F4" w14:textId="77777777" w:rsidR="00941376" w:rsidRPr="00897FA5" w:rsidRDefault="00941376" w:rsidP="008717C5">
            <w:pPr>
              <w:pStyle w:val="NoSpacing"/>
            </w:pPr>
            <w:r>
              <w:t>Legislation and Legal Context</w:t>
            </w:r>
          </w:p>
        </w:tc>
        <w:tc>
          <w:tcPr>
            <w:tcW w:w="1767" w:type="dxa"/>
          </w:tcPr>
          <w:p w14:paraId="512205BE" w14:textId="77777777" w:rsidR="00941376" w:rsidRPr="00897FA5" w:rsidRDefault="00941376" w:rsidP="008717C5">
            <w:pPr>
              <w:pStyle w:val="NoSpacing"/>
              <w:rPr>
                <w:b/>
              </w:rPr>
            </w:pPr>
            <w:r w:rsidRPr="00897FA5">
              <w:rPr>
                <w:b/>
              </w:rPr>
              <w:t>Policy Number:</w:t>
            </w:r>
          </w:p>
        </w:tc>
        <w:tc>
          <w:tcPr>
            <w:tcW w:w="2908" w:type="dxa"/>
          </w:tcPr>
          <w:p w14:paraId="21433B64" w14:textId="77777777" w:rsidR="00941376" w:rsidRPr="00897FA5" w:rsidRDefault="00941376" w:rsidP="008717C5">
            <w:pPr>
              <w:pStyle w:val="NoSpacing"/>
            </w:pPr>
            <w:r>
              <w:t>G.4.1.1.</w:t>
            </w:r>
          </w:p>
        </w:tc>
      </w:tr>
      <w:tr w:rsidR="00941376" w:rsidRPr="00897FA5" w14:paraId="2DC9C954" w14:textId="77777777" w:rsidTr="008717C5">
        <w:tc>
          <w:tcPr>
            <w:tcW w:w="2339" w:type="dxa"/>
          </w:tcPr>
          <w:p w14:paraId="5A46C00F" w14:textId="77777777" w:rsidR="00941376" w:rsidRPr="00897FA5" w:rsidRDefault="00941376" w:rsidP="008717C5">
            <w:pPr>
              <w:pStyle w:val="NoSpacing"/>
              <w:rPr>
                <w:b/>
              </w:rPr>
            </w:pPr>
            <w:r w:rsidRPr="00897FA5">
              <w:rPr>
                <w:b/>
              </w:rPr>
              <w:t>Policy:</w:t>
            </w:r>
          </w:p>
        </w:tc>
        <w:tc>
          <w:tcPr>
            <w:tcW w:w="2337" w:type="dxa"/>
          </w:tcPr>
          <w:p w14:paraId="6742F695" w14:textId="77777777" w:rsidR="00941376" w:rsidRPr="00897FA5" w:rsidRDefault="00941376" w:rsidP="004A2283">
            <w:pPr>
              <w:pStyle w:val="Heading2"/>
              <w:outlineLvl w:val="1"/>
            </w:pPr>
            <w:bookmarkStart w:id="33" w:name="_Toc38448652"/>
            <w:r>
              <w:t>Board of Directors Functions: Planning Functions</w:t>
            </w:r>
            <w:bookmarkEnd w:id="33"/>
          </w:p>
        </w:tc>
        <w:tc>
          <w:tcPr>
            <w:tcW w:w="1767" w:type="dxa"/>
          </w:tcPr>
          <w:p w14:paraId="0EFAAAFE" w14:textId="77777777" w:rsidR="00941376" w:rsidRPr="00897FA5" w:rsidRDefault="00941376" w:rsidP="008717C5">
            <w:pPr>
              <w:pStyle w:val="NoSpacing"/>
              <w:rPr>
                <w:b/>
              </w:rPr>
            </w:pPr>
            <w:r w:rsidRPr="00897FA5">
              <w:rPr>
                <w:b/>
              </w:rPr>
              <w:t>Total Pages</w:t>
            </w:r>
          </w:p>
        </w:tc>
        <w:tc>
          <w:tcPr>
            <w:tcW w:w="2908" w:type="dxa"/>
          </w:tcPr>
          <w:p w14:paraId="417E853A" w14:textId="77777777" w:rsidR="00941376" w:rsidRPr="00897FA5" w:rsidRDefault="00941376" w:rsidP="008717C5">
            <w:pPr>
              <w:pStyle w:val="NoSpacing"/>
            </w:pPr>
            <w:r>
              <w:t xml:space="preserve">1 </w:t>
            </w:r>
            <w:r w:rsidRPr="00897FA5">
              <w:t xml:space="preserve">of </w:t>
            </w:r>
            <w:r w:rsidR="00EB06F5">
              <w:t>1</w:t>
            </w:r>
          </w:p>
        </w:tc>
      </w:tr>
      <w:tr w:rsidR="00941376" w:rsidRPr="00897FA5" w14:paraId="7D08D6E9" w14:textId="77777777" w:rsidTr="008717C5">
        <w:tc>
          <w:tcPr>
            <w:tcW w:w="2339" w:type="dxa"/>
            <w:vMerge w:val="restart"/>
          </w:tcPr>
          <w:p w14:paraId="313D6B64" w14:textId="77777777" w:rsidR="00941376" w:rsidRPr="00897FA5" w:rsidRDefault="00941376" w:rsidP="008717C5">
            <w:pPr>
              <w:pStyle w:val="NoSpacing"/>
              <w:rPr>
                <w:b/>
              </w:rPr>
            </w:pPr>
            <w:r w:rsidRPr="00897FA5">
              <w:rPr>
                <w:b/>
              </w:rPr>
              <w:t>Policy Attachment (s):</w:t>
            </w:r>
          </w:p>
        </w:tc>
        <w:tc>
          <w:tcPr>
            <w:tcW w:w="2337" w:type="dxa"/>
            <w:vMerge w:val="restart"/>
          </w:tcPr>
          <w:p w14:paraId="1C4DA6EF" w14:textId="77777777" w:rsidR="00941376" w:rsidRPr="00897FA5" w:rsidRDefault="00941376" w:rsidP="008717C5">
            <w:pPr>
              <w:pStyle w:val="NoSpacing"/>
            </w:pPr>
            <w:r>
              <w:t>Strategic Plan</w:t>
            </w:r>
          </w:p>
        </w:tc>
        <w:tc>
          <w:tcPr>
            <w:tcW w:w="1767" w:type="dxa"/>
          </w:tcPr>
          <w:p w14:paraId="6A09DCDD" w14:textId="77777777" w:rsidR="00941376" w:rsidRPr="00897FA5" w:rsidRDefault="00941376" w:rsidP="008717C5">
            <w:pPr>
              <w:pStyle w:val="NoSpacing"/>
              <w:rPr>
                <w:b/>
              </w:rPr>
            </w:pPr>
            <w:r>
              <w:rPr>
                <w:b/>
              </w:rPr>
              <w:t>Date Approved:</w:t>
            </w:r>
          </w:p>
        </w:tc>
        <w:tc>
          <w:tcPr>
            <w:tcW w:w="2908" w:type="dxa"/>
          </w:tcPr>
          <w:p w14:paraId="176AF36A" w14:textId="77777777" w:rsidR="00941376" w:rsidRPr="00897FA5" w:rsidRDefault="00941376" w:rsidP="008717C5">
            <w:pPr>
              <w:pStyle w:val="NoSpacing"/>
            </w:pPr>
            <w:r>
              <w:t>April 2012</w:t>
            </w:r>
          </w:p>
        </w:tc>
      </w:tr>
      <w:tr w:rsidR="00941376" w:rsidRPr="00897FA5" w14:paraId="6B12BF15" w14:textId="77777777" w:rsidTr="008717C5">
        <w:tc>
          <w:tcPr>
            <w:tcW w:w="2339" w:type="dxa"/>
            <w:vMerge/>
          </w:tcPr>
          <w:p w14:paraId="5729ABB1" w14:textId="77777777" w:rsidR="00941376" w:rsidRPr="00897FA5" w:rsidRDefault="00941376" w:rsidP="008717C5">
            <w:pPr>
              <w:pStyle w:val="NoSpacing"/>
              <w:rPr>
                <w:b/>
              </w:rPr>
            </w:pPr>
          </w:p>
        </w:tc>
        <w:tc>
          <w:tcPr>
            <w:tcW w:w="2337" w:type="dxa"/>
            <w:vMerge/>
          </w:tcPr>
          <w:p w14:paraId="74AC99A9" w14:textId="77777777" w:rsidR="00941376" w:rsidRPr="00897FA5" w:rsidRDefault="00941376" w:rsidP="008717C5">
            <w:pPr>
              <w:pStyle w:val="NoSpacing"/>
            </w:pPr>
          </w:p>
        </w:tc>
        <w:tc>
          <w:tcPr>
            <w:tcW w:w="1767" w:type="dxa"/>
          </w:tcPr>
          <w:p w14:paraId="1C8FEBF9" w14:textId="77777777" w:rsidR="00941376" w:rsidRPr="00897FA5" w:rsidRDefault="00941376" w:rsidP="008717C5">
            <w:pPr>
              <w:pStyle w:val="NoSpacing"/>
              <w:rPr>
                <w:b/>
              </w:rPr>
            </w:pPr>
            <w:r w:rsidRPr="00897FA5">
              <w:rPr>
                <w:b/>
              </w:rPr>
              <w:t>Date Reviewed:</w:t>
            </w:r>
          </w:p>
        </w:tc>
        <w:tc>
          <w:tcPr>
            <w:tcW w:w="2908" w:type="dxa"/>
          </w:tcPr>
          <w:p w14:paraId="585C616F" w14:textId="77777777" w:rsidR="00941376" w:rsidRPr="00897FA5" w:rsidRDefault="00941376" w:rsidP="008717C5">
            <w:pPr>
              <w:pStyle w:val="NoSpacing"/>
            </w:pPr>
            <w:r w:rsidRPr="00897FA5">
              <w:t>April 2020</w:t>
            </w:r>
          </w:p>
        </w:tc>
      </w:tr>
    </w:tbl>
    <w:p w14:paraId="1C1B5AB8" w14:textId="77777777" w:rsidR="004A2283" w:rsidRPr="004A2283" w:rsidRDefault="004A2283" w:rsidP="004A2283">
      <w:pPr>
        <w:pStyle w:val="NoSpacing"/>
        <w:rPr>
          <w:sz w:val="4"/>
          <w:szCs w:val="4"/>
        </w:rPr>
      </w:pPr>
      <w:bookmarkStart w:id="34" w:name="_Toc38390447"/>
    </w:p>
    <w:p w14:paraId="493967B6" w14:textId="65C6F113" w:rsidR="00941376" w:rsidRPr="004A2283" w:rsidRDefault="00941376" w:rsidP="001C7016">
      <w:pPr>
        <w:pStyle w:val="ListParagraph"/>
        <w:numPr>
          <w:ilvl w:val="0"/>
          <w:numId w:val="99"/>
        </w:numPr>
        <w:rPr>
          <w:b/>
          <w:sz w:val="28"/>
          <w:szCs w:val="28"/>
        </w:rPr>
      </w:pPr>
      <w:r w:rsidRPr="004A2283">
        <w:rPr>
          <w:b/>
          <w:sz w:val="28"/>
          <w:szCs w:val="28"/>
        </w:rPr>
        <w:t>Introduction</w:t>
      </w:r>
      <w:bookmarkEnd w:id="34"/>
    </w:p>
    <w:p w14:paraId="3A4C9E4A" w14:textId="3DBB6FDB" w:rsidR="00941376" w:rsidRPr="004A2283" w:rsidRDefault="00941376" w:rsidP="00941376">
      <w:pPr>
        <w:pStyle w:val="BodyText"/>
        <w:spacing w:before="74" w:line="244" w:lineRule="auto"/>
        <w:ind w:firstLine="15"/>
        <w:rPr>
          <w:rFonts w:asciiTheme="minorHAnsi" w:eastAsiaTheme="minorHAnsi" w:hAnsiTheme="minorHAnsi" w:cstheme="minorBidi"/>
          <w:sz w:val="6"/>
          <w:szCs w:val="6"/>
          <w:lang w:val="en-CA"/>
        </w:rPr>
      </w:pPr>
      <w:r w:rsidRPr="00941376">
        <w:rPr>
          <w:rFonts w:asciiTheme="minorHAnsi" w:eastAsiaTheme="minorHAnsi" w:hAnsiTheme="minorHAnsi" w:cstheme="minorBidi"/>
          <w:sz w:val="22"/>
          <w:szCs w:val="22"/>
          <w:lang w:val="en-CA"/>
        </w:rPr>
        <w:t>A key function of the Board of Directors is to determine the future direction of the organization. The governing body must choose the best path to achieve the mission of the organization within an ever-changing external environment. Specific short-and long-term priorities need to be determined in consultation with the key stakeholders of the organization.</w:t>
      </w:r>
      <w:r w:rsidR="004A2283">
        <w:rPr>
          <w:rFonts w:asciiTheme="minorHAnsi" w:eastAsiaTheme="minorHAnsi" w:hAnsiTheme="minorHAnsi" w:cstheme="minorBidi"/>
          <w:sz w:val="22"/>
          <w:szCs w:val="22"/>
          <w:lang w:val="en-CA"/>
        </w:rPr>
        <w:br/>
      </w:r>
    </w:p>
    <w:p w14:paraId="28614950" w14:textId="170170B1" w:rsidR="00941376" w:rsidRPr="004A2283" w:rsidRDefault="00941376" w:rsidP="001C7016">
      <w:pPr>
        <w:pStyle w:val="ListParagraph"/>
        <w:numPr>
          <w:ilvl w:val="0"/>
          <w:numId w:val="99"/>
        </w:numPr>
        <w:rPr>
          <w:b/>
          <w:sz w:val="28"/>
          <w:szCs w:val="28"/>
        </w:rPr>
      </w:pPr>
      <w:bookmarkStart w:id="35" w:name="_Toc38390448"/>
      <w:r w:rsidRPr="004A2283">
        <w:rPr>
          <w:b/>
          <w:sz w:val="28"/>
          <w:szCs w:val="28"/>
        </w:rPr>
        <w:t>Policy</w:t>
      </w:r>
      <w:bookmarkEnd w:id="35"/>
    </w:p>
    <w:p w14:paraId="37464007" w14:textId="77777777" w:rsidR="00941376" w:rsidRPr="00941376" w:rsidRDefault="00941376" w:rsidP="00941376">
      <w:pPr>
        <w:pStyle w:val="BodyText"/>
        <w:spacing w:before="66" w:line="244" w:lineRule="auto"/>
        <w:ind w:firstLine="5"/>
        <w:rPr>
          <w:rFonts w:asciiTheme="minorHAnsi" w:eastAsiaTheme="minorHAnsi" w:hAnsiTheme="minorHAnsi" w:cstheme="minorBidi"/>
          <w:sz w:val="22"/>
          <w:szCs w:val="22"/>
          <w:lang w:val="en-CA"/>
        </w:rPr>
      </w:pPr>
      <w:r w:rsidRPr="00941376">
        <w:rPr>
          <w:rFonts w:asciiTheme="minorHAnsi" w:eastAsiaTheme="minorHAnsi" w:hAnsiTheme="minorHAnsi" w:cstheme="minorBidi"/>
          <w:sz w:val="22"/>
          <w:szCs w:val="22"/>
          <w:lang w:val="en-CA"/>
        </w:rPr>
        <w:t xml:space="preserve">The Board of Directors of </w:t>
      </w:r>
      <w:r w:rsidR="00EB06F5">
        <w:rPr>
          <w:rFonts w:asciiTheme="minorHAnsi" w:eastAsiaTheme="minorHAnsi" w:hAnsiTheme="minorHAnsi" w:cstheme="minorBidi"/>
          <w:sz w:val="22"/>
          <w:szCs w:val="22"/>
          <w:lang w:val="en-CA"/>
        </w:rPr>
        <w:t>t</w:t>
      </w:r>
      <w:r w:rsidRPr="00941376">
        <w:rPr>
          <w:rFonts w:asciiTheme="minorHAnsi" w:eastAsiaTheme="minorHAnsi" w:hAnsiTheme="minorHAnsi" w:cstheme="minorBidi"/>
          <w:sz w:val="22"/>
          <w:szCs w:val="22"/>
          <w:lang w:val="en-CA"/>
        </w:rPr>
        <w:t>he Children's Aid Society of the District of Nipissing and Parry Sound will develop a strategic plan that clearly articulates the preferred future of the organization. Strategic priorities will be stated as outcomes with corresponding indicators of success. The Executive Director Monitoring Report on strategic directions and priorities will address the outcomes achieved in relation to correspond</w:t>
      </w:r>
      <w:r w:rsidR="00EB06F5">
        <w:rPr>
          <w:rFonts w:asciiTheme="minorHAnsi" w:eastAsiaTheme="minorHAnsi" w:hAnsiTheme="minorHAnsi" w:cstheme="minorBidi"/>
          <w:sz w:val="22"/>
          <w:szCs w:val="22"/>
          <w:lang w:val="en-CA"/>
        </w:rPr>
        <w:t>i</w:t>
      </w:r>
      <w:r w:rsidRPr="00941376">
        <w:rPr>
          <w:rFonts w:asciiTheme="minorHAnsi" w:eastAsiaTheme="minorHAnsi" w:hAnsiTheme="minorHAnsi" w:cstheme="minorBidi"/>
          <w:sz w:val="22"/>
          <w:szCs w:val="22"/>
          <w:lang w:val="en-CA"/>
        </w:rPr>
        <w:t xml:space="preserve">ng indicators </w:t>
      </w:r>
      <w:r w:rsidR="00EB06F5" w:rsidRPr="00941376">
        <w:rPr>
          <w:rFonts w:asciiTheme="minorHAnsi" w:eastAsiaTheme="minorHAnsi" w:hAnsiTheme="minorHAnsi" w:cstheme="minorBidi"/>
          <w:sz w:val="22"/>
          <w:szCs w:val="22"/>
          <w:lang w:val="en-CA"/>
        </w:rPr>
        <w:t>of success</w:t>
      </w:r>
      <w:r w:rsidRPr="00941376">
        <w:rPr>
          <w:rFonts w:asciiTheme="minorHAnsi" w:eastAsiaTheme="minorHAnsi" w:hAnsiTheme="minorHAnsi" w:cstheme="minorBidi"/>
          <w:sz w:val="22"/>
          <w:szCs w:val="22"/>
          <w:lang w:val="en-CA"/>
        </w:rPr>
        <w:t>.</w:t>
      </w:r>
    </w:p>
    <w:p w14:paraId="1D132EB4" w14:textId="77777777" w:rsidR="00941376" w:rsidRPr="00941376" w:rsidRDefault="00941376" w:rsidP="00941376">
      <w:pPr>
        <w:pStyle w:val="BodyText"/>
        <w:spacing w:before="6"/>
        <w:rPr>
          <w:rFonts w:asciiTheme="minorHAnsi" w:eastAsiaTheme="minorHAnsi" w:hAnsiTheme="minorHAnsi" w:cstheme="minorBidi"/>
          <w:sz w:val="22"/>
          <w:szCs w:val="22"/>
          <w:lang w:val="en-CA"/>
        </w:rPr>
      </w:pPr>
    </w:p>
    <w:p w14:paraId="03F360EC" w14:textId="666B4ED0" w:rsidR="00941376" w:rsidRPr="00941376" w:rsidRDefault="00941376" w:rsidP="00EB06F5">
      <w:pPr>
        <w:pStyle w:val="BodyText"/>
        <w:ind w:right="-279" w:hanging="5"/>
        <w:rPr>
          <w:rFonts w:asciiTheme="minorHAnsi" w:eastAsiaTheme="minorHAnsi" w:hAnsiTheme="minorHAnsi" w:cstheme="minorBidi"/>
          <w:sz w:val="22"/>
          <w:szCs w:val="22"/>
          <w:lang w:val="en-CA"/>
        </w:rPr>
      </w:pPr>
      <w:r w:rsidRPr="00941376">
        <w:rPr>
          <w:rFonts w:asciiTheme="minorHAnsi" w:eastAsiaTheme="minorHAnsi" w:hAnsiTheme="minorHAnsi" w:cstheme="minorBidi"/>
          <w:sz w:val="22"/>
          <w:szCs w:val="22"/>
          <w:lang w:val="en-CA"/>
        </w:rPr>
        <w:t>The Board of Directors of</w:t>
      </w:r>
      <w:r w:rsidR="00EB06F5">
        <w:rPr>
          <w:rFonts w:asciiTheme="minorHAnsi" w:eastAsiaTheme="minorHAnsi" w:hAnsiTheme="minorHAnsi" w:cstheme="minorBidi"/>
          <w:sz w:val="22"/>
          <w:szCs w:val="22"/>
          <w:lang w:val="en-CA"/>
        </w:rPr>
        <w:t xml:space="preserve"> t</w:t>
      </w:r>
      <w:r w:rsidRPr="00941376">
        <w:rPr>
          <w:rFonts w:asciiTheme="minorHAnsi" w:eastAsiaTheme="minorHAnsi" w:hAnsiTheme="minorHAnsi" w:cstheme="minorBidi"/>
          <w:sz w:val="22"/>
          <w:szCs w:val="22"/>
          <w:lang w:val="en-CA"/>
        </w:rPr>
        <w:t>he Children 's Aid Society of the District of Nipissing and Parry Sound will develop a strategic plan every three (3) years or sooner if needed, that articulates the priorities of the organization.</w:t>
      </w:r>
      <w:r w:rsidR="004A2283">
        <w:rPr>
          <w:rFonts w:asciiTheme="minorHAnsi" w:eastAsiaTheme="minorHAnsi" w:hAnsiTheme="minorHAnsi" w:cstheme="minorBidi"/>
          <w:sz w:val="22"/>
          <w:szCs w:val="22"/>
          <w:lang w:val="en-CA"/>
        </w:rPr>
        <w:br/>
      </w:r>
    </w:p>
    <w:p w14:paraId="2AD9F3AF" w14:textId="2ECF6BE7" w:rsidR="00941376" w:rsidRPr="004A2283" w:rsidRDefault="00941376" w:rsidP="001C7016">
      <w:pPr>
        <w:pStyle w:val="ListParagraph"/>
        <w:numPr>
          <w:ilvl w:val="0"/>
          <w:numId w:val="99"/>
        </w:numPr>
        <w:rPr>
          <w:b/>
          <w:sz w:val="28"/>
          <w:szCs w:val="28"/>
        </w:rPr>
      </w:pPr>
      <w:bookmarkStart w:id="36" w:name="_Toc38390449"/>
      <w:r w:rsidRPr="004A2283">
        <w:rPr>
          <w:b/>
          <w:sz w:val="28"/>
          <w:szCs w:val="28"/>
        </w:rPr>
        <w:t>Procedures</w:t>
      </w:r>
      <w:bookmarkEnd w:id="36"/>
    </w:p>
    <w:p w14:paraId="06665206" w14:textId="77777777" w:rsidR="00EB06F5" w:rsidRDefault="00941376" w:rsidP="00062A30">
      <w:pPr>
        <w:pStyle w:val="BodyText"/>
        <w:numPr>
          <w:ilvl w:val="0"/>
          <w:numId w:val="5"/>
        </w:numPr>
        <w:tabs>
          <w:tab w:val="left" w:pos="1683"/>
        </w:tabs>
        <w:spacing w:before="67" w:line="247" w:lineRule="auto"/>
        <w:ind w:left="284"/>
        <w:rPr>
          <w:rFonts w:asciiTheme="minorHAnsi" w:eastAsiaTheme="minorHAnsi" w:hAnsiTheme="minorHAnsi" w:cstheme="minorBidi"/>
          <w:sz w:val="22"/>
          <w:szCs w:val="22"/>
          <w:lang w:val="en-CA"/>
        </w:rPr>
      </w:pPr>
      <w:r w:rsidRPr="00941376">
        <w:rPr>
          <w:rFonts w:asciiTheme="minorHAnsi" w:eastAsiaTheme="minorHAnsi" w:hAnsiTheme="minorHAnsi" w:cstheme="minorBidi"/>
          <w:sz w:val="22"/>
          <w:szCs w:val="22"/>
          <w:lang w:val="en-CA"/>
        </w:rPr>
        <w:t xml:space="preserve">Every five (5) years, the Board of Directors will initiate a strategic planning process to coincide with the fiscal year planning cycle.  A planning process that fully engages all stakeholders of </w:t>
      </w:r>
      <w:r w:rsidR="00EB06F5">
        <w:rPr>
          <w:rFonts w:asciiTheme="minorHAnsi" w:eastAsiaTheme="minorHAnsi" w:hAnsiTheme="minorHAnsi" w:cstheme="minorBidi"/>
          <w:sz w:val="22"/>
          <w:szCs w:val="22"/>
          <w:lang w:val="en-CA"/>
        </w:rPr>
        <w:t>t</w:t>
      </w:r>
      <w:r w:rsidRPr="00941376">
        <w:rPr>
          <w:rFonts w:asciiTheme="minorHAnsi" w:eastAsiaTheme="minorHAnsi" w:hAnsiTheme="minorHAnsi" w:cstheme="minorBidi"/>
          <w:sz w:val="22"/>
          <w:szCs w:val="22"/>
          <w:lang w:val="en-CA"/>
        </w:rPr>
        <w:t>he Children</w:t>
      </w:r>
      <w:r w:rsidR="00EB06F5">
        <w:rPr>
          <w:rFonts w:asciiTheme="minorHAnsi" w:eastAsiaTheme="minorHAnsi" w:hAnsiTheme="minorHAnsi" w:cstheme="minorBidi"/>
          <w:sz w:val="22"/>
          <w:szCs w:val="22"/>
          <w:lang w:val="en-CA"/>
        </w:rPr>
        <w:t>’</w:t>
      </w:r>
      <w:r w:rsidRPr="00941376">
        <w:rPr>
          <w:rFonts w:asciiTheme="minorHAnsi" w:eastAsiaTheme="minorHAnsi" w:hAnsiTheme="minorHAnsi" w:cstheme="minorBidi"/>
          <w:sz w:val="22"/>
          <w:szCs w:val="22"/>
          <w:lang w:val="en-CA"/>
        </w:rPr>
        <w:t xml:space="preserve">s Aid Society of the District of Nipissing and Parry Sound is not required for every strategic </w:t>
      </w:r>
      <w:r w:rsidR="00EB06F5">
        <w:rPr>
          <w:rFonts w:asciiTheme="minorHAnsi" w:eastAsiaTheme="minorHAnsi" w:hAnsiTheme="minorHAnsi" w:cstheme="minorBidi"/>
          <w:sz w:val="22"/>
          <w:szCs w:val="22"/>
          <w:lang w:val="en-CA"/>
        </w:rPr>
        <w:t>plannin</w:t>
      </w:r>
      <w:r w:rsidRPr="00941376">
        <w:rPr>
          <w:rFonts w:asciiTheme="minorHAnsi" w:eastAsiaTheme="minorHAnsi" w:hAnsiTheme="minorHAnsi" w:cstheme="minorBidi"/>
          <w:sz w:val="22"/>
          <w:szCs w:val="22"/>
          <w:lang w:val="en-CA"/>
        </w:rPr>
        <w:t>g process.</w:t>
      </w:r>
      <w:r w:rsidR="00EB06F5">
        <w:rPr>
          <w:rFonts w:asciiTheme="minorHAnsi" w:eastAsiaTheme="minorHAnsi" w:hAnsiTheme="minorHAnsi" w:cstheme="minorBidi"/>
          <w:sz w:val="22"/>
          <w:szCs w:val="22"/>
          <w:lang w:val="en-CA"/>
        </w:rPr>
        <w:br/>
      </w:r>
    </w:p>
    <w:p w14:paraId="1E6574AB" w14:textId="77777777" w:rsidR="00EB06F5" w:rsidRDefault="00941376" w:rsidP="00062A30">
      <w:pPr>
        <w:pStyle w:val="BodyText"/>
        <w:numPr>
          <w:ilvl w:val="0"/>
          <w:numId w:val="5"/>
        </w:numPr>
        <w:tabs>
          <w:tab w:val="left" w:pos="1682"/>
        </w:tabs>
        <w:spacing w:before="67" w:line="247" w:lineRule="auto"/>
        <w:ind w:left="284"/>
        <w:rPr>
          <w:rFonts w:asciiTheme="minorHAnsi" w:eastAsiaTheme="minorHAnsi" w:hAnsiTheme="minorHAnsi" w:cstheme="minorBidi"/>
          <w:sz w:val="22"/>
          <w:szCs w:val="22"/>
          <w:lang w:val="en-CA"/>
        </w:rPr>
      </w:pPr>
      <w:r w:rsidRPr="00EB06F5">
        <w:rPr>
          <w:rFonts w:asciiTheme="minorHAnsi" w:eastAsiaTheme="minorHAnsi" w:hAnsiTheme="minorHAnsi" w:cstheme="minorBidi"/>
          <w:sz w:val="22"/>
          <w:szCs w:val="22"/>
          <w:lang w:val="en-CA"/>
        </w:rPr>
        <w:t>The Board of Directors will develop a strategic plan that articulates the mission, vision, values of the organization and outcome-based strategic priorities with corresponding indicators of success.</w:t>
      </w:r>
      <w:r w:rsidR="00EB06F5">
        <w:rPr>
          <w:rFonts w:asciiTheme="minorHAnsi" w:eastAsiaTheme="minorHAnsi" w:hAnsiTheme="minorHAnsi" w:cstheme="minorBidi"/>
          <w:sz w:val="22"/>
          <w:szCs w:val="22"/>
          <w:lang w:val="en-CA"/>
        </w:rPr>
        <w:br/>
      </w:r>
    </w:p>
    <w:p w14:paraId="35397859" w14:textId="77777777" w:rsidR="00EB06F5" w:rsidRPr="00EB06F5" w:rsidRDefault="00941376" w:rsidP="00062A30">
      <w:pPr>
        <w:pStyle w:val="BodyText"/>
        <w:numPr>
          <w:ilvl w:val="0"/>
          <w:numId w:val="5"/>
        </w:numPr>
        <w:tabs>
          <w:tab w:val="left" w:pos="1682"/>
        </w:tabs>
        <w:spacing w:before="67" w:line="247" w:lineRule="auto"/>
        <w:ind w:left="284"/>
        <w:rPr>
          <w:rFonts w:asciiTheme="minorHAnsi" w:eastAsiaTheme="minorHAnsi" w:hAnsiTheme="minorHAnsi" w:cstheme="minorBidi"/>
          <w:sz w:val="22"/>
          <w:szCs w:val="22"/>
          <w:lang w:val="en-CA"/>
        </w:rPr>
      </w:pPr>
      <w:r w:rsidRPr="00EB06F5">
        <w:rPr>
          <w:rFonts w:asciiTheme="minorHAnsi" w:eastAsiaTheme="minorHAnsi" w:hAnsiTheme="minorHAnsi" w:cstheme="minorBidi"/>
          <w:sz w:val="22"/>
          <w:szCs w:val="22"/>
          <w:lang w:val="en-CA"/>
        </w:rPr>
        <w:t>The Executive Director will present a Strategic Planning Monitoring Report based on an approved schedule on the outcomes achieved in relation to strategic priorities.</w:t>
      </w:r>
      <w:r w:rsidR="00EB06F5">
        <w:br/>
      </w:r>
    </w:p>
    <w:p w14:paraId="78CAB8F5" w14:textId="77777777" w:rsidR="00EB06F5" w:rsidRPr="00EB06F5" w:rsidRDefault="00941376" w:rsidP="00062A30">
      <w:pPr>
        <w:pStyle w:val="BodyText"/>
        <w:numPr>
          <w:ilvl w:val="0"/>
          <w:numId w:val="5"/>
        </w:numPr>
        <w:tabs>
          <w:tab w:val="left" w:pos="1676"/>
        </w:tabs>
        <w:spacing w:before="67" w:line="247" w:lineRule="auto"/>
        <w:ind w:left="284"/>
        <w:rPr>
          <w:rFonts w:asciiTheme="minorHAnsi" w:eastAsiaTheme="minorHAnsi" w:hAnsiTheme="minorHAnsi" w:cstheme="minorBidi"/>
          <w:sz w:val="22"/>
          <w:szCs w:val="22"/>
          <w:lang w:val="en-CA"/>
        </w:rPr>
      </w:pPr>
      <w:r w:rsidRPr="00EB06F5">
        <w:rPr>
          <w:rFonts w:asciiTheme="minorHAnsi" w:eastAsiaTheme="minorHAnsi" w:hAnsiTheme="minorHAnsi" w:cstheme="minorBidi"/>
          <w:sz w:val="22"/>
          <w:szCs w:val="22"/>
          <w:lang w:val="en-CA"/>
        </w:rPr>
        <w:t>On an annual basis, the Board of Directors will formally review the strategic directions and priorities and will revise if required.</w:t>
      </w:r>
      <w:r w:rsidR="00EB06F5" w:rsidRPr="00EB06F5">
        <w:rPr>
          <w:rFonts w:asciiTheme="minorHAnsi" w:eastAsiaTheme="minorHAnsi" w:hAnsiTheme="minorHAnsi" w:cstheme="minorBidi"/>
          <w:sz w:val="22"/>
          <w:szCs w:val="22"/>
          <w:lang w:val="en-CA"/>
        </w:rPr>
        <w:br/>
      </w:r>
    </w:p>
    <w:p w14:paraId="14268BEA" w14:textId="77777777" w:rsidR="00EB06F5" w:rsidRDefault="00EB06F5" w:rsidP="00062A30">
      <w:pPr>
        <w:pStyle w:val="BodyText"/>
        <w:numPr>
          <w:ilvl w:val="0"/>
          <w:numId w:val="5"/>
        </w:numPr>
        <w:tabs>
          <w:tab w:val="left" w:pos="1676"/>
        </w:tabs>
        <w:spacing w:before="67" w:line="247" w:lineRule="auto"/>
        <w:ind w:left="284"/>
        <w:rPr>
          <w:rFonts w:asciiTheme="minorHAnsi" w:eastAsiaTheme="minorHAnsi" w:hAnsiTheme="minorHAnsi" w:cstheme="minorBidi"/>
          <w:sz w:val="22"/>
          <w:szCs w:val="22"/>
          <w:lang w:val="en-CA"/>
        </w:rPr>
      </w:pPr>
      <w:r w:rsidRPr="00EB06F5">
        <w:rPr>
          <w:rFonts w:asciiTheme="minorHAnsi" w:eastAsiaTheme="minorHAnsi" w:hAnsiTheme="minorHAnsi" w:cstheme="minorBidi"/>
          <w:sz w:val="22"/>
          <w:szCs w:val="22"/>
          <w:lang w:val="en-CA"/>
        </w:rPr>
        <w:t>The outcomes achieved in relation to the strategic plan will be communicated annually by the Board of Directors to the key stakeholders of the organization.</w:t>
      </w:r>
    </w:p>
    <w:p w14:paraId="0D48CB2C" w14:textId="77777777" w:rsidR="00EB06F5" w:rsidRPr="005A63E9" w:rsidRDefault="00EB06F5" w:rsidP="00EB06F5">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3CA7109B" w14:textId="77777777" w:rsidR="00EB06F5" w:rsidRDefault="00EB06F5" w:rsidP="00EB06F5">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7034D7EF" w14:textId="77777777" w:rsidR="00EB06F5" w:rsidRDefault="00EB06F5" w:rsidP="00EB06F5">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3043"/>
        <w:gridCol w:w="1984"/>
        <w:gridCol w:w="1985"/>
      </w:tblGrid>
      <w:tr w:rsidR="00EB06F5" w:rsidRPr="00897FA5" w14:paraId="37E2CAA3" w14:textId="77777777" w:rsidTr="004A2283">
        <w:tc>
          <w:tcPr>
            <w:tcW w:w="2339" w:type="dxa"/>
          </w:tcPr>
          <w:p w14:paraId="364CCC8F" w14:textId="77777777" w:rsidR="00EB06F5" w:rsidRPr="00897FA5" w:rsidRDefault="00EB06F5" w:rsidP="008717C5">
            <w:pPr>
              <w:pStyle w:val="NoSpacing"/>
              <w:rPr>
                <w:b/>
              </w:rPr>
            </w:pPr>
            <w:r w:rsidRPr="00897FA5">
              <w:rPr>
                <w:b/>
              </w:rPr>
              <w:t>Section:</w:t>
            </w:r>
          </w:p>
        </w:tc>
        <w:tc>
          <w:tcPr>
            <w:tcW w:w="3043" w:type="dxa"/>
          </w:tcPr>
          <w:p w14:paraId="3B50509B" w14:textId="77777777" w:rsidR="00EB06F5" w:rsidRPr="00897FA5" w:rsidRDefault="00EB06F5" w:rsidP="008717C5">
            <w:pPr>
              <w:pStyle w:val="NoSpacing"/>
            </w:pPr>
            <w:r>
              <w:t>Legislation and Legal Context</w:t>
            </w:r>
          </w:p>
        </w:tc>
        <w:tc>
          <w:tcPr>
            <w:tcW w:w="1984" w:type="dxa"/>
          </w:tcPr>
          <w:p w14:paraId="13312F2A" w14:textId="77777777" w:rsidR="00EB06F5" w:rsidRPr="00897FA5" w:rsidRDefault="00EB06F5" w:rsidP="008717C5">
            <w:pPr>
              <w:pStyle w:val="NoSpacing"/>
              <w:rPr>
                <w:b/>
              </w:rPr>
            </w:pPr>
            <w:r w:rsidRPr="00897FA5">
              <w:rPr>
                <w:b/>
              </w:rPr>
              <w:t>Policy Number:</w:t>
            </w:r>
          </w:p>
        </w:tc>
        <w:tc>
          <w:tcPr>
            <w:tcW w:w="1985" w:type="dxa"/>
          </w:tcPr>
          <w:p w14:paraId="60EB2477" w14:textId="77777777" w:rsidR="00EB06F5" w:rsidRPr="00897FA5" w:rsidRDefault="00EB06F5" w:rsidP="008717C5">
            <w:pPr>
              <w:pStyle w:val="NoSpacing"/>
            </w:pPr>
            <w:r>
              <w:t>G.4.1.2.</w:t>
            </w:r>
          </w:p>
        </w:tc>
      </w:tr>
      <w:tr w:rsidR="00EB06F5" w:rsidRPr="00897FA5" w14:paraId="5A202A38" w14:textId="77777777" w:rsidTr="004A2283">
        <w:tc>
          <w:tcPr>
            <w:tcW w:w="2339" w:type="dxa"/>
          </w:tcPr>
          <w:p w14:paraId="1284AE27" w14:textId="77777777" w:rsidR="00EB06F5" w:rsidRPr="00897FA5" w:rsidRDefault="00EB06F5" w:rsidP="008717C5">
            <w:pPr>
              <w:pStyle w:val="NoSpacing"/>
              <w:rPr>
                <w:b/>
              </w:rPr>
            </w:pPr>
            <w:r w:rsidRPr="00897FA5">
              <w:rPr>
                <w:b/>
              </w:rPr>
              <w:lastRenderedPageBreak/>
              <w:t>Policy:</w:t>
            </w:r>
          </w:p>
        </w:tc>
        <w:tc>
          <w:tcPr>
            <w:tcW w:w="3043" w:type="dxa"/>
          </w:tcPr>
          <w:p w14:paraId="0719C6F8" w14:textId="77777777" w:rsidR="00EB06F5" w:rsidRPr="00897FA5" w:rsidRDefault="00EB06F5" w:rsidP="004A2283">
            <w:pPr>
              <w:pStyle w:val="Heading2"/>
              <w:outlineLvl w:val="1"/>
            </w:pPr>
            <w:bookmarkStart w:id="37" w:name="_Toc38448653"/>
            <w:r>
              <w:t>Board of Directors Functions: Policy Functions</w:t>
            </w:r>
            <w:bookmarkEnd w:id="37"/>
          </w:p>
        </w:tc>
        <w:tc>
          <w:tcPr>
            <w:tcW w:w="1984" w:type="dxa"/>
          </w:tcPr>
          <w:p w14:paraId="02F2BF6F" w14:textId="77777777" w:rsidR="00EB06F5" w:rsidRPr="00897FA5" w:rsidRDefault="00EB06F5" w:rsidP="008717C5">
            <w:pPr>
              <w:pStyle w:val="NoSpacing"/>
              <w:rPr>
                <w:b/>
              </w:rPr>
            </w:pPr>
            <w:r w:rsidRPr="00897FA5">
              <w:rPr>
                <w:b/>
              </w:rPr>
              <w:t>Total Pages</w:t>
            </w:r>
          </w:p>
        </w:tc>
        <w:tc>
          <w:tcPr>
            <w:tcW w:w="1985" w:type="dxa"/>
          </w:tcPr>
          <w:p w14:paraId="35A6C6AA" w14:textId="77777777" w:rsidR="00EB06F5" w:rsidRPr="00897FA5" w:rsidRDefault="00EB06F5" w:rsidP="008717C5">
            <w:pPr>
              <w:pStyle w:val="NoSpacing"/>
            </w:pPr>
            <w:r>
              <w:t xml:space="preserve">1 </w:t>
            </w:r>
            <w:r w:rsidRPr="00897FA5">
              <w:t xml:space="preserve">of </w:t>
            </w:r>
            <w:r>
              <w:t>1</w:t>
            </w:r>
          </w:p>
        </w:tc>
      </w:tr>
      <w:tr w:rsidR="00EB06F5" w:rsidRPr="00897FA5" w14:paraId="22A6A6FE" w14:textId="77777777" w:rsidTr="004A2283">
        <w:tc>
          <w:tcPr>
            <w:tcW w:w="2339" w:type="dxa"/>
            <w:vMerge w:val="restart"/>
          </w:tcPr>
          <w:p w14:paraId="1F009B9C" w14:textId="77777777" w:rsidR="00EB06F5" w:rsidRPr="00897FA5" w:rsidRDefault="00EB06F5" w:rsidP="008717C5">
            <w:pPr>
              <w:pStyle w:val="NoSpacing"/>
              <w:rPr>
                <w:b/>
              </w:rPr>
            </w:pPr>
            <w:r w:rsidRPr="00897FA5">
              <w:rPr>
                <w:b/>
              </w:rPr>
              <w:t>Policy Attachment (s):</w:t>
            </w:r>
          </w:p>
        </w:tc>
        <w:tc>
          <w:tcPr>
            <w:tcW w:w="3043" w:type="dxa"/>
            <w:vMerge w:val="restart"/>
          </w:tcPr>
          <w:p w14:paraId="755E6D69" w14:textId="77777777" w:rsidR="00EB06F5" w:rsidRPr="00897FA5" w:rsidRDefault="00EB06F5" w:rsidP="008717C5">
            <w:pPr>
              <w:pStyle w:val="NoSpacing"/>
            </w:pPr>
            <w:r>
              <w:t>N/a</w:t>
            </w:r>
          </w:p>
        </w:tc>
        <w:tc>
          <w:tcPr>
            <w:tcW w:w="1984" w:type="dxa"/>
          </w:tcPr>
          <w:p w14:paraId="429848C2" w14:textId="77777777" w:rsidR="00EB06F5" w:rsidRPr="00897FA5" w:rsidRDefault="00EB06F5" w:rsidP="008717C5">
            <w:pPr>
              <w:pStyle w:val="NoSpacing"/>
              <w:rPr>
                <w:b/>
              </w:rPr>
            </w:pPr>
            <w:r>
              <w:rPr>
                <w:b/>
              </w:rPr>
              <w:t>Date Approved:</w:t>
            </w:r>
          </w:p>
        </w:tc>
        <w:tc>
          <w:tcPr>
            <w:tcW w:w="1985" w:type="dxa"/>
          </w:tcPr>
          <w:p w14:paraId="672C1ECE" w14:textId="77777777" w:rsidR="00EB06F5" w:rsidRPr="00897FA5" w:rsidRDefault="00EB06F5" w:rsidP="008717C5">
            <w:pPr>
              <w:pStyle w:val="NoSpacing"/>
            </w:pPr>
            <w:r>
              <w:t>April 2012</w:t>
            </w:r>
          </w:p>
        </w:tc>
      </w:tr>
      <w:tr w:rsidR="00EB06F5" w:rsidRPr="00897FA5" w14:paraId="7910E9C7" w14:textId="77777777" w:rsidTr="004A2283">
        <w:tc>
          <w:tcPr>
            <w:tcW w:w="2339" w:type="dxa"/>
            <w:vMerge/>
          </w:tcPr>
          <w:p w14:paraId="6E613629" w14:textId="77777777" w:rsidR="00EB06F5" w:rsidRPr="00897FA5" w:rsidRDefault="00EB06F5" w:rsidP="008717C5">
            <w:pPr>
              <w:pStyle w:val="NoSpacing"/>
              <w:rPr>
                <w:b/>
              </w:rPr>
            </w:pPr>
          </w:p>
        </w:tc>
        <w:tc>
          <w:tcPr>
            <w:tcW w:w="3043" w:type="dxa"/>
            <w:vMerge/>
          </w:tcPr>
          <w:p w14:paraId="2267C592" w14:textId="77777777" w:rsidR="00EB06F5" w:rsidRPr="00897FA5" w:rsidRDefault="00EB06F5" w:rsidP="008717C5">
            <w:pPr>
              <w:pStyle w:val="NoSpacing"/>
            </w:pPr>
          </w:p>
        </w:tc>
        <w:tc>
          <w:tcPr>
            <w:tcW w:w="1984" w:type="dxa"/>
          </w:tcPr>
          <w:p w14:paraId="0213437D" w14:textId="77777777" w:rsidR="00EB06F5" w:rsidRPr="00897FA5" w:rsidRDefault="00EB06F5" w:rsidP="008717C5">
            <w:pPr>
              <w:pStyle w:val="NoSpacing"/>
              <w:rPr>
                <w:b/>
              </w:rPr>
            </w:pPr>
            <w:r w:rsidRPr="00897FA5">
              <w:rPr>
                <w:b/>
              </w:rPr>
              <w:t>Date Reviewed:</w:t>
            </w:r>
          </w:p>
        </w:tc>
        <w:tc>
          <w:tcPr>
            <w:tcW w:w="1985" w:type="dxa"/>
          </w:tcPr>
          <w:p w14:paraId="3810D6E5" w14:textId="77777777" w:rsidR="00EB06F5" w:rsidRPr="00897FA5" w:rsidRDefault="00EB06F5" w:rsidP="008717C5">
            <w:pPr>
              <w:pStyle w:val="NoSpacing"/>
            </w:pPr>
            <w:r w:rsidRPr="00897FA5">
              <w:t>April 2020</w:t>
            </w:r>
          </w:p>
        </w:tc>
      </w:tr>
    </w:tbl>
    <w:p w14:paraId="3D8AD4DC" w14:textId="77777777" w:rsidR="004A2283" w:rsidRDefault="004A2283" w:rsidP="004A2283">
      <w:pPr>
        <w:pStyle w:val="NoSpacing"/>
      </w:pPr>
      <w:bookmarkStart w:id="38" w:name="_Toc38390450"/>
    </w:p>
    <w:p w14:paraId="18E57F4A" w14:textId="04A083AD" w:rsidR="00EB06F5" w:rsidRPr="004A2283" w:rsidRDefault="00EB06F5" w:rsidP="001C7016">
      <w:pPr>
        <w:pStyle w:val="ListParagraph"/>
        <w:numPr>
          <w:ilvl w:val="0"/>
          <w:numId w:val="100"/>
        </w:numPr>
        <w:rPr>
          <w:b/>
          <w:sz w:val="28"/>
          <w:szCs w:val="28"/>
        </w:rPr>
      </w:pPr>
      <w:r w:rsidRPr="004A2283">
        <w:rPr>
          <w:b/>
          <w:sz w:val="28"/>
          <w:szCs w:val="28"/>
        </w:rPr>
        <w:t>Introduction</w:t>
      </w:r>
      <w:bookmarkEnd w:id="38"/>
    </w:p>
    <w:p w14:paraId="3751076F" w14:textId="48848B13" w:rsidR="00EB06F5" w:rsidRPr="00EB06F5" w:rsidRDefault="00EB06F5" w:rsidP="00EB06F5">
      <w:pPr>
        <w:pStyle w:val="BodyText"/>
        <w:spacing w:before="71"/>
        <w:ind w:firstLine="3"/>
        <w:rPr>
          <w:rFonts w:asciiTheme="minorHAnsi" w:eastAsiaTheme="minorHAnsi" w:hAnsiTheme="minorHAnsi" w:cstheme="minorBidi"/>
          <w:sz w:val="22"/>
          <w:szCs w:val="22"/>
          <w:lang w:val="en-CA"/>
        </w:rPr>
      </w:pPr>
      <w:r w:rsidRPr="00EB06F5">
        <w:rPr>
          <w:rFonts w:asciiTheme="minorHAnsi" w:eastAsiaTheme="minorHAnsi" w:hAnsiTheme="minorHAnsi" w:cstheme="minorBidi"/>
          <w:sz w:val="22"/>
          <w:szCs w:val="22"/>
          <w:lang w:val="en-CA"/>
        </w:rPr>
        <w:t>Policies are the parameters established by an organization to guide its response to specific situations.</w:t>
      </w:r>
      <w:r w:rsidR="004A2283">
        <w:rPr>
          <w:rFonts w:asciiTheme="minorHAnsi" w:eastAsiaTheme="minorHAnsi" w:hAnsiTheme="minorHAnsi" w:cstheme="minorBidi"/>
          <w:sz w:val="22"/>
          <w:szCs w:val="22"/>
          <w:lang w:val="en-CA"/>
        </w:rPr>
        <w:br/>
      </w:r>
    </w:p>
    <w:p w14:paraId="3A970717" w14:textId="77777777" w:rsidR="00EB06F5" w:rsidRPr="004A2283" w:rsidRDefault="00EB06F5" w:rsidP="001C7016">
      <w:pPr>
        <w:pStyle w:val="ListParagraph"/>
        <w:numPr>
          <w:ilvl w:val="0"/>
          <w:numId w:val="100"/>
        </w:numPr>
        <w:rPr>
          <w:b/>
          <w:sz w:val="28"/>
          <w:szCs w:val="28"/>
        </w:rPr>
      </w:pPr>
      <w:bookmarkStart w:id="39" w:name="_Toc38390451"/>
      <w:r w:rsidRPr="004A2283">
        <w:rPr>
          <w:b/>
          <w:sz w:val="28"/>
          <w:szCs w:val="28"/>
        </w:rPr>
        <w:t>Policy</w:t>
      </w:r>
      <w:bookmarkEnd w:id="39"/>
    </w:p>
    <w:p w14:paraId="4EF7C80F" w14:textId="6F505040" w:rsidR="00EB06F5" w:rsidRPr="00EB06F5" w:rsidRDefault="00EB06F5" w:rsidP="004A2283">
      <w:pPr>
        <w:pStyle w:val="NoSpacing"/>
      </w:pPr>
      <w:r w:rsidRPr="00EB06F5">
        <w:t xml:space="preserve">The Board of Directors of </w:t>
      </w:r>
      <w:r w:rsidR="008B16D8">
        <w:t>t</w:t>
      </w:r>
      <w:r w:rsidRPr="00EB06F5">
        <w:t>he Children's Aid Society of the District of Nipissing and Parry Sound will collectively ensure that its actions and decisions fall within the parameters specified in the Governance Policies and Procedures.</w:t>
      </w:r>
      <w:r w:rsidR="004A2283">
        <w:br/>
      </w:r>
    </w:p>
    <w:p w14:paraId="12C2C4F6" w14:textId="77777777" w:rsidR="00EB06F5" w:rsidRPr="004A2283" w:rsidRDefault="00EB06F5" w:rsidP="001C7016">
      <w:pPr>
        <w:pStyle w:val="ListParagraph"/>
        <w:numPr>
          <w:ilvl w:val="0"/>
          <w:numId w:val="100"/>
        </w:numPr>
        <w:rPr>
          <w:b/>
          <w:sz w:val="28"/>
          <w:szCs w:val="28"/>
        </w:rPr>
      </w:pPr>
      <w:bookmarkStart w:id="40" w:name="_Toc38390452"/>
      <w:r w:rsidRPr="004A2283">
        <w:rPr>
          <w:b/>
          <w:sz w:val="28"/>
          <w:szCs w:val="28"/>
        </w:rPr>
        <w:t>Procedures</w:t>
      </w:r>
      <w:bookmarkEnd w:id="40"/>
    </w:p>
    <w:p w14:paraId="550ADF37" w14:textId="77777777" w:rsidR="008B16D8" w:rsidRDefault="008B16D8" w:rsidP="008B16D8">
      <w:pPr>
        <w:pStyle w:val="BodyText"/>
        <w:spacing w:before="1" w:line="182" w:lineRule="auto"/>
        <w:ind w:left="12"/>
        <w:rPr>
          <w:rFonts w:asciiTheme="minorHAnsi" w:eastAsiaTheme="minorHAnsi" w:hAnsiTheme="minorHAnsi" w:cstheme="minorBidi"/>
          <w:sz w:val="22"/>
          <w:szCs w:val="22"/>
          <w:lang w:val="en-CA"/>
        </w:rPr>
      </w:pPr>
    </w:p>
    <w:p w14:paraId="1D22369F" w14:textId="77777777" w:rsidR="008B16D8" w:rsidRDefault="00EB06F5" w:rsidP="001C7016">
      <w:pPr>
        <w:pStyle w:val="NoSpacing"/>
        <w:numPr>
          <w:ilvl w:val="0"/>
          <w:numId w:val="101"/>
        </w:numPr>
      </w:pPr>
      <w:r w:rsidRPr="008B16D8">
        <w:t>The Board of Directors will initiate a process to formally review the Governance Policies and Procedures once</w:t>
      </w:r>
      <w:r w:rsidR="008B16D8" w:rsidRPr="008B16D8">
        <w:t xml:space="preserve"> </w:t>
      </w:r>
      <w:r w:rsidRPr="008B16D8">
        <w:t>every three (3) years, or sooner if required.</w:t>
      </w:r>
      <w:r w:rsidR="008B16D8">
        <w:t xml:space="preserve"> </w:t>
      </w:r>
    </w:p>
    <w:p w14:paraId="44962BFB" w14:textId="77777777" w:rsidR="008B16D8" w:rsidRDefault="008B16D8" w:rsidP="004A2283">
      <w:pPr>
        <w:pStyle w:val="NoSpacing"/>
      </w:pPr>
    </w:p>
    <w:p w14:paraId="50221B31" w14:textId="77777777" w:rsidR="008B16D8" w:rsidRPr="008B16D8" w:rsidRDefault="008B16D8" w:rsidP="001C7016">
      <w:pPr>
        <w:pStyle w:val="NoSpacing"/>
        <w:numPr>
          <w:ilvl w:val="0"/>
          <w:numId w:val="101"/>
        </w:numPr>
      </w:pPr>
      <w:r>
        <w:t>A</w:t>
      </w:r>
      <w:r w:rsidR="00EB06F5" w:rsidRPr="008B16D8">
        <w:t xml:space="preserve">ny board member may </w:t>
      </w:r>
      <w:r w:rsidRPr="008B16D8">
        <w:t>recommend a</w:t>
      </w:r>
      <w:r w:rsidR="00EB06F5" w:rsidRPr="008B16D8">
        <w:t xml:space="preserve"> revision to the Governance Policies and Procedures by contacting the </w:t>
      </w:r>
      <w:r w:rsidRPr="008B16D8">
        <w:t>President ten (</w:t>
      </w:r>
      <w:r w:rsidR="00EB06F5" w:rsidRPr="008B16D8">
        <w:t>10)</w:t>
      </w:r>
      <w:r>
        <w:t xml:space="preserve"> </w:t>
      </w:r>
      <w:r w:rsidR="00EB06F5" w:rsidRPr="008B16D8">
        <w:t>days in advance of the board meeting</w:t>
      </w:r>
      <w:r>
        <w:t xml:space="preserve"> </w:t>
      </w:r>
      <w:r w:rsidR="00EB06F5" w:rsidRPr="008B16D8">
        <w:t>and requesting that the item be placed on the agenda.</w:t>
      </w:r>
    </w:p>
    <w:p w14:paraId="477A0CEE" w14:textId="77777777" w:rsidR="008B16D8" w:rsidRDefault="008B16D8" w:rsidP="004A2283">
      <w:pPr>
        <w:pStyle w:val="NoSpacing"/>
      </w:pPr>
    </w:p>
    <w:p w14:paraId="304ED00B" w14:textId="77777777" w:rsidR="00EB06F5" w:rsidRPr="00EB06F5" w:rsidRDefault="00EB06F5" w:rsidP="001C7016">
      <w:pPr>
        <w:pStyle w:val="NoSpacing"/>
        <w:numPr>
          <w:ilvl w:val="0"/>
          <w:numId w:val="101"/>
        </w:numPr>
      </w:pPr>
      <w:r w:rsidRPr="00EB06F5">
        <w:t>The Board of Directors will consider any proposed revision to the Governance Policies and Procedures at a regularly scheduled board meeting.</w:t>
      </w:r>
    </w:p>
    <w:p w14:paraId="5A8FF7B5" w14:textId="77777777" w:rsidR="00EB06F5" w:rsidRDefault="00EB06F5" w:rsidP="00EB06F5">
      <w:pPr>
        <w:pStyle w:val="BodyText"/>
        <w:tabs>
          <w:tab w:val="left" w:pos="1676"/>
        </w:tabs>
        <w:spacing w:before="67" w:line="247" w:lineRule="auto"/>
        <w:rPr>
          <w:rFonts w:asciiTheme="minorHAnsi" w:eastAsiaTheme="minorHAnsi" w:hAnsiTheme="minorHAnsi" w:cstheme="minorBidi"/>
          <w:sz w:val="22"/>
          <w:szCs w:val="22"/>
          <w:lang w:val="en-CA"/>
        </w:rPr>
      </w:pPr>
    </w:p>
    <w:p w14:paraId="601EC00E" w14:textId="77777777" w:rsidR="00EB06F5" w:rsidRPr="00EB06F5" w:rsidRDefault="00EB06F5" w:rsidP="00EB06F5">
      <w:pPr>
        <w:pStyle w:val="BodyText"/>
        <w:tabs>
          <w:tab w:val="left" w:pos="1676"/>
        </w:tabs>
        <w:spacing w:before="67" w:line="247" w:lineRule="auto"/>
        <w:rPr>
          <w:rFonts w:asciiTheme="minorHAnsi" w:eastAsiaTheme="minorHAnsi" w:hAnsiTheme="minorHAnsi" w:cstheme="minorBidi"/>
          <w:sz w:val="22"/>
          <w:szCs w:val="22"/>
          <w:lang w:val="en-CA"/>
        </w:rPr>
      </w:pPr>
    </w:p>
    <w:p w14:paraId="16BAC91B" w14:textId="77777777" w:rsidR="00941376" w:rsidRDefault="00941376"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16C1D97E"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25C17198"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092F9E40"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02D6C26A"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03ED02BA"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368E3F1D"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0A180615"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56AE13EB"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6F3EF25D"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5CE4CB60"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505B09CD"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4F93D4D7"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747B044B" w14:textId="77777777" w:rsidR="00936F7D" w:rsidRPr="005A63E9" w:rsidRDefault="00936F7D" w:rsidP="00936F7D">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2E609979" w14:textId="77777777" w:rsidR="00936F7D" w:rsidRDefault="00936F7D" w:rsidP="00936F7D">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4AEC83E8" w14:textId="77777777" w:rsidR="00936F7D" w:rsidRDefault="00936F7D" w:rsidP="00936F7D">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3185"/>
        <w:gridCol w:w="1984"/>
        <w:gridCol w:w="1843"/>
      </w:tblGrid>
      <w:tr w:rsidR="00936F7D" w:rsidRPr="00897FA5" w14:paraId="74ED47D8" w14:textId="77777777" w:rsidTr="004A2283">
        <w:tc>
          <w:tcPr>
            <w:tcW w:w="2339" w:type="dxa"/>
          </w:tcPr>
          <w:p w14:paraId="6E8D4A06" w14:textId="77777777" w:rsidR="00936F7D" w:rsidRPr="00897FA5" w:rsidRDefault="00936F7D" w:rsidP="008717C5">
            <w:pPr>
              <w:pStyle w:val="NoSpacing"/>
              <w:rPr>
                <w:b/>
              </w:rPr>
            </w:pPr>
            <w:r w:rsidRPr="00897FA5">
              <w:rPr>
                <w:b/>
              </w:rPr>
              <w:t>Section:</w:t>
            </w:r>
          </w:p>
        </w:tc>
        <w:tc>
          <w:tcPr>
            <w:tcW w:w="3185" w:type="dxa"/>
          </w:tcPr>
          <w:p w14:paraId="3D5DB3DA" w14:textId="77777777" w:rsidR="00936F7D" w:rsidRPr="00897FA5" w:rsidRDefault="00936F7D" w:rsidP="008717C5">
            <w:pPr>
              <w:pStyle w:val="NoSpacing"/>
            </w:pPr>
            <w:r>
              <w:t>Legislation and Legal Context</w:t>
            </w:r>
          </w:p>
        </w:tc>
        <w:tc>
          <w:tcPr>
            <w:tcW w:w="1984" w:type="dxa"/>
          </w:tcPr>
          <w:p w14:paraId="4EC98CC8" w14:textId="77777777" w:rsidR="00936F7D" w:rsidRPr="00897FA5" w:rsidRDefault="00936F7D" w:rsidP="008717C5">
            <w:pPr>
              <w:pStyle w:val="NoSpacing"/>
              <w:rPr>
                <w:b/>
              </w:rPr>
            </w:pPr>
            <w:r w:rsidRPr="00897FA5">
              <w:rPr>
                <w:b/>
              </w:rPr>
              <w:t>Policy Number:</w:t>
            </w:r>
          </w:p>
        </w:tc>
        <w:tc>
          <w:tcPr>
            <w:tcW w:w="1843" w:type="dxa"/>
          </w:tcPr>
          <w:p w14:paraId="252AC5A6" w14:textId="77777777" w:rsidR="00936F7D" w:rsidRPr="00897FA5" w:rsidRDefault="00936F7D" w:rsidP="008717C5">
            <w:pPr>
              <w:pStyle w:val="NoSpacing"/>
            </w:pPr>
            <w:r>
              <w:t>G.4.1.3.</w:t>
            </w:r>
          </w:p>
        </w:tc>
      </w:tr>
      <w:tr w:rsidR="00936F7D" w:rsidRPr="00897FA5" w14:paraId="6D64D2C7" w14:textId="77777777" w:rsidTr="004A2283">
        <w:tc>
          <w:tcPr>
            <w:tcW w:w="2339" w:type="dxa"/>
          </w:tcPr>
          <w:p w14:paraId="4DEA21CE" w14:textId="77777777" w:rsidR="00936F7D" w:rsidRPr="00897FA5" w:rsidRDefault="00936F7D" w:rsidP="008717C5">
            <w:pPr>
              <w:pStyle w:val="NoSpacing"/>
              <w:rPr>
                <w:b/>
              </w:rPr>
            </w:pPr>
            <w:r w:rsidRPr="00897FA5">
              <w:rPr>
                <w:b/>
              </w:rPr>
              <w:lastRenderedPageBreak/>
              <w:t>Policy:</w:t>
            </w:r>
          </w:p>
        </w:tc>
        <w:tc>
          <w:tcPr>
            <w:tcW w:w="3185" w:type="dxa"/>
          </w:tcPr>
          <w:p w14:paraId="2A1FAAE3" w14:textId="77777777" w:rsidR="00936F7D" w:rsidRPr="00897FA5" w:rsidRDefault="00936F7D" w:rsidP="004A2283">
            <w:pPr>
              <w:pStyle w:val="Heading2"/>
              <w:outlineLvl w:val="1"/>
            </w:pPr>
            <w:bookmarkStart w:id="41" w:name="_Toc38448654"/>
            <w:r>
              <w:t>Board of Directors Functions: Performance Monitoring Function</w:t>
            </w:r>
            <w:bookmarkEnd w:id="41"/>
          </w:p>
        </w:tc>
        <w:tc>
          <w:tcPr>
            <w:tcW w:w="1984" w:type="dxa"/>
          </w:tcPr>
          <w:p w14:paraId="1BEB9225" w14:textId="77777777" w:rsidR="00936F7D" w:rsidRPr="00897FA5" w:rsidRDefault="00936F7D" w:rsidP="008717C5">
            <w:pPr>
              <w:pStyle w:val="NoSpacing"/>
              <w:rPr>
                <w:b/>
              </w:rPr>
            </w:pPr>
            <w:r w:rsidRPr="00897FA5">
              <w:rPr>
                <w:b/>
              </w:rPr>
              <w:t>Total Pages</w:t>
            </w:r>
          </w:p>
        </w:tc>
        <w:tc>
          <w:tcPr>
            <w:tcW w:w="1843" w:type="dxa"/>
          </w:tcPr>
          <w:p w14:paraId="37525A74" w14:textId="77777777" w:rsidR="00936F7D" w:rsidRPr="00897FA5" w:rsidRDefault="00936F7D" w:rsidP="008717C5">
            <w:pPr>
              <w:pStyle w:val="NoSpacing"/>
            </w:pPr>
            <w:r>
              <w:t xml:space="preserve">1 </w:t>
            </w:r>
            <w:r w:rsidRPr="00897FA5">
              <w:t xml:space="preserve">of </w:t>
            </w:r>
            <w:r>
              <w:t>1</w:t>
            </w:r>
          </w:p>
        </w:tc>
      </w:tr>
      <w:tr w:rsidR="00936F7D" w:rsidRPr="00897FA5" w14:paraId="18760B8B" w14:textId="77777777" w:rsidTr="004A2283">
        <w:tc>
          <w:tcPr>
            <w:tcW w:w="2339" w:type="dxa"/>
            <w:vMerge w:val="restart"/>
          </w:tcPr>
          <w:p w14:paraId="4FF716CD" w14:textId="77777777" w:rsidR="00936F7D" w:rsidRPr="00897FA5" w:rsidRDefault="00936F7D" w:rsidP="008717C5">
            <w:pPr>
              <w:pStyle w:val="NoSpacing"/>
              <w:rPr>
                <w:b/>
              </w:rPr>
            </w:pPr>
            <w:r w:rsidRPr="00897FA5">
              <w:rPr>
                <w:b/>
              </w:rPr>
              <w:t>Policy Attachment (s):</w:t>
            </w:r>
          </w:p>
        </w:tc>
        <w:tc>
          <w:tcPr>
            <w:tcW w:w="3185" w:type="dxa"/>
            <w:vMerge w:val="restart"/>
          </w:tcPr>
          <w:p w14:paraId="55328FB6" w14:textId="77777777" w:rsidR="00936F7D" w:rsidRPr="00897FA5" w:rsidRDefault="00936F7D" w:rsidP="008717C5">
            <w:pPr>
              <w:pStyle w:val="NoSpacing"/>
            </w:pPr>
            <w:r>
              <w:t>N/a</w:t>
            </w:r>
          </w:p>
        </w:tc>
        <w:tc>
          <w:tcPr>
            <w:tcW w:w="1984" w:type="dxa"/>
          </w:tcPr>
          <w:p w14:paraId="0FC01FC6" w14:textId="77777777" w:rsidR="00936F7D" w:rsidRPr="00897FA5" w:rsidRDefault="00936F7D" w:rsidP="008717C5">
            <w:pPr>
              <w:pStyle w:val="NoSpacing"/>
              <w:rPr>
                <w:b/>
              </w:rPr>
            </w:pPr>
            <w:r>
              <w:rPr>
                <w:b/>
              </w:rPr>
              <w:t>Date Approved:</w:t>
            </w:r>
          </w:p>
        </w:tc>
        <w:tc>
          <w:tcPr>
            <w:tcW w:w="1843" w:type="dxa"/>
          </w:tcPr>
          <w:p w14:paraId="588F9C8F" w14:textId="77777777" w:rsidR="00936F7D" w:rsidRPr="00897FA5" w:rsidRDefault="00936F7D" w:rsidP="008717C5">
            <w:pPr>
              <w:pStyle w:val="NoSpacing"/>
            </w:pPr>
            <w:r>
              <w:t>April 2012</w:t>
            </w:r>
          </w:p>
        </w:tc>
      </w:tr>
      <w:tr w:rsidR="00936F7D" w:rsidRPr="00897FA5" w14:paraId="4583EF6F" w14:textId="77777777" w:rsidTr="004A2283">
        <w:tc>
          <w:tcPr>
            <w:tcW w:w="2339" w:type="dxa"/>
            <w:vMerge/>
          </w:tcPr>
          <w:p w14:paraId="03A59510" w14:textId="77777777" w:rsidR="00936F7D" w:rsidRPr="00897FA5" w:rsidRDefault="00936F7D" w:rsidP="008717C5">
            <w:pPr>
              <w:pStyle w:val="NoSpacing"/>
              <w:rPr>
                <w:b/>
              </w:rPr>
            </w:pPr>
          </w:p>
        </w:tc>
        <w:tc>
          <w:tcPr>
            <w:tcW w:w="3185" w:type="dxa"/>
            <w:vMerge/>
          </w:tcPr>
          <w:p w14:paraId="025437D2" w14:textId="77777777" w:rsidR="00936F7D" w:rsidRPr="00897FA5" w:rsidRDefault="00936F7D" w:rsidP="008717C5">
            <w:pPr>
              <w:pStyle w:val="NoSpacing"/>
            </w:pPr>
          </w:p>
        </w:tc>
        <w:tc>
          <w:tcPr>
            <w:tcW w:w="1984" w:type="dxa"/>
          </w:tcPr>
          <w:p w14:paraId="73EE1ED2" w14:textId="77777777" w:rsidR="00936F7D" w:rsidRPr="00897FA5" w:rsidRDefault="00936F7D" w:rsidP="008717C5">
            <w:pPr>
              <w:pStyle w:val="NoSpacing"/>
              <w:rPr>
                <w:b/>
              </w:rPr>
            </w:pPr>
            <w:r w:rsidRPr="00897FA5">
              <w:rPr>
                <w:b/>
              </w:rPr>
              <w:t>Date Reviewed:</w:t>
            </w:r>
          </w:p>
        </w:tc>
        <w:tc>
          <w:tcPr>
            <w:tcW w:w="1843" w:type="dxa"/>
          </w:tcPr>
          <w:p w14:paraId="11214C97" w14:textId="77777777" w:rsidR="00936F7D" w:rsidRPr="00897FA5" w:rsidRDefault="00936F7D" w:rsidP="008717C5">
            <w:pPr>
              <w:pStyle w:val="NoSpacing"/>
            </w:pPr>
            <w:r w:rsidRPr="00897FA5">
              <w:t>April 2020</w:t>
            </w:r>
          </w:p>
        </w:tc>
      </w:tr>
    </w:tbl>
    <w:p w14:paraId="4B05C7B6" w14:textId="77777777" w:rsidR="004A2283" w:rsidRDefault="004A2283" w:rsidP="004A2283">
      <w:pPr>
        <w:pStyle w:val="NoSpacing"/>
      </w:pPr>
      <w:bookmarkStart w:id="42" w:name="_Toc38390453"/>
    </w:p>
    <w:p w14:paraId="7185401A" w14:textId="7BF7658F" w:rsidR="00936F7D" w:rsidRPr="004A2283" w:rsidRDefault="00936F7D" w:rsidP="001C7016">
      <w:pPr>
        <w:pStyle w:val="ListParagraph"/>
        <w:numPr>
          <w:ilvl w:val="0"/>
          <w:numId w:val="102"/>
        </w:numPr>
        <w:rPr>
          <w:b/>
          <w:sz w:val="28"/>
          <w:szCs w:val="28"/>
        </w:rPr>
      </w:pPr>
      <w:r w:rsidRPr="004A2283">
        <w:rPr>
          <w:b/>
          <w:sz w:val="28"/>
          <w:szCs w:val="28"/>
        </w:rPr>
        <w:t>Introduction</w:t>
      </w:r>
      <w:bookmarkEnd w:id="42"/>
    </w:p>
    <w:p w14:paraId="1FF909ED" w14:textId="77777777" w:rsidR="00936F7D" w:rsidRPr="00936F7D" w:rsidRDefault="00936F7D" w:rsidP="00936F7D">
      <w:pPr>
        <w:spacing w:before="80" w:line="254" w:lineRule="auto"/>
        <w:ind w:firstLine="2"/>
      </w:pPr>
      <w:r w:rsidRPr="00936F7D">
        <w:t>The Board of Directors is ultimately accountable for ensuring the overall health and performance of the organization. The board has an extremely important role in providing oversight to monitor legal and ethical obligations, financial stability and viability, and organizational quality and effectiveness.</w:t>
      </w:r>
    </w:p>
    <w:p w14:paraId="2FFE92E7" w14:textId="0ACB1C37" w:rsidR="00936F7D" w:rsidRPr="004A2283" w:rsidRDefault="00936F7D" w:rsidP="001C7016">
      <w:pPr>
        <w:pStyle w:val="ListParagraph"/>
        <w:numPr>
          <w:ilvl w:val="0"/>
          <w:numId w:val="102"/>
        </w:numPr>
        <w:rPr>
          <w:b/>
          <w:sz w:val="28"/>
          <w:szCs w:val="28"/>
        </w:rPr>
      </w:pPr>
      <w:bookmarkStart w:id="43" w:name="_Toc38390454"/>
      <w:r w:rsidRPr="004A2283">
        <w:rPr>
          <w:b/>
          <w:sz w:val="28"/>
          <w:szCs w:val="28"/>
        </w:rPr>
        <w:t>Policy</w:t>
      </w:r>
      <w:bookmarkEnd w:id="43"/>
    </w:p>
    <w:p w14:paraId="54567E89" w14:textId="77777777" w:rsidR="00936F7D" w:rsidRDefault="00936F7D" w:rsidP="00936F7D">
      <w:pPr>
        <w:spacing w:before="82" w:line="252" w:lineRule="auto"/>
        <w:ind w:hanging="5"/>
      </w:pPr>
      <w:r w:rsidRPr="00936F7D">
        <w:t xml:space="preserve">The Board of Directors of </w:t>
      </w:r>
      <w:r>
        <w:t>t</w:t>
      </w:r>
      <w:r w:rsidRPr="00936F7D">
        <w:t>he Children's Aid So</w:t>
      </w:r>
      <w:r>
        <w:t>c</w:t>
      </w:r>
      <w:r w:rsidRPr="00936F7D">
        <w:t>iety of the District of Nipissing and Parry Sound will develop and implement a monitoring process providing oversight to ensure stability,</w:t>
      </w:r>
      <w:r>
        <w:t xml:space="preserve"> </w:t>
      </w:r>
      <w:r w:rsidRPr="00936F7D">
        <w:t>viability, effectiveness and compliance with legal obligations.</w:t>
      </w:r>
    </w:p>
    <w:p w14:paraId="154126B6" w14:textId="4E241D88" w:rsidR="00936F7D" w:rsidRPr="004A2283" w:rsidRDefault="00936F7D" w:rsidP="001C7016">
      <w:pPr>
        <w:pStyle w:val="ListParagraph"/>
        <w:numPr>
          <w:ilvl w:val="0"/>
          <w:numId w:val="102"/>
        </w:numPr>
        <w:rPr>
          <w:b/>
          <w:sz w:val="28"/>
          <w:szCs w:val="28"/>
        </w:rPr>
      </w:pPr>
      <w:bookmarkStart w:id="44" w:name="_Toc38390455"/>
      <w:r w:rsidRPr="004A2283">
        <w:rPr>
          <w:b/>
          <w:sz w:val="28"/>
          <w:szCs w:val="28"/>
        </w:rPr>
        <w:t>Procedure</w:t>
      </w:r>
      <w:bookmarkEnd w:id="44"/>
    </w:p>
    <w:p w14:paraId="7F76DEE4" w14:textId="77777777" w:rsidR="00936F7D" w:rsidRPr="00936F7D" w:rsidRDefault="00936F7D" w:rsidP="00062A30">
      <w:pPr>
        <w:pStyle w:val="ListParagraph"/>
        <w:numPr>
          <w:ilvl w:val="0"/>
          <w:numId w:val="6"/>
        </w:numPr>
        <w:spacing w:before="11" w:line="252" w:lineRule="auto"/>
      </w:pPr>
      <w:r w:rsidRPr="00936F7D">
        <w:t>The Board of Directors, in collaboration with the Executive Director, will develop a reporting process to ensure that the board receives accurate and timely information to enable the board to fulfill its governance obligations.</w:t>
      </w:r>
      <w:r>
        <w:br/>
      </w:r>
    </w:p>
    <w:p w14:paraId="0E51DBAC" w14:textId="77777777" w:rsidR="00936F7D" w:rsidRDefault="00936F7D" w:rsidP="00062A30">
      <w:pPr>
        <w:pStyle w:val="ListParagraph"/>
        <w:numPr>
          <w:ilvl w:val="0"/>
          <w:numId w:val="6"/>
        </w:numPr>
        <w:spacing w:line="252" w:lineRule="auto"/>
      </w:pPr>
      <w:r w:rsidRPr="00936F7D">
        <w:t>The Board of Directors will review the current monthly and annual financial position of the organization and projected financial status.</w:t>
      </w:r>
      <w:r>
        <w:br/>
      </w:r>
    </w:p>
    <w:p w14:paraId="75651F49" w14:textId="77777777" w:rsidR="00936F7D" w:rsidRDefault="00936F7D" w:rsidP="00062A30">
      <w:pPr>
        <w:pStyle w:val="ListParagraph"/>
        <w:numPr>
          <w:ilvl w:val="0"/>
          <w:numId w:val="6"/>
        </w:numPr>
        <w:spacing w:line="252" w:lineRule="auto"/>
      </w:pPr>
      <w:r w:rsidRPr="00936F7D">
        <w:t>The Board of Directors, based on a defined reporting process of the Executive Director, will review the overall performance of the organization in relation to strategic directions, governance processes and Board/Executive Director authority and accountability policies.</w:t>
      </w:r>
    </w:p>
    <w:p w14:paraId="436E3080"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75477770"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51BDF4D4"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7F664DA4"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12BD8A9C"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0C7B4A3B"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70DB7ED1"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2F9CF969"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3418F0C2"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3BD9247C"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14597301"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469DAB8E"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29CB3749" w14:textId="77777777" w:rsidR="00936F7D" w:rsidRPr="005A63E9" w:rsidRDefault="00936F7D" w:rsidP="00936F7D">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7414B70B" w14:textId="77777777" w:rsidR="00936F7D" w:rsidRDefault="00936F7D" w:rsidP="00936F7D">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59BF24CB" w14:textId="77777777" w:rsidR="00936F7D" w:rsidRDefault="00936F7D" w:rsidP="00936F7D">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3043"/>
        <w:gridCol w:w="2268"/>
        <w:gridCol w:w="1701"/>
      </w:tblGrid>
      <w:tr w:rsidR="00936F7D" w:rsidRPr="00897FA5" w14:paraId="6D268818" w14:textId="77777777" w:rsidTr="004A2283">
        <w:tc>
          <w:tcPr>
            <w:tcW w:w="2339" w:type="dxa"/>
          </w:tcPr>
          <w:p w14:paraId="14F36D12" w14:textId="77777777" w:rsidR="00936F7D" w:rsidRPr="00897FA5" w:rsidRDefault="00936F7D" w:rsidP="008717C5">
            <w:pPr>
              <w:pStyle w:val="NoSpacing"/>
              <w:rPr>
                <w:b/>
              </w:rPr>
            </w:pPr>
            <w:r w:rsidRPr="00897FA5">
              <w:rPr>
                <w:b/>
              </w:rPr>
              <w:t>Section:</w:t>
            </w:r>
          </w:p>
        </w:tc>
        <w:tc>
          <w:tcPr>
            <w:tcW w:w="3043" w:type="dxa"/>
          </w:tcPr>
          <w:p w14:paraId="59ABFF8A" w14:textId="77777777" w:rsidR="00936F7D" w:rsidRPr="00897FA5" w:rsidRDefault="00936F7D" w:rsidP="008717C5">
            <w:pPr>
              <w:pStyle w:val="NoSpacing"/>
            </w:pPr>
            <w:r>
              <w:t>Legislation and Legal Context</w:t>
            </w:r>
          </w:p>
        </w:tc>
        <w:tc>
          <w:tcPr>
            <w:tcW w:w="2268" w:type="dxa"/>
          </w:tcPr>
          <w:p w14:paraId="36772D38" w14:textId="77777777" w:rsidR="00936F7D" w:rsidRPr="00897FA5" w:rsidRDefault="00936F7D" w:rsidP="008717C5">
            <w:pPr>
              <w:pStyle w:val="NoSpacing"/>
              <w:rPr>
                <w:b/>
              </w:rPr>
            </w:pPr>
            <w:r w:rsidRPr="00897FA5">
              <w:rPr>
                <w:b/>
              </w:rPr>
              <w:t>Policy Number:</w:t>
            </w:r>
          </w:p>
        </w:tc>
        <w:tc>
          <w:tcPr>
            <w:tcW w:w="1701" w:type="dxa"/>
          </w:tcPr>
          <w:p w14:paraId="150EA041" w14:textId="77777777" w:rsidR="00936F7D" w:rsidRPr="00897FA5" w:rsidRDefault="00936F7D" w:rsidP="008717C5">
            <w:pPr>
              <w:pStyle w:val="NoSpacing"/>
            </w:pPr>
            <w:r>
              <w:t>G.4.1.4.</w:t>
            </w:r>
          </w:p>
        </w:tc>
      </w:tr>
      <w:tr w:rsidR="00936F7D" w:rsidRPr="00897FA5" w14:paraId="362ED8D2" w14:textId="77777777" w:rsidTr="004A2283">
        <w:tc>
          <w:tcPr>
            <w:tcW w:w="2339" w:type="dxa"/>
          </w:tcPr>
          <w:p w14:paraId="7A40008B" w14:textId="77777777" w:rsidR="00936F7D" w:rsidRPr="00897FA5" w:rsidRDefault="00936F7D" w:rsidP="008717C5">
            <w:pPr>
              <w:pStyle w:val="NoSpacing"/>
              <w:rPr>
                <w:b/>
              </w:rPr>
            </w:pPr>
            <w:r w:rsidRPr="00897FA5">
              <w:rPr>
                <w:b/>
              </w:rPr>
              <w:lastRenderedPageBreak/>
              <w:t>Policy:</w:t>
            </w:r>
          </w:p>
        </w:tc>
        <w:tc>
          <w:tcPr>
            <w:tcW w:w="3043" w:type="dxa"/>
          </w:tcPr>
          <w:p w14:paraId="0461D035" w14:textId="77777777" w:rsidR="00936F7D" w:rsidRPr="00897FA5" w:rsidRDefault="00936F7D" w:rsidP="004A2283">
            <w:pPr>
              <w:pStyle w:val="Heading2"/>
              <w:outlineLvl w:val="1"/>
            </w:pPr>
            <w:bookmarkStart w:id="45" w:name="_Toc38448655"/>
            <w:r>
              <w:t>Board of Directors Functions: Performance Management Function</w:t>
            </w:r>
            <w:bookmarkEnd w:id="45"/>
          </w:p>
        </w:tc>
        <w:tc>
          <w:tcPr>
            <w:tcW w:w="2268" w:type="dxa"/>
          </w:tcPr>
          <w:p w14:paraId="377D3089" w14:textId="77777777" w:rsidR="00936F7D" w:rsidRPr="00897FA5" w:rsidRDefault="00936F7D" w:rsidP="008717C5">
            <w:pPr>
              <w:pStyle w:val="NoSpacing"/>
              <w:rPr>
                <w:b/>
              </w:rPr>
            </w:pPr>
            <w:r w:rsidRPr="00897FA5">
              <w:rPr>
                <w:b/>
              </w:rPr>
              <w:t>Total Pages</w:t>
            </w:r>
          </w:p>
        </w:tc>
        <w:tc>
          <w:tcPr>
            <w:tcW w:w="1701" w:type="dxa"/>
          </w:tcPr>
          <w:p w14:paraId="58BBC2D9" w14:textId="77777777" w:rsidR="00936F7D" w:rsidRPr="00897FA5" w:rsidRDefault="00936F7D" w:rsidP="008717C5">
            <w:pPr>
              <w:pStyle w:val="NoSpacing"/>
            </w:pPr>
            <w:r>
              <w:t xml:space="preserve">1 </w:t>
            </w:r>
            <w:r w:rsidRPr="00897FA5">
              <w:t xml:space="preserve">of </w:t>
            </w:r>
            <w:r>
              <w:t>1</w:t>
            </w:r>
          </w:p>
        </w:tc>
      </w:tr>
      <w:tr w:rsidR="00936F7D" w:rsidRPr="00897FA5" w14:paraId="6F8D620D" w14:textId="77777777" w:rsidTr="004A2283">
        <w:tc>
          <w:tcPr>
            <w:tcW w:w="2339" w:type="dxa"/>
            <w:vMerge w:val="restart"/>
          </w:tcPr>
          <w:p w14:paraId="3E40CFE6" w14:textId="77777777" w:rsidR="00936F7D" w:rsidRPr="00897FA5" w:rsidRDefault="00936F7D" w:rsidP="008717C5">
            <w:pPr>
              <w:pStyle w:val="NoSpacing"/>
              <w:rPr>
                <w:b/>
              </w:rPr>
            </w:pPr>
            <w:r w:rsidRPr="00897FA5">
              <w:rPr>
                <w:b/>
              </w:rPr>
              <w:t>Policy Attachment (s):</w:t>
            </w:r>
          </w:p>
        </w:tc>
        <w:tc>
          <w:tcPr>
            <w:tcW w:w="3043" w:type="dxa"/>
            <w:vMerge w:val="restart"/>
          </w:tcPr>
          <w:p w14:paraId="57747BB3" w14:textId="77777777" w:rsidR="00936F7D" w:rsidRPr="00897FA5" w:rsidRDefault="00936F7D" w:rsidP="008717C5">
            <w:pPr>
              <w:pStyle w:val="NoSpacing"/>
            </w:pPr>
            <w:r>
              <w:t>N/a</w:t>
            </w:r>
          </w:p>
        </w:tc>
        <w:tc>
          <w:tcPr>
            <w:tcW w:w="2268" w:type="dxa"/>
          </w:tcPr>
          <w:p w14:paraId="2ABA775E" w14:textId="77777777" w:rsidR="00936F7D" w:rsidRPr="00897FA5" w:rsidRDefault="00936F7D" w:rsidP="008717C5">
            <w:pPr>
              <w:pStyle w:val="NoSpacing"/>
              <w:rPr>
                <w:b/>
              </w:rPr>
            </w:pPr>
            <w:r>
              <w:rPr>
                <w:b/>
              </w:rPr>
              <w:t>Date Approved:</w:t>
            </w:r>
          </w:p>
        </w:tc>
        <w:tc>
          <w:tcPr>
            <w:tcW w:w="1701" w:type="dxa"/>
          </w:tcPr>
          <w:p w14:paraId="4E8215DB" w14:textId="77777777" w:rsidR="00936F7D" w:rsidRPr="00897FA5" w:rsidRDefault="00936F7D" w:rsidP="008717C5">
            <w:pPr>
              <w:pStyle w:val="NoSpacing"/>
            </w:pPr>
            <w:r>
              <w:t>April 2012</w:t>
            </w:r>
          </w:p>
        </w:tc>
      </w:tr>
      <w:tr w:rsidR="00936F7D" w:rsidRPr="00897FA5" w14:paraId="79586F98" w14:textId="77777777" w:rsidTr="004A2283">
        <w:tc>
          <w:tcPr>
            <w:tcW w:w="2339" w:type="dxa"/>
            <w:vMerge/>
          </w:tcPr>
          <w:p w14:paraId="1DF7715B" w14:textId="77777777" w:rsidR="00936F7D" w:rsidRPr="00897FA5" w:rsidRDefault="00936F7D" w:rsidP="008717C5">
            <w:pPr>
              <w:pStyle w:val="NoSpacing"/>
              <w:rPr>
                <w:b/>
              </w:rPr>
            </w:pPr>
          </w:p>
        </w:tc>
        <w:tc>
          <w:tcPr>
            <w:tcW w:w="3043" w:type="dxa"/>
            <w:vMerge/>
          </w:tcPr>
          <w:p w14:paraId="38C46170" w14:textId="77777777" w:rsidR="00936F7D" w:rsidRPr="00897FA5" w:rsidRDefault="00936F7D" w:rsidP="008717C5">
            <w:pPr>
              <w:pStyle w:val="NoSpacing"/>
            </w:pPr>
          </w:p>
        </w:tc>
        <w:tc>
          <w:tcPr>
            <w:tcW w:w="2268" w:type="dxa"/>
          </w:tcPr>
          <w:p w14:paraId="60DAD410" w14:textId="77777777" w:rsidR="00936F7D" w:rsidRPr="00897FA5" w:rsidRDefault="00936F7D" w:rsidP="008717C5">
            <w:pPr>
              <w:pStyle w:val="NoSpacing"/>
              <w:rPr>
                <w:b/>
              </w:rPr>
            </w:pPr>
            <w:r w:rsidRPr="00897FA5">
              <w:rPr>
                <w:b/>
              </w:rPr>
              <w:t>Date Reviewed:</w:t>
            </w:r>
          </w:p>
        </w:tc>
        <w:tc>
          <w:tcPr>
            <w:tcW w:w="1701" w:type="dxa"/>
          </w:tcPr>
          <w:p w14:paraId="46064380" w14:textId="77777777" w:rsidR="00936F7D" w:rsidRPr="00897FA5" w:rsidRDefault="00936F7D" w:rsidP="008717C5">
            <w:pPr>
              <w:pStyle w:val="NoSpacing"/>
            </w:pPr>
            <w:r w:rsidRPr="00897FA5">
              <w:t>April 2020</w:t>
            </w:r>
          </w:p>
        </w:tc>
      </w:tr>
    </w:tbl>
    <w:p w14:paraId="2FDD9213" w14:textId="77777777" w:rsidR="004A2283" w:rsidRDefault="004A2283" w:rsidP="004A2283">
      <w:pPr>
        <w:pStyle w:val="NoSpacing"/>
      </w:pPr>
      <w:bookmarkStart w:id="46" w:name="_Toc38390456"/>
    </w:p>
    <w:p w14:paraId="50BE2237" w14:textId="3DCB0076" w:rsidR="00936F7D" w:rsidRPr="004A2283" w:rsidRDefault="00936F7D" w:rsidP="001C7016">
      <w:pPr>
        <w:pStyle w:val="ListParagraph"/>
        <w:numPr>
          <w:ilvl w:val="0"/>
          <w:numId w:val="103"/>
        </w:numPr>
        <w:rPr>
          <w:b/>
          <w:sz w:val="28"/>
          <w:szCs w:val="28"/>
        </w:rPr>
      </w:pPr>
      <w:r w:rsidRPr="004A2283">
        <w:rPr>
          <w:b/>
          <w:sz w:val="28"/>
          <w:szCs w:val="28"/>
        </w:rPr>
        <w:t>Introduction</w:t>
      </w:r>
      <w:bookmarkEnd w:id="46"/>
    </w:p>
    <w:p w14:paraId="29336588" w14:textId="77777777" w:rsidR="00936F7D" w:rsidRDefault="00936F7D" w:rsidP="00936F7D">
      <w:pPr>
        <w:spacing w:before="88" w:line="244" w:lineRule="auto"/>
        <w:ind w:right="4" w:firstLine="2"/>
      </w:pPr>
      <w:r w:rsidRPr="00936F7D">
        <w:t>The Board of Directors of an organization is responsible for ensuring the effective performance of the governing body and the Executive Director.</w:t>
      </w:r>
    </w:p>
    <w:p w14:paraId="33CAEC2C" w14:textId="03B230F7" w:rsidR="00936F7D" w:rsidRPr="004A2283" w:rsidRDefault="00936F7D" w:rsidP="001C7016">
      <w:pPr>
        <w:pStyle w:val="ListParagraph"/>
        <w:numPr>
          <w:ilvl w:val="0"/>
          <w:numId w:val="103"/>
        </w:numPr>
        <w:rPr>
          <w:b/>
          <w:sz w:val="28"/>
          <w:szCs w:val="28"/>
        </w:rPr>
      </w:pPr>
      <w:bookmarkStart w:id="47" w:name="_Toc38390457"/>
      <w:r w:rsidRPr="004A2283">
        <w:rPr>
          <w:b/>
          <w:sz w:val="28"/>
          <w:szCs w:val="28"/>
        </w:rPr>
        <w:t>Policy</w:t>
      </w:r>
      <w:bookmarkEnd w:id="47"/>
    </w:p>
    <w:p w14:paraId="0AD31EB1" w14:textId="77777777" w:rsidR="00936F7D" w:rsidRDefault="00936F7D" w:rsidP="00936F7D">
      <w:pPr>
        <w:spacing w:before="82" w:line="252" w:lineRule="auto"/>
        <w:ind w:right="4" w:firstLine="2"/>
      </w:pPr>
      <w:r w:rsidRPr="00936F7D">
        <w:t xml:space="preserve">The Board of Directors of </w:t>
      </w:r>
      <w:r>
        <w:t>t</w:t>
      </w:r>
      <w:r w:rsidRPr="00936F7D">
        <w:t>he Children's Aid Society of the District of Nipissing and Parry Sound will develop and implement a process to manage the performance of the governing body and the Executive Director.</w:t>
      </w:r>
    </w:p>
    <w:p w14:paraId="604D2372" w14:textId="4C0129A6" w:rsidR="00936F7D" w:rsidRPr="004A2283" w:rsidRDefault="00936F7D" w:rsidP="001C7016">
      <w:pPr>
        <w:pStyle w:val="ListParagraph"/>
        <w:numPr>
          <w:ilvl w:val="0"/>
          <w:numId w:val="103"/>
        </w:numPr>
        <w:rPr>
          <w:b/>
          <w:sz w:val="28"/>
          <w:szCs w:val="28"/>
        </w:rPr>
      </w:pPr>
      <w:bookmarkStart w:id="48" w:name="_Toc38390458"/>
      <w:r w:rsidRPr="004A2283">
        <w:rPr>
          <w:b/>
          <w:sz w:val="28"/>
          <w:szCs w:val="28"/>
        </w:rPr>
        <w:t>Procedures</w:t>
      </w:r>
      <w:bookmarkEnd w:id="48"/>
    </w:p>
    <w:p w14:paraId="16CBAFC4" w14:textId="77777777" w:rsidR="008717C5" w:rsidRDefault="00936F7D" w:rsidP="001C7016">
      <w:pPr>
        <w:pStyle w:val="NoSpacing"/>
        <w:numPr>
          <w:ilvl w:val="0"/>
          <w:numId w:val="104"/>
        </w:numPr>
      </w:pPr>
      <w:r w:rsidRPr="00936F7D">
        <w:t>The Board of Directors will develop and implement a process to evaluate the</w:t>
      </w:r>
      <w:r>
        <w:t xml:space="preserve"> </w:t>
      </w:r>
      <w:r w:rsidRPr="00936F7D">
        <w:t>performance of the governing body. (See Governance Policy G 7.9)</w:t>
      </w:r>
      <w:r w:rsidR="008717C5">
        <w:br/>
      </w:r>
    </w:p>
    <w:p w14:paraId="1F22AC6D" w14:textId="77777777" w:rsidR="00936F7D" w:rsidRDefault="00936F7D" w:rsidP="001C7016">
      <w:pPr>
        <w:pStyle w:val="NoSpacing"/>
        <w:numPr>
          <w:ilvl w:val="0"/>
          <w:numId w:val="104"/>
        </w:numPr>
      </w:pPr>
      <w:r w:rsidRPr="00936F7D">
        <w:t>The Board of Directors will develop and implement a process to evaluate the performance of the Executive Director. (See Governance Policy G 8.4)</w:t>
      </w:r>
    </w:p>
    <w:p w14:paraId="103D8A3F" w14:textId="77777777" w:rsidR="00936F7D" w:rsidRDefault="00936F7D"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23ED52A7" w14:textId="77777777" w:rsidR="008717C5" w:rsidRDefault="008717C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62889A3F" w14:textId="77777777" w:rsidR="008717C5" w:rsidRDefault="008717C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2D924AF7" w14:textId="77777777" w:rsidR="008717C5" w:rsidRDefault="008717C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6052A4AB" w14:textId="77777777" w:rsidR="008717C5" w:rsidRDefault="008717C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5D842423" w14:textId="77777777" w:rsidR="008717C5" w:rsidRDefault="008717C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316B41C3" w14:textId="77777777" w:rsidR="008717C5" w:rsidRDefault="008717C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7AC690A8" w14:textId="77777777" w:rsidR="008717C5" w:rsidRDefault="008717C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2EA86D6D" w14:textId="77777777" w:rsidR="008717C5" w:rsidRDefault="008717C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0E7AB3C3" w14:textId="77777777" w:rsidR="008717C5" w:rsidRDefault="008717C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144EE60E" w14:textId="77777777" w:rsidR="008717C5" w:rsidRDefault="008717C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31DC72FD" w14:textId="77777777" w:rsidR="008717C5" w:rsidRDefault="008717C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71342DD2" w14:textId="77777777" w:rsidR="008717C5" w:rsidRDefault="008717C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79CED04A" w14:textId="77777777" w:rsidR="008717C5" w:rsidRDefault="008717C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0E19A298" w14:textId="52BEC7D5" w:rsidR="008717C5" w:rsidRDefault="008717C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7C052B0A" w14:textId="6D5117B7" w:rsidR="001E6A70" w:rsidRDefault="001E6A70"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5B07B5B3" w14:textId="77777777" w:rsidR="001E6A70" w:rsidRDefault="001E6A70"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087F5081" w14:textId="77777777" w:rsidR="008717C5" w:rsidRDefault="008717C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17400995" w14:textId="77777777" w:rsidR="008717C5" w:rsidRDefault="008717C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0EBC4CC2" w14:textId="77777777" w:rsidR="008717C5" w:rsidRPr="005A63E9" w:rsidRDefault="008717C5" w:rsidP="008717C5">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68D967B8" w14:textId="77777777" w:rsidR="008717C5" w:rsidRDefault="008717C5" w:rsidP="008717C5">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776CF55A" w14:textId="77777777" w:rsidR="008717C5" w:rsidRDefault="008717C5" w:rsidP="008717C5">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8717C5" w:rsidRPr="00897FA5" w14:paraId="683E455F" w14:textId="77777777" w:rsidTr="008717C5">
        <w:tc>
          <w:tcPr>
            <w:tcW w:w="2339" w:type="dxa"/>
          </w:tcPr>
          <w:p w14:paraId="2A0D7309" w14:textId="77777777" w:rsidR="008717C5" w:rsidRPr="00897FA5" w:rsidRDefault="008717C5" w:rsidP="008717C5">
            <w:pPr>
              <w:pStyle w:val="NoSpacing"/>
              <w:rPr>
                <w:b/>
              </w:rPr>
            </w:pPr>
            <w:r w:rsidRPr="00897FA5">
              <w:rPr>
                <w:b/>
              </w:rPr>
              <w:t>Section:</w:t>
            </w:r>
          </w:p>
        </w:tc>
        <w:tc>
          <w:tcPr>
            <w:tcW w:w="2337" w:type="dxa"/>
          </w:tcPr>
          <w:p w14:paraId="6102E520" w14:textId="77777777" w:rsidR="008717C5" w:rsidRPr="00897FA5" w:rsidRDefault="008717C5" w:rsidP="008717C5">
            <w:pPr>
              <w:pStyle w:val="NoSpacing"/>
            </w:pPr>
            <w:r>
              <w:t>Legislation and Legal Context</w:t>
            </w:r>
          </w:p>
        </w:tc>
        <w:tc>
          <w:tcPr>
            <w:tcW w:w="1767" w:type="dxa"/>
          </w:tcPr>
          <w:p w14:paraId="471CFA0E" w14:textId="77777777" w:rsidR="008717C5" w:rsidRPr="00897FA5" w:rsidRDefault="008717C5" w:rsidP="008717C5">
            <w:pPr>
              <w:pStyle w:val="NoSpacing"/>
              <w:rPr>
                <w:b/>
              </w:rPr>
            </w:pPr>
            <w:r w:rsidRPr="00897FA5">
              <w:rPr>
                <w:b/>
              </w:rPr>
              <w:t>Policy Number:</w:t>
            </w:r>
          </w:p>
        </w:tc>
        <w:tc>
          <w:tcPr>
            <w:tcW w:w="2908" w:type="dxa"/>
          </w:tcPr>
          <w:p w14:paraId="3DB1C779" w14:textId="77777777" w:rsidR="008717C5" w:rsidRPr="00897FA5" w:rsidRDefault="008717C5" w:rsidP="008717C5">
            <w:pPr>
              <w:pStyle w:val="NoSpacing"/>
            </w:pPr>
            <w:r>
              <w:t>G.4.2.</w:t>
            </w:r>
          </w:p>
        </w:tc>
      </w:tr>
      <w:tr w:rsidR="008717C5" w:rsidRPr="00897FA5" w14:paraId="261258A5" w14:textId="77777777" w:rsidTr="008717C5">
        <w:tc>
          <w:tcPr>
            <w:tcW w:w="2339" w:type="dxa"/>
          </w:tcPr>
          <w:p w14:paraId="37F8343D" w14:textId="77777777" w:rsidR="008717C5" w:rsidRPr="00897FA5" w:rsidRDefault="008717C5" w:rsidP="008717C5">
            <w:pPr>
              <w:pStyle w:val="NoSpacing"/>
              <w:rPr>
                <w:b/>
              </w:rPr>
            </w:pPr>
            <w:r w:rsidRPr="00897FA5">
              <w:rPr>
                <w:b/>
              </w:rPr>
              <w:lastRenderedPageBreak/>
              <w:t>Policy:</w:t>
            </w:r>
          </w:p>
        </w:tc>
        <w:tc>
          <w:tcPr>
            <w:tcW w:w="2337" w:type="dxa"/>
          </w:tcPr>
          <w:p w14:paraId="47F8E31F" w14:textId="77777777" w:rsidR="008717C5" w:rsidRPr="00897FA5" w:rsidRDefault="008717C5" w:rsidP="004A2283">
            <w:pPr>
              <w:pStyle w:val="Heading2"/>
              <w:outlineLvl w:val="1"/>
            </w:pPr>
            <w:bookmarkStart w:id="49" w:name="_Toc38448656"/>
            <w:r>
              <w:t>Fiduciary Duty and Code of Conduct</w:t>
            </w:r>
            <w:bookmarkEnd w:id="49"/>
          </w:p>
        </w:tc>
        <w:tc>
          <w:tcPr>
            <w:tcW w:w="1767" w:type="dxa"/>
          </w:tcPr>
          <w:p w14:paraId="322E09BC" w14:textId="77777777" w:rsidR="008717C5" w:rsidRPr="00897FA5" w:rsidRDefault="008717C5" w:rsidP="008717C5">
            <w:pPr>
              <w:pStyle w:val="NoSpacing"/>
              <w:rPr>
                <w:b/>
              </w:rPr>
            </w:pPr>
            <w:r w:rsidRPr="00897FA5">
              <w:rPr>
                <w:b/>
              </w:rPr>
              <w:t>Total Pages</w:t>
            </w:r>
          </w:p>
        </w:tc>
        <w:tc>
          <w:tcPr>
            <w:tcW w:w="2908" w:type="dxa"/>
          </w:tcPr>
          <w:p w14:paraId="2B38333C" w14:textId="77777777" w:rsidR="008717C5" w:rsidRPr="00897FA5" w:rsidRDefault="008717C5" w:rsidP="008717C5">
            <w:pPr>
              <w:pStyle w:val="NoSpacing"/>
            </w:pPr>
            <w:r>
              <w:t xml:space="preserve">1 </w:t>
            </w:r>
            <w:r w:rsidRPr="00897FA5">
              <w:t xml:space="preserve">of </w:t>
            </w:r>
            <w:r>
              <w:t>2</w:t>
            </w:r>
          </w:p>
        </w:tc>
      </w:tr>
      <w:tr w:rsidR="008717C5" w:rsidRPr="00897FA5" w14:paraId="2FB25D65" w14:textId="77777777" w:rsidTr="008717C5">
        <w:tc>
          <w:tcPr>
            <w:tcW w:w="2339" w:type="dxa"/>
            <w:vMerge w:val="restart"/>
          </w:tcPr>
          <w:p w14:paraId="28DF6F3C" w14:textId="77777777" w:rsidR="008717C5" w:rsidRPr="00897FA5" w:rsidRDefault="008717C5" w:rsidP="008717C5">
            <w:pPr>
              <w:pStyle w:val="NoSpacing"/>
              <w:rPr>
                <w:b/>
              </w:rPr>
            </w:pPr>
            <w:r w:rsidRPr="00897FA5">
              <w:rPr>
                <w:b/>
              </w:rPr>
              <w:t>Policy Attachment (s):</w:t>
            </w:r>
          </w:p>
        </w:tc>
        <w:tc>
          <w:tcPr>
            <w:tcW w:w="2337" w:type="dxa"/>
            <w:vMerge w:val="restart"/>
          </w:tcPr>
          <w:p w14:paraId="1EBB1A9B" w14:textId="77777777" w:rsidR="008717C5" w:rsidRPr="00897FA5" w:rsidRDefault="008717C5" w:rsidP="008717C5">
            <w:pPr>
              <w:pStyle w:val="NoSpacing"/>
            </w:pPr>
            <w:r>
              <w:t>N/a</w:t>
            </w:r>
          </w:p>
        </w:tc>
        <w:tc>
          <w:tcPr>
            <w:tcW w:w="1767" w:type="dxa"/>
          </w:tcPr>
          <w:p w14:paraId="0AF85C91" w14:textId="77777777" w:rsidR="008717C5" w:rsidRPr="00897FA5" w:rsidRDefault="008717C5" w:rsidP="008717C5">
            <w:pPr>
              <w:pStyle w:val="NoSpacing"/>
              <w:rPr>
                <w:b/>
              </w:rPr>
            </w:pPr>
            <w:r>
              <w:rPr>
                <w:b/>
              </w:rPr>
              <w:t>Date Approved:</w:t>
            </w:r>
          </w:p>
        </w:tc>
        <w:tc>
          <w:tcPr>
            <w:tcW w:w="2908" w:type="dxa"/>
          </w:tcPr>
          <w:p w14:paraId="7503D940" w14:textId="77777777" w:rsidR="008717C5" w:rsidRPr="00897FA5" w:rsidRDefault="008717C5" w:rsidP="008717C5">
            <w:pPr>
              <w:pStyle w:val="NoSpacing"/>
            </w:pPr>
            <w:r>
              <w:t>April 2012</w:t>
            </w:r>
          </w:p>
        </w:tc>
      </w:tr>
      <w:tr w:rsidR="008717C5" w:rsidRPr="00897FA5" w14:paraId="6CFEB2F0" w14:textId="77777777" w:rsidTr="008717C5">
        <w:tc>
          <w:tcPr>
            <w:tcW w:w="2339" w:type="dxa"/>
            <w:vMerge/>
          </w:tcPr>
          <w:p w14:paraId="68B5A9F4" w14:textId="77777777" w:rsidR="008717C5" w:rsidRPr="00897FA5" w:rsidRDefault="008717C5" w:rsidP="008717C5">
            <w:pPr>
              <w:pStyle w:val="NoSpacing"/>
              <w:rPr>
                <w:b/>
              </w:rPr>
            </w:pPr>
          </w:p>
        </w:tc>
        <w:tc>
          <w:tcPr>
            <w:tcW w:w="2337" w:type="dxa"/>
            <w:vMerge/>
          </w:tcPr>
          <w:p w14:paraId="1C45F3AC" w14:textId="77777777" w:rsidR="008717C5" w:rsidRPr="00897FA5" w:rsidRDefault="008717C5" w:rsidP="008717C5">
            <w:pPr>
              <w:pStyle w:val="NoSpacing"/>
            </w:pPr>
          </w:p>
        </w:tc>
        <w:tc>
          <w:tcPr>
            <w:tcW w:w="1767" w:type="dxa"/>
          </w:tcPr>
          <w:p w14:paraId="42A1D4E4" w14:textId="77777777" w:rsidR="008717C5" w:rsidRPr="00897FA5" w:rsidRDefault="008717C5" w:rsidP="008717C5">
            <w:pPr>
              <w:pStyle w:val="NoSpacing"/>
              <w:rPr>
                <w:b/>
              </w:rPr>
            </w:pPr>
            <w:r w:rsidRPr="00897FA5">
              <w:rPr>
                <w:b/>
              </w:rPr>
              <w:t>Date Reviewed:</w:t>
            </w:r>
          </w:p>
        </w:tc>
        <w:tc>
          <w:tcPr>
            <w:tcW w:w="2908" w:type="dxa"/>
          </w:tcPr>
          <w:p w14:paraId="55710CA3" w14:textId="77777777" w:rsidR="008717C5" w:rsidRPr="00897FA5" w:rsidRDefault="008717C5" w:rsidP="008717C5">
            <w:pPr>
              <w:pStyle w:val="NoSpacing"/>
            </w:pPr>
            <w:r w:rsidRPr="00897FA5">
              <w:t>April 2020</w:t>
            </w:r>
          </w:p>
        </w:tc>
      </w:tr>
    </w:tbl>
    <w:p w14:paraId="0D7C796E" w14:textId="77777777" w:rsidR="004A2283" w:rsidRDefault="004A2283" w:rsidP="004A2283">
      <w:pPr>
        <w:pStyle w:val="NoSpacing"/>
      </w:pPr>
      <w:bookmarkStart w:id="50" w:name="_Toc38390459"/>
    </w:p>
    <w:p w14:paraId="02238658" w14:textId="4EBEEC4F" w:rsidR="008717C5" w:rsidRPr="004A2283" w:rsidRDefault="008717C5" w:rsidP="001C7016">
      <w:pPr>
        <w:pStyle w:val="ListParagraph"/>
        <w:numPr>
          <w:ilvl w:val="0"/>
          <w:numId w:val="105"/>
        </w:numPr>
        <w:rPr>
          <w:b/>
          <w:sz w:val="28"/>
          <w:szCs w:val="28"/>
        </w:rPr>
      </w:pPr>
      <w:r w:rsidRPr="004A2283">
        <w:rPr>
          <w:b/>
          <w:sz w:val="28"/>
          <w:szCs w:val="28"/>
        </w:rPr>
        <w:t>Introduction</w:t>
      </w:r>
      <w:bookmarkEnd w:id="50"/>
    </w:p>
    <w:p w14:paraId="27E599D7" w14:textId="52C70069" w:rsidR="008717C5" w:rsidRPr="008717C5" w:rsidRDefault="008717C5" w:rsidP="008717C5">
      <w:pPr>
        <w:pStyle w:val="BodyText"/>
        <w:spacing w:before="67"/>
        <w:ind w:right="4"/>
        <w:rPr>
          <w:rFonts w:asciiTheme="minorHAnsi" w:eastAsiaTheme="minorHAnsi" w:hAnsiTheme="minorHAnsi" w:cstheme="minorBidi"/>
          <w:sz w:val="22"/>
          <w:szCs w:val="22"/>
          <w:lang w:val="en-CA"/>
        </w:rPr>
      </w:pPr>
      <w:r w:rsidRPr="008717C5">
        <w:rPr>
          <w:rFonts w:asciiTheme="minorHAnsi" w:eastAsiaTheme="minorHAnsi" w:hAnsiTheme="minorHAnsi" w:cstheme="minorBidi"/>
          <w:sz w:val="22"/>
          <w:szCs w:val="22"/>
          <w:lang w:val="en-CA"/>
        </w:rPr>
        <w:t>Individuals who agree to serve on the Board of Directors of a non-profit corporation should do so with a complete understan</w:t>
      </w:r>
      <w:r>
        <w:rPr>
          <w:rFonts w:asciiTheme="minorHAnsi" w:eastAsiaTheme="minorHAnsi" w:hAnsiTheme="minorHAnsi" w:cstheme="minorBidi"/>
          <w:sz w:val="22"/>
          <w:szCs w:val="22"/>
          <w:lang w:val="en-CA"/>
        </w:rPr>
        <w:t>d</w:t>
      </w:r>
      <w:r w:rsidRPr="008717C5">
        <w:rPr>
          <w:rFonts w:asciiTheme="minorHAnsi" w:eastAsiaTheme="minorHAnsi" w:hAnsiTheme="minorHAnsi" w:cstheme="minorBidi"/>
          <w:sz w:val="22"/>
          <w:szCs w:val="22"/>
          <w:lang w:val="en-CA"/>
        </w:rPr>
        <w:t>ing of their fiduciary duty and stewardship responsibilities.</w:t>
      </w:r>
      <w:r w:rsidR="004A2283">
        <w:rPr>
          <w:rFonts w:asciiTheme="minorHAnsi" w:eastAsiaTheme="minorHAnsi" w:hAnsiTheme="minorHAnsi" w:cstheme="minorBidi"/>
          <w:sz w:val="22"/>
          <w:szCs w:val="22"/>
          <w:lang w:val="en-CA"/>
        </w:rPr>
        <w:br/>
      </w:r>
    </w:p>
    <w:p w14:paraId="2E4B859B" w14:textId="77777777" w:rsidR="008717C5" w:rsidRPr="004A2283" w:rsidRDefault="008717C5" w:rsidP="001C7016">
      <w:pPr>
        <w:pStyle w:val="ListParagraph"/>
        <w:numPr>
          <w:ilvl w:val="0"/>
          <w:numId w:val="105"/>
        </w:numPr>
        <w:rPr>
          <w:b/>
          <w:sz w:val="28"/>
          <w:szCs w:val="28"/>
        </w:rPr>
      </w:pPr>
      <w:bookmarkStart w:id="51" w:name="_Toc38390460"/>
      <w:r w:rsidRPr="004A2283">
        <w:rPr>
          <w:b/>
          <w:sz w:val="28"/>
          <w:szCs w:val="28"/>
        </w:rPr>
        <w:t>Policy</w:t>
      </w:r>
      <w:bookmarkEnd w:id="51"/>
    </w:p>
    <w:p w14:paraId="22515424" w14:textId="77777777" w:rsidR="008717C5" w:rsidRDefault="008717C5" w:rsidP="008717C5">
      <w:pPr>
        <w:pStyle w:val="BodyText"/>
        <w:spacing w:before="64" w:line="247" w:lineRule="auto"/>
        <w:ind w:right="4"/>
        <w:rPr>
          <w:rFonts w:asciiTheme="minorHAnsi" w:eastAsiaTheme="minorHAnsi" w:hAnsiTheme="minorHAnsi" w:cstheme="minorBidi"/>
          <w:sz w:val="22"/>
          <w:szCs w:val="22"/>
          <w:lang w:val="en-CA"/>
        </w:rPr>
      </w:pPr>
      <w:r w:rsidRPr="008717C5">
        <w:rPr>
          <w:rFonts w:asciiTheme="minorHAnsi" w:eastAsiaTheme="minorHAnsi" w:hAnsiTheme="minorHAnsi" w:cstheme="minorBidi"/>
          <w:sz w:val="22"/>
          <w:szCs w:val="22"/>
          <w:lang w:val="en-CA"/>
        </w:rPr>
        <w:t xml:space="preserve">Members of the Board of Directors of </w:t>
      </w:r>
      <w:r>
        <w:rPr>
          <w:rFonts w:asciiTheme="minorHAnsi" w:eastAsiaTheme="minorHAnsi" w:hAnsiTheme="minorHAnsi" w:cstheme="minorBidi"/>
          <w:sz w:val="22"/>
          <w:szCs w:val="22"/>
          <w:lang w:val="en-CA"/>
        </w:rPr>
        <w:t>t</w:t>
      </w:r>
      <w:r w:rsidRPr="008717C5">
        <w:rPr>
          <w:rFonts w:asciiTheme="minorHAnsi" w:eastAsiaTheme="minorHAnsi" w:hAnsiTheme="minorHAnsi" w:cstheme="minorBidi"/>
          <w:sz w:val="22"/>
          <w:szCs w:val="22"/>
          <w:lang w:val="en-CA"/>
        </w:rPr>
        <w:t>he Children's Aid Society of the District of Nipissing and Parry Sound are committed to ethical conduct and to exercising due diligence in the performance of their duties, and will act in the best interest of the Corporation by:</w:t>
      </w:r>
    </w:p>
    <w:p w14:paraId="2515B1D6" w14:textId="77777777" w:rsidR="008717C5" w:rsidRPr="008717C5" w:rsidRDefault="008717C5" w:rsidP="00062A30">
      <w:pPr>
        <w:pStyle w:val="BodyText"/>
        <w:numPr>
          <w:ilvl w:val="0"/>
          <w:numId w:val="7"/>
        </w:numPr>
        <w:spacing w:before="97" w:line="244" w:lineRule="auto"/>
        <w:ind w:right="4"/>
        <w:rPr>
          <w:rFonts w:asciiTheme="minorHAnsi" w:eastAsiaTheme="minorHAnsi" w:hAnsiTheme="minorHAnsi" w:cstheme="minorBidi"/>
          <w:sz w:val="22"/>
          <w:szCs w:val="22"/>
          <w:lang w:val="en-CA"/>
        </w:rPr>
      </w:pPr>
      <w:r w:rsidRPr="008717C5">
        <w:rPr>
          <w:rFonts w:asciiTheme="minorHAnsi" w:eastAsiaTheme="minorHAnsi" w:hAnsiTheme="minorHAnsi" w:cstheme="minorBidi"/>
          <w:sz w:val="22"/>
          <w:szCs w:val="22"/>
          <w:lang w:val="en-CA"/>
        </w:rPr>
        <w:t>Being informed of the key legislation and regulations under which the organization exists, as well as its bylaws and Governance Policies and Procedures as these pertain to board responsibilities.</w:t>
      </w:r>
    </w:p>
    <w:p w14:paraId="4C542087" w14:textId="77777777" w:rsidR="008717C5" w:rsidRPr="008717C5" w:rsidRDefault="008717C5" w:rsidP="008717C5">
      <w:pPr>
        <w:pStyle w:val="BodyText"/>
        <w:spacing w:before="11"/>
        <w:rPr>
          <w:rFonts w:asciiTheme="minorHAnsi" w:eastAsiaTheme="minorHAnsi" w:hAnsiTheme="minorHAnsi" w:cstheme="minorBidi"/>
          <w:sz w:val="22"/>
          <w:szCs w:val="22"/>
          <w:lang w:val="en-CA"/>
        </w:rPr>
      </w:pPr>
    </w:p>
    <w:p w14:paraId="5270C750" w14:textId="77777777" w:rsidR="008717C5" w:rsidRDefault="008717C5" w:rsidP="00062A30">
      <w:pPr>
        <w:pStyle w:val="BodyText"/>
        <w:numPr>
          <w:ilvl w:val="0"/>
          <w:numId w:val="7"/>
        </w:numPr>
        <w:spacing w:line="247" w:lineRule="auto"/>
        <w:ind w:right="4"/>
        <w:rPr>
          <w:rFonts w:asciiTheme="minorHAnsi" w:eastAsiaTheme="minorHAnsi" w:hAnsiTheme="minorHAnsi" w:cstheme="minorBidi"/>
          <w:sz w:val="22"/>
          <w:szCs w:val="22"/>
          <w:lang w:val="en-CA"/>
        </w:rPr>
      </w:pPr>
      <w:r w:rsidRPr="008717C5">
        <w:rPr>
          <w:rFonts w:asciiTheme="minorHAnsi" w:eastAsiaTheme="minorHAnsi" w:hAnsiTheme="minorHAnsi" w:cstheme="minorBidi"/>
          <w:sz w:val="22"/>
          <w:szCs w:val="22"/>
          <w:lang w:val="en-CA"/>
        </w:rPr>
        <w:t>Keeping generally informed about the activities of the organization and the community, as well as about general trends in the external environment.</w:t>
      </w:r>
    </w:p>
    <w:p w14:paraId="4B9B33F5" w14:textId="77777777" w:rsidR="008717C5" w:rsidRPr="008717C5" w:rsidRDefault="008717C5" w:rsidP="00062A30">
      <w:pPr>
        <w:pStyle w:val="BodyText"/>
        <w:numPr>
          <w:ilvl w:val="0"/>
          <w:numId w:val="7"/>
        </w:numPr>
        <w:spacing w:before="231"/>
        <w:rPr>
          <w:rFonts w:asciiTheme="minorHAnsi" w:eastAsiaTheme="minorHAnsi" w:hAnsiTheme="minorHAnsi" w:cstheme="minorBidi"/>
          <w:sz w:val="22"/>
          <w:szCs w:val="22"/>
          <w:lang w:val="en-CA"/>
        </w:rPr>
      </w:pPr>
      <w:r w:rsidRPr="008717C5">
        <w:rPr>
          <w:rFonts w:asciiTheme="minorHAnsi" w:eastAsiaTheme="minorHAnsi" w:hAnsiTheme="minorHAnsi" w:cstheme="minorBidi"/>
          <w:sz w:val="22"/>
          <w:szCs w:val="22"/>
          <w:lang w:val="en-CA"/>
        </w:rPr>
        <w:t>Attending a minimum of seventy percent (70%) of scheduled board meetings.</w:t>
      </w:r>
      <w:r w:rsidRPr="008717C5">
        <w:rPr>
          <w:rFonts w:asciiTheme="minorHAnsi" w:eastAsiaTheme="minorHAnsi" w:hAnsiTheme="minorHAnsi" w:cstheme="minorBidi"/>
          <w:sz w:val="22"/>
          <w:szCs w:val="22"/>
          <w:lang w:val="en-CA"/>
        </w:rPr>
        <w:br/>
      </w:r>
    </w:p>
    <w:p w14:paraId="1C252D6D" w14:textId="77777777" w:rsidR="008717C5" w:rsidRDefault="008717C5" w:rsidP="00062A30">
      <w:pPr>
        <w:pStyle w:val="BodyText"/>
        <w:numPr>
          <w:ilvl w:val="0"/>
          <w:numId w:val="7"/>
        </w:numPr>
        <w:spacing w:line="247" w:lineRule="auto"/>
        <w:ind w:right="4"/>
        <w:rPr>
          <w:rFonts w:asciiTheme="minorHAnsi" w:eastAsiaTheme="minorHAnsi" w:hAnsiTheme="minorHAnsi" w:cstheme="minorBidi"/>
          <w:sz w:val="22"/>
          <w:szCs w:val="22"/>
          <w:lang w:val="en-CA"/>
        </w:rPr>
      </w:pPr>
      <w:r w:rsidRPr="008717C5">
        <w:rPr>
          <w:rFonts w:asciiTheme="minorHAnsi" w:eastAsiaTheme="minorHAnsi" w:hAnsiTheme="minorHAnsi" w:cstheme="minorBidi"/>
          <w:sz w:val="22"/>
          <w:szCs w:val="22"/>
          <w:lang w:val="en-CA"/>
        </w:rPr>
        <w:t xml:space="preserve">Exercising the same degree of care. diligence and skill that a person of their subjective </w:t>
      </w:r>
      <w:commentRangeStart w:id="52"/>
      <w:r w:rsidRPr="008717C5">
        <w:rPr>
          <w:rFonts w:asciiTheme="minorHAnsi" w:eastAsiaTheme="minorHAnsi" w:hAnsiTheme="minorHAnsi" w:cstheme="minorBidi"/>
          <w:sz w:val="22"/>
          <w:szCs w:val="22"/>
          <w:lang w:val="en-CA"/>
        </w:rPr>
        <w:t>expertise</w:t>
      </w:r>
      <w:commentRangeEnd w:id="52"/>
      <w:r w:rsidRPr="008717C5">
        <w:rPr>
          <w:rFonts w:asciiTheme="minorHAnsi" w:eastAsiaTheme="minorHAnsi" w:hAnsiTheme="minorHAnsi" w:cstheme="minorBidi"/>
          <w:sz w:val="22"/>
          <w:szCs w:val="22"/>
          <w:lang w:val="en-CA"/>
        </w:rPr>
        <w:commentReference w:id="52"/>
      </w:r>
      <w:r w:rsidRPr="008717C5">
        <w:rPr>
          <w:rFonts w:asciiTheme="minorHAnsi" w:eastAsiaTheme="minorHAnsi" w:hAnsiTheme="minorHAnsi" w:cstheme="minorBidi"/>
          <w:sz w:val="22"/>
          <w:szCs w:val="22"/>
          <w:lang w:val="en-CA"/>
        </w:rPr>
        <w:t xml:space="preserve"> would show in comparable circumstances</w:t>
      </w:r>
      <w:r>
        <w:rPr>
          <w:rFonts w:asciiTheme="minorHAnsi" w:eastAsiaTheme="minorHAnsi" w:hAnsiTheme="minorHAnsi" w:cstheme="minorBidi"/>
          <w:sz w:val="22"/>
          <w:szCs w:val="22"/>
          <w:lang w:val="en-CA"/>
        </w:rPr>
        <w:br/>
      </w:r>
    </w:p>
    <w:p w14:paraId="594C65E5" w14:textId="77777777" w:rsidR="008717C5" w:rsidRPr="008717C5" w:rsidRDefault="008717C5" w:rsidP="00062A30">
      <w:pPr>
        <w:pStyle w:val="BodyText"/>
        <w:numPr>
          <w:ilvl w:val="0"/>
          <w:numId w:val="7"/>
        </w:numPr>
        <w:spacing w:before="1" w:line="247" w:lineRule="auto"/>
        <w:ind w:right="1168"/>
        <w:rPr>
          <w:rFonts w:asciiTheme="minorHAnsi" w:eastAsiaTheme="minorHAnsi" w:hAnsiTheme="minorHAnsi" w:cstheme="minorBidi"/>
          <w:sz w:val="22"/>
          <w:szCs w:val="22"/>
          <w:lang w:val="en-CA"/>
        </w:rPr>
      </w:pPr>
      <w:r w:rsidRPr="008717C5">
        <w:rPr>
          <w:rFonts w:asciiTheme="minorHAnsi" w:eastAsiaTheme="minorHAnsi" w:hAnsiTheme="minorHAnsi" w:cstheme="minorBidi"/>
          <w:sz w:val="22"/>
          <w:szCs w:val="22"/>
          <w:lang w:val="en-CA"/>
        </w:rPr>
        <w:t>Offering their perspective and opinion on governance issues that are the subject of board discussions and decisions.</w:t>
      </w:r>
      <w:r>
        <w:rPr>
          <w:rFonts w:asciiTheme="minorHAnsi" w:eastAsiaTheme="minorHAnsi" w:hAnsiTheme="minorHAnsi" w:cstheme="minorBidi"/>
          <w:sz w:val="22"/>
          <w:szCs w:val="22"/>
          <w:lang w:val="en-CA"/>
        </w:rPr>
        <w:br/>
      </w:r>
    </w:p>
    <w:p w14:paraId="62EDDDFA" w14:textId="77777777" w:rsidR="008717C5" w:rsidRPr="008717C5" w:rsidRDefault="008717C5" w:rsidP="00062A30">
      <w:pPr>
        <w:pStyle w:val="BodyText"/>
        <w:numPr>
          <w:ilvl w:val="0"/>
          <w:numId w:val="7"/>
        </w:numPr>
        <w:spacing w:line="244" w:lineRule="auto"/>
        <w:ind w:right="220"/>
        <w:rPr>
          <w:rFonts w:asciiTheme="minorHAnsi" w:eastAsiaTheme="minorHAnsi" w:hAnsiTheme="minorHAnsi" w:cstheme="minorBidi"/>
          <w:sz w:val="22"/>
          <w:szCs w:val="22"/>
          <w:lang w:val="en-CA"/>
        </w:rPr>
      </w:pPr>
      <w:r w:rsidRPr="008717C5">
        <w:rPr>
          <w:rFonts w:asciiTheme="minorHAnsi" w:eastAsiaTheme="minorHAnsi" w:hAnsiTheme="minorHAnsi" w:cstheme="minorBidi"/>
          <w:sz w:val="22"/>
          <w:szCs w:val="22"/>
          <w:lang w:val="en-CA"/>
        </w:rPr>
        <w:t>Maintaining solidarity with fellow board members in support of a decision that has been made, in good faith</w:t>
      </w:r>
      <w:r>
        <w:rPr>
          <w:rFonts w:asciiTheme="minorHAnsi" w:eastAsiaTheme="minorHAnsi" w:hAnsiTheme="minorHAnsi" w:cstheme="minorBidi"/>
          <w:sz w:val="22"/>
          <w:szCs w:val="22"/>
          <w:lang w:val="en-CA"/>
        </w:rPr>
        <w:t>,</w:t>
      </w:r>
      <w:r w:rsidRPr="008717C5">
        <w:rPr>
          <w:rFonts w:asciiTheme="minorHAnsi" w:eastAsiaTheme="minorHAnsi" w:hAnsiTheme="minorHAnsi" w:cstheme="minorBidi"/>
          <w:sz w:val="22"/>
          <w:szCs w:val="22"/>
          <w:lang w:val="en-CA"/>
        </w:rPr>
        <w:t xml:space="preserve"> in a legally constituted meeting, by board members who are in reasonably full possession of the facts.</w:t>
      </w:r>
      <w:r>
        <w:rPr>
          <w:rFonts w:asciiTheme="minorHAnsi" w:eastAsiaTheme="minorHAnsi" w:hAnsiTheme="minorHAnsi" w:cstheme="minorBidi"/>
          <w:sz w:val="22"/>
          <w:szCs w:val="22"/>
          <w:lang w:val="en-CA"/>
        </w:rPr>
        <w:br/>
      </w:r>
    </w:p>
    <w:p w14:paraId="5A69AD37" w14:textId="77777777" w:rsidR="003E5D55" w:rsidRDefault="008717C5" w:rsidP="00062A30">
      <w:pPr>
        <w:pStyle w:val="BodyText"/>
        <w:numPr>
          <w:ilvl w:val="0"/>
          <w:numId w:val="7"/>
        </w:numPr>
        <w:spacing w:line="247" w:lineRule="auto"/>
        <w:ind w:right="4"/>
        <w:rPr>
          <w:rFonts w:asciiTheme="minorHAnsi" w:eastAsiaTheme="minorHAnsi" w:hAnsiTheme="minorHAnsi" w:cstheme="minorBidi"/>
          <w:sz w:val="22"/>
          <w:szCs w:val="22"/>
          <w:lang w:val="en-CA"/>
        </w:rPr>
      </w:pPr>
      <w:r w:rsidRPr="008717C5">
        <w:rPr>
          <w:rFonts w:asciiTheme="minorHAnsi" w:eastAsiaTheme="minorHAnsi" w:hAnsiTheme="minorHAnsi" w:cstheme="minorBidi"/>
          <w:sz w:val="22"/>
          <w:szCs w:val="22"/>
          <w:lang w:val="en-CA"/>
        </w:rPr>
        <w:t>Knowing and respecting the distinction in the roles of the board and the roles of staff, consistent with the principles underlying these governance policies.</w:t>
      </w:r>
      <w:r w:rsidR="003E5D55">
        <w:rPr>
          <w:rFonts w:asciiTheme="minorHAnsi" w:eastAsiaTheme="minorHAnsi" w:hAnsiTheme="minorHAnsi" w:cstheme="minorBidi"/>
          <w:sz w:val="22"/>
          <w:szCs w:val="22"/>
          <w:lang w:val="en-CA"/>
        </w:rPr>
        <w:br/>
      </w:r>
    </w:p>
    <w:p w14:paraId="2326F850" w14:textId="7001091C" w:rsidR="003E5D55" w:rsidRPr="003E5D55" w:rsidRDefault="008717C5" w:rsidP="00062A30">
      <w:pPr>
        <w:pStyle w:val="BodyText"/>
        <w:numPr>
          <w:ilvl w:val="0"/>
          <w:numId w:val="7"/>
        </w:numPr>
        <w:spacing w:line="247" w:lineRule="auto"/>
        <w:ind w:right="4"/>
        <w:rPr>
          <w:rFonts w:asciiTheme="minorHAnsi" w:eastAsiaTheme="minorHAnsi" w:hAnsiTheme="minorHAnsi" w:cstheme="minorBidi"/>
          <w:sz w:val="22"/>
          <w:szCs w:val="22"/>
          <w:lang w:val="en-CA"/>
        </w:rPr>
      </w:pPr>
      <w:r w:rsidRPr="003E5D55">
        <w:rPr>
          <w:rFonts w:asciiTheme="minorHAnsi" w:eastAsiaTheme="minorHAnsi" w:hAnsiTheme="minorHAnsi" w:cstheme="minorBidi"/>
          <w:sz w:val="22"/>
          <w:szCs w:val="22"/>
          <w:lang w:val="en-CA"/>
        </w:rPr>
        <w:t xml:space="preserve">Avoiding exercising individual authority over the organization, except as explicitly set out in the Governance Policies and Procedures.  A board member's interaction with the Executive Director or the public must recognize the lack of authority vested in </w:t>
      </w:r>
      <w:bookmarkStart w:id="54" w:name="_Hlk37944869"/>
      <w:r w:rsidR="003E5D55" w:rsidRPr="003E5D55">
        <w:rPr>
          <w:rFonts w:asciiTheme="minorHAnsi" w:eastAsiaTheme="minorHAnsi" w:hAnsiTheme="minorHAnsi" w:cstheme="minorBidi"/>
          <w:sz w:val="22"/>
          <w:szCs w:val="22"/>
          <w:lang w:val="en-CA"/>
        </w:rPr>
        <w:t>individual board members, except when this authority is explicitly authorized by the board.</w:t>
      </w:r>
    </w:p>
    <w:p w14:paraId="2910ED08" w14:textId="77777777" w:rsidR="003E5D55" w:rsidRPr="005A63E9" w:rsidRDefault="003E5D55" w:rsidP="003E5D55">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096208D4" w14:textId="3C1BCE33" w:rsidR="003E5D55" w:rsidRDefault="003E5D55" w:rsidP="003E5D55">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10F953FB" w14:textId="77777777" w:rsidR="003E5D55" w:rsidRDefault="003E5D55" w:rsidP="003E5D55">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3E5D55" w:rsidRPr="00897FA5" w14:paraId="10052C48" w14:textId="77777777" w:rsidTr="00703277">
        <w:tc>
          <w:tcPr>
            <w:tcW w:w="2339" w:type="dxa"/>
          </w:tcPr>
          <w:p w14:paraId="4817890B" w14:textId="77777777" w:rsidR="003E5D55" w:rsidRPr="00897FA5" w:rsidRDefault="003E5D55" w:rsidP="00703277">
            <w:pPr>
              <w:pStyle w:val="NoSpacing"/>
              <w:rPr>
                <w:b/>
              </w:rPr>
            </w:pPr>
            <w:r w:rsidRPr="00897FA5">
              <w:rPr>
                <w:b/>
              </w:rPr>
              <w:t>Section:</w:t>
            </w:r>
          </w:p>
        </w:tc>
        <w:tc>
          <w:tcPr>
            <w:tcW w:w="2337" w:type="dxa"/>
          </w:tcPr>
          <w:p w14:paraId="49F14210" w14:textId="77777777" w:rsidR="003E5D55" w:rsidRPr="00897FA5" w:rsidRDefault="003E5D55" w:rsidP="00703277">
            <w:pPr>
              <w:pStyle w:val="NoSpacing"/>
            </w:pPr>
            <w:r>
              <w:t>Legislation and Legal Context</w:t>
            </w:r>
          </w:p>
        </w:tc>
        <w:tc>
          <w:tcPr>
            <w:tcW w:w="1767" w:type="dxa"/>
          </w:tcPr>
          <w:p w14:paraId="47803C33" w14:textId="77777777" w:rsidR="003E5D55" w:rsidRPr="00897FA5" w:rsidRDefault="003E5D55" w:rsidP="00703277">
            <w:pPr>
              <w:pStyle w:val="NoSpacing"/>
              <w:rPr>
                <w:b/>
              </w:rPr>
            </w:pPr>
            <w:r w:rsidRPr="00897FA5">
              <w:rPr>
                <w:b/>
              </w:rPr>
              <w:t>Policy Number:</w:t>
            </w:r>
          </w:p>
        </w:tc>
        <w:tc>
          <w:tcPr>
            <w:tcW w:w="2908" w:type="dxa"/>
          </w:tcPr>
          <w:p w14:paraId="1D9248F2" w14:textId="77777777" w:rsidR="003E5D55" w:rsidRPr="00897FA5" w:rsidRDefault="003E5D55" w:rsidP="00703277">
            <w:pPr>
              <w:pStyle w:val="NoSpacing"/>
            </w:pPr>
            <w:r>
              <w:t>G.4.2.</w:t>
            </w:r>
          </w:p>
        </w:tc>
      </w:tr>
      <w:tr w:rsidR="003E5D55" w:rsidRPr="00897FA5" w14:paraId="53D46891" w14:textId="77777777" w:rsidTr="00703277">
        <w:tc>
          <w:tcPr>
            <w:tcW w:w="2339" w:type="dxa"/>
          </w:tcPr>
          <w:p w14:paraId="31807AC2" w14:textId="77777777" w:rsidR="003E5D55" w:rsidRPr="00897FA5" w:rsidRDefault="003E5D55" w:rsidP="00703277">
            <w:pPr>
              <w:pStyle w:val="NoSpacing"/>
              <w:rPr>
                <w:b/>
              </w:rPr>
            </w:pPr>
            <w:r w:rsidRPr="00897FA5">
              <w:rPr>
                <w:b/>
              </w:rPr>
              <w:lastRenderedPageBreak/>
              <w:t>Policy:</w:t>
            </w:r>
          </w:p>
        </w:tc>
        <w:tc>
          <w:tcPr>
            <w:tcW w:w="2337" w:type="dxa"/>
          </w:tcPr>
          <w:p w14:paraId="28F22B96" w14:textId="77777777" w:rsidR="003E5D55" w:rsidRPr="00897FA5" w:rsidRDefault="003E5D55" w:rsidP="00703277">
            <w:pPr>
              <w:pStyle w:val="NoSpacing"/>
            </w:pPr>
            <w:r>
              <w:t>Fiduciary Duty and Code of Conduct</w:t>
            </w:r>
          </w:p>
        </w:tc>
        <w:tc>
          <w:tcPr>
            <w:tcW w:w="1767" w:type="dxa"/>
          </w:tcPr>
          <w:p w14:paraId="6D7EDB6D" w14:textId="77777777" w:rsidR="003E5D55" w:rsidRPr="00897FA5" w:rsidRDefault="003E5D55" w:rsidP="00703277">
            <w:pPr>
              <w:pStyle w:val="NoSpacing"/>
              <w:rPr>
                <w:b/>
              </w:rPr>
            </w:pPr>
            <w:r w:rsidRPr="00897FA5">
              <w:rPr>
                <w:b/>
              </w:rPr>
              <w:t>Total Pages</w:t>
            </w:r>
          </w:p>
        </w:tc>
        <w:tc>
          <w:tcPr>
            <w:tcW w:w="2908" w:type="dxa"/>
          </w:tcPr>
          <w:p w14:paraId="36B4DECE" w14:textId="77777777" w:rsidR="003E5D55" w:rsidRPr="00897FA5" w:rsidRDefault="003E5D55" w:rsidP="00703277">
            <w:pPr>
              <w:pStyle w:val="NoSpacing"/>
            </w:pPr>
            <w:r>
              <w:t xml:space="preserve">2 </w:t>
            </w:r>
            <w:r w:rsidRPr="00897FA5">
              <w:t xml:space="preserve">of </w:t>
            </w:r>
            <w:r>
              <w:t>2</w:t>
            </w:r>
          </w:p>
        </w:tc>
      </w:tr>
      <w:tr w:rsidR="003E5D55" w:rsidRPr="00897FA5" w14:paraId="09CF26D2" w14:textId="77777777" w:rsidTr="00703277">
        <w:tc>
          <w:tcPr>
            <w:tcW w:w="2339" w:type="dxa"/>
            <w:vMerge w:val="restart"/>
          </w:tcPr>
          <w:p w14:paraId="16BC5374" w14:textId="77777777" w:rsidR="003E5D55" w:rsidRPr="00897FA5" w:rsidRDefault="003E5D55" w:rsidP="00703277">
            <w:pPr>
              <w:pStyle w:val="NoSpacing"/>
              <w:rPr>
                <w:b/>
              </w:rPr>
            </w:pPr>
            <w:r w:rsidRPr="00897FA5">
              <w:rPr>
                <w:b/>
              </w:rPr>
              <w:t>Policy Attachment (s):</w:t>
            </w:r>
          </w:p>
        </w:tc>
        <w:tc>
          <w:tcPr>
            <w:tcW w:w="2337" w:type="dxa"/>
            <w:vMerge w:val="restart"/>
          </w:tcPr>
          <w:p w14:paraId="51DA3546" w14:textId="77777777" w:rsidR="003E5D55" w:rsidRPr="00897FA5" w:rsidRDefault="003E5D55" w:rsidP="00703277">
            <w:pPr>
              <w:pStyle w:val="NoSpacing"/>
            </w:pPr>
            <w:r>
              <w:t>N/a</w:t>
            </w:r>
          </w:p>
        </w:tc>
        <w:tc>
          <w:tcPr>
            <w:tcW w:w="1767" w:type="dxa"/>
          </w:tcPr>
          <w:p w14:paraId="3B3A97BF" w14:textId="77777777" w:rsidR="003E5D55" w:rsidRPr="00897FA5" w:rsidRDefault="003E5D55" w:rsidP="00703277">
            <w:pPr>
              <w:pStyle w:val="NoSpacing"/>
              <w:rPr>
                <w:b/>
              </w:rPr>
            </w:pPr>
            <w:r>
              <w:rPr>
                <w:b/>
              </w:rPr>
              <w:t>Date Approved:</w:t>
            </w:r>
          </w:p>
        </w:tc>
        <w:tc>
          <w:tcPr>
            <w:tcW w:w="2908" w:type="dxa"/>
          </w:tcPr>
          <w:p w14:paraId="51DC41A5" w14:textId="77777777" w:rsidR="003E5D55" w:rsidRPr="00897FA5" w:rsidRDefault="003E5D55" w:rsidP="00703277">
            <w:pPr>
              <w:pStyle w:val="NoSpacing"/>
            </w:pPr>
            <w:r>
              <w:t>April 2012</w:t>
            </w:r>
          </w:p>
        </w:tc>
      </w:tr>
      <w:tr w:rsidR="003E5D55" w:rsidRPr="00897FA5" w14:paraId="6CCE529B" w14:textId="77777777" w:rsidTr="00703277">
        <w:tc>
          <w:tcPr>
            <w:tcW w:w="2339" w:type="dxa"/>
            <w:vMerge/>
          </w:tcPr>
          <w:p w14:paraId="6B10EB87" w14:textId="77777777" w:rsidR="003E5D55" w:rsidRPr="00897FA5" w:rsidRDefault="003E5D55" w:rsidP="00703277">
            <w:pPr>
              <w:pStyle w:val="NoSpacing"/>
              <w:rPr>
                <w:b/>
              </w:rPr>
            </w:pPr>
          </w:p>
        </w:tc>
        <w:tc>
          <w:tcPr>
            <w:tcW w:w="2337" w:type="dxa"/>
            <w:vMerge/>
          </w:tcPr>
          <w:p w14:paraId="03287E73" w14:textId="77777777" w:rsidR="003E5D55" w:rsidRPr="00897FA5" w:rsidRDefault="003E5D55" w:rsidP="00703277">
            <w:pPr>
              <w:pStyle w:val="NoSpacing"/>
            </w:pPr>
          </w:p>
        </w:tc>
        <w:tc>
          <w:tcPr>
            <w:tcW w:w="1767" w:type="dxa"/>
          </w:tcPr>
          <w:p w14:paraId="4387C48A" w14:textId="77777777" w:rsidR="003E5D55" w:rsidRPr="00897FA5" w:rsidRDefault="003E5D55" w:rsidP="00703277">
            <w:pPr>
              <w:pStyle w:val="NoSpacing"/>
              <w:rPr>
                <w:b/>
              </w:rPr>
            </w:pPr>
            <w:r w:rsidRPr="00897FA5">
              <w:rPr>
                <w:b/>
              </w:rPr>
              <w:t>Date Reviewed:</w:t>
            </w:r>
          </w:p>
        </w:tc>
        <w:tc>
          <w:tcPr>
            <w:tcW w:w="2908" w:type="dxa"/>
          </w:tcPr>
          <w:p w14:paraId="4A8BB5E8" w14:textId="77777777" w:rsidR="003E5D55" w:rsidRPr="00897FA5" w:rsidRDefault="003E5D55" w:rsidP="00703277">
            <w:pPr>
              <w:pStyle w:val="NoSpacing"/>
            </w:pPr>
            <w:r w:rsidRPr="00897FA5">
              <w:t>April 2020</w:t>
            </w:r>
          </w:p>
        </w:tc>
      </w:tr>
    </w:tbl>
    <w:p w14:paraId="4243EF88" w14:textId="77777777" w:rsidR="003E5D55" w:rsidRPr="003E5D55" w:rsidRDefault="003E5D55" w:rsidP="003E5D55">
      <w:pPr>
        <w:pStyle w:val="BodyText"/>
        <w:spacing w:line="247" w:lineRule="auto"/>
        <w:ind w:right="4"/>
        <w:rPr>
          <w:rFonts w:asciiTheme="minorHAnsi" w:eastAsiaTheme="minorHAnsi" w:hAnsiTheme="minorHAnsi" w:cstheme="minorBidi"/>
          <w:sz w:val="22"/>
          <w:szCs w:val="22"/>
          <w:lang w:val="en-CA"/>
        </w:rPr>
      </w:pPr>
    </w:p>
    <w:bookmarkEnd w:id="54"/>
    <w:p w14:paraId="43490B8C" w14:textId="77777777" w:rsidR="003E5D55" w:rsidRPr="003E5D55" w:rsidRDefault="003E5D55" w:rsidP="00062A30">
      <w:pPr>
        <w:pStyle w:val="ListParagraph"/>
        <w:widowControl w:val="0"/>
        <w:numPr>
          <w:ilvl w:val="0"/>
          <w:numId w:val="7"/>
        </w:numPr>
        <w:tabs>
          <w:tab w:val="left" w:pos="1702"/>
          <w:tab w:val="left" w:pos="1703"/>
        </w:tabs>
        <w:autoSpaceDE w:val="0"/>
        <w:autoSpaceDN w:val="0"/>
        <w:spacing w:after="0" w:line="237" w:lineRule="auto"/>
        <w:ind w:right="4"/>
        <w:contextualSpacing w:val="0"/>
      </w:pPr>
      <w:r w:rsidRPr="003E5D55">
        <w:t>Avoiding or declaring any perceived, potential or real conflict of interest in accordance with the bylaws and governance policies (see Governance Policy G 4.2.2 and Procedures).</w:t>
      </w:r>
      <w:r>
        <w:br/>
      </w:r>
    </w:p>
    <w:p w14:paraId="644CDD36" w14:textId="3D1D2575" w:rsidR="003E5D55" w:rsidRPr="003E5D55" w:rsidRDefault="003E5D55" w:rsidP="00062A30">
      <w:pPr>
        <w:pStyle w:val="ListParagraph"/>
        <w:widowControl w:val="0"/>
        <w:numPr>
          <w:ilvl w:val="0"/>
          <w:numId w:val="7"/>
        </w:numPr>
        <w:tabs>
          <w:tab w:val="left" w:pos="1684"/>
          <w:tab w:val="left" w:pos="1685"/>
        </w:tabs>
        <w:autoSpaceDE w:val="0"/>
        <w:autoSpaceDN w:val="0"/>
        <w:spacing w:after="0" w:line="260" w:lineRule="exact"/>
        <w:ind w:right="4"/>
        <w:contextualSpacing w:val="0"/>
      </w:pPr>
      <w:r w:rsidRPr="003E5D55">
        <w:t>Maintain confidentiality appropriate to issues of a sensitive nature (see Governance Po</w:t>
      </w:r>
      <w:r>
        <w:t>lic</w:t>
      </w:r>
      <w:r w:rsidRPr="003E5D55">
        <w:t>y G 4.2.1 and Procedures).</w:t>
      </w:r>
      <w:r w:rsidR="004A2283">
        <w:br/>
      </w:r>
    </w:p>
    <w:p w14:paraId="73CF5B46" w14:textId="77777777" w:rsidR="003E5D55" w:rsidRPr="004A2283" w:rsidRDefault="003E5D55" w:rsidP="001C7016">
      <w:pPr>
        <w:pStyle w:val="ListParagraph"/>
        <w:numPr>
          <w:ilvl w:val="0"/>
          <w:numId w:val="105"/>
        </w:numPr>
        <w:rPr>
          <w:b/>
          <w:sz w:val="28"/>
          <w:szCs w:val="28"/>
        </w:rPr>
      </w:pPr>
      <w:bookmarkStart w:id="55" w:name="_Toc38390461"/>
      <w:r w:rsidRPr="004A2283">
        <w:rPr>
          <w:b/>
          <w:sz w:val="28"/>
          <w:szCs w:val="28"/>
        </w:rPr>
        <w:t>Procedures</w:t>
      </w:r>
      <w:bookmarkEnd w:id="55"/>
    </w:p>
    <w:p w14:paraId="74ED7387" w14:textId="77777777" w:rsidR="003E5D55" w:rsidRPr="003E5D55" w:rsidRDefault="003E5D55" w:rsidP="00062A30">
      <w:pPr>
        <w:pStyle w:val="BodyText"/>
        <w:numPr>
          <w:ilvl w:val="0"/>
          <w:numId w:val="8"/>
        </w:numPr>
        <w:spacing w:line="425" w:lineRule="exact"/>
        <w:rPr>
          <w:rFonts w:asciiTheme="minorHAnsi" w:eastAsiaTheme="minorHAnsi" w:hAnsiTheme="minorHAnsi" w:cstheme="minorBidi"/>
          <w:sz w:val="22"/>
          <w:szCs w:val="22"/>
          <w:lang w:val="en-CA"/>
        </w:rPr>
      </w:pPr>
      <w:r w:rsidRPr="003E5D55">
        <w:rPr>
          <w:rFonts w:asciiTheme="minorHAnsi" w:eastAsiaTheme="minorHAnsi" w:hAnsiTheme="minorHAnsi" w:cstheme="minorBidi"/>
          <w:sz w:val="22"/>
          <w:szCs w:val="22"/>
          <w:lang w:val="en-CA"/>
        </w:rPr>
        <w:t>The Board of Directors will ensure that roles and responsibilities of board members is a</w:t>
      </w:r>
    </w:p>
    <w:p w14:paraId="5475FFD9" w14:textId="77777777" w:rsidR="003E5D55" w:rsidRPr="003E5D55" w:rsidRDefault="003E5D55" w:rsidP="003E5D55">
      <w:pPr>
        <w:pStyle w:val="BodyText"/>
        <w:spacing w:line="247" w:lineRule="exact"/>
        <w:ind w:left="720"/>
        <w:rPr>
          <w:rFonts w:asciiTheme="minorHAnsi" w:eastAsiaTheme="minorHAnsi" w:hAnsiTheme="minorHAnsi" w:cstheme="minorBidi"/>
          <w:sz w:val="22"/>
          <w:szCs w:val="22"/>
          <w:lang w:val="en-CA"/>
        </w:rPr>
      </w:pPr>
      <w:r w:rsidRPr="003E5D55">
        <w:rPr>
          <w:rFonts w:asciiTheme="minorHAnsi" w:eastAsiaTheme="minorHAnsi" w:hAnsiTheme="minorHAnsi" w:cstheme="minorBidi"/>
          <w:sz w:val="22"/>
          <w:szCs w:val="22"/>
          <w:lang w:val="en-CA"/>
        </w:rPr>
        <w:t>component of the orientation process (see Governance Policy G 7.7 and Procedures).</w:t>
      </w:r>
    </w:p>
    <w:p w14:paraId="4DE500C5" w14:textId="77777777" w:rsidR="003E5D55" w:rsidRPr="003E5D55" w:rsidRDefault="003E5D55" w:rsidP="003E5D55">
      <w:pPr>
        <w:pStyle w:val="BodyText"/>
        <w:spacing w:before="5"/>
        <w:rPr>
          <w:rFonts w:asciiTheme="minorHAnsi" w:eastAsiaTheme="minorHAnsi" w:hAnsiTheme="minorHAnsi" w:cstheme="minorBidi"/>
          <w:sz w:val="22"/>
          <w:szCs w:val="22"/>
          <w:lang w:val="en-CA"/>
        </w:rPr>
      </w:pPr>
    </w:p>
    <w:p w14:paraId="655B76B5" w14:textId="77777777" w:rsidR="003E5D55" w:rsidRPr="003E5D55" w:rsidRDefault="003E5D55" w:rsidP="00062A30">
      <w:pPr>
        <w:pStyle w:val="BodyText"/>
        <w:numPr>
          <w:ilvl w:val="0"/>
          <w:numId w:val="8"/>
        </w:numPr>
        <w:spacing w:line="260" w:lineRule="exact"/>
        <w:rPr>
          <w:rFonts w:asciiTheme="minorHAnsi" w:eastAsiaTheme="minorHAnsi" w:hAnsiTheme="minorHAnsi" w:cstheme="minorBidi"/>
          <w:sz w:val="22"/>
          <w:szCs w:val="22"/>
          <w:lang w:val="en-CA"/>
        </w:rPr>
      </w:pPr>
      <w:r w:rsidRPr="003E5D55">
        <w:rPr>
          <w:rFonts w:asciiTheme="minorHAnsi" w:eastAsiaTheme="minorHAnsi" w:hAnsiTheme="minorHAnsi" w:cstheme="minorBidi"/>
          <w:sz w:val="22"/>
          <w:szCs w:val="22"/>
          <w:lang w:val="en-CA"/>
        </w:rPr>
        <w:t>The President of the Board of Directors will ensure that individual board members carry out their governance responsibilities.</w:t>
      </w:r>
    </w:p>
    <w:p w14:paraId="00E5E23D" w14:textId="77777777" w:rsidR="003E5D55" w:rsidRPr="003E5D55" w:rsidRDefault="003E5D55" w:rsidP="003E5D55">
      <w:pPr>
        <w:pStyle w:val="BodyText"/>
        <w:spacing w:before="8"/>
        <w:rPr>
          <w:rFonts w:asciiTheme="minorHAnsi" w:eastAsiaTheme="minorHAnsi" w:hAnsiTheme="minorHAnsi" w:cstheme="minorBidi"/>
          <w:sz w:val="22"/>
          <w:szCs w:val="22"/>
          <w:lang w:val="en-CA"/>
        </w:rPr>
      </w:pPr>
    </w:p>
    <w:p w14:paraId="0E24E188" w14:textId="77777777" w:rsidR="003E5D55" w:rsidRPr="003E5D55" w:rsidRDefault="003E5D55" w:rsidP="00062A30">
      <w:pPr>
        <w:pStyle w:val="BodyText"/>
        <w:numPr>
          <w:ilvl w:val="0"/>
          <w:numId w:val="8"/>
        </w:numPr>
        <w:spacing w:line="242" w:lineRule="auto"/>
        <w:rPr>
          <w:rFonts w:asciiTheme="minorHAnsi" w:eastAsiaTheme="minorHAnsi" w:hAnsiTheme="minorHAnsi" w:cstheme="minorBidi"/>
          <w:sz w:val="22"/>
          <w:szCs w:val="22"/>
          <w:lang w:val="en-CA"/>
        </w:rPr>
      </w:pPr>
      <w:r w:rsidRPr="003E5D55">
        <w:rPr>
          <w:rFonts w:asciiTheme="minorHAnsi" w:eastAsiaTheme="minorHAnsi" w:hAnsiTheme="minorHAnsi" w:cstheme="minorBidi"/>
          <w:sz w:val="22"/>
          <w:szCs w:val="22"/>
          <w:lang w:val="en-CA"/>
        </w:rPr>
        <w:t>The President of the Board of Directors will follow up with any board member who has failed to carry out his/her individual board member responsibilities and will explore strategies to improve performance.</w:t>
      </w:r>
    </w:p>
    <w:p w14:paraId="37ECC7B2" w14:textId="77777777" w:rsidR="008717C5" w:rsidRDefault="008717C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11B5B9DE" w14:textId="77777777" w:rsidR="003E5D55" w:rsidRDefault="003E5D5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03A82C4E" w14:textId="77777777" w:rsidR="003E5D55" w:rsidRDefault="003E5D5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65B857B8" w14:textId="77777777" w:rsidR="003E5D55" w:rsidRDefault="003E5D5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6C0A0E33" w14:textId="77777777" w:rsidR="003E5D55" w:rsidRDefault="003E5D5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58CFAAFE" w14:textId="77777777" w:rsidR="003E5D55" w:rsidRDefault="003E5D5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31DFC4D7" w14:textId="77777777" w:rsidR="003E5D55" w:rsidRDefault="003E5D5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708F3B87" w14:textId="77777777" w:rsidR="003E5D55" w:rsidRDefault="003E5D5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41EB9890" w14:textId="77777777" w:rsidR="003E5D55" w:rsidRDefault="003E5D5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0648A329" w14:textId="77777777" w:rsidR="003E5D55" w:rsidRDefault="003E5D5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2BA7FD04" w14:textId="77777777" w:rsidR="003E5D55" w:rsidRDefault="003E5D5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66A240DE" w14:textId="77777777" w:rsidR="003E5D55" w:rsidRDefault="003E5D5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799F6A3F" w14:textId="77777777" w:rsidR="003E5D55" w:rsidRDefault="003E5D5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73BBFEC6" w14:textId="77777777" w:rsidR="003E5D55" w:rsidRDefault="003E5D5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0E29F6EE" w14:textId="77777777" w:rsidR="003E5D55" w:rsidRDefault="003E5D5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7AF2CBD1" w14:textId="77777777" w:rsidR="003E5D55" w:rsidRDefault="003E5D5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4F821C71" w14:textId="77777777" w:rsidR="003E5D55" w:rsidRDefault="003E5D5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4D89FD48" w14:textId="77777777" w:rsidR="003E5D55" w:rsidRDefault="003E5D5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41C69204" w14:textId="77777777" w:rsidR="003E5D55" w:rsidRDefault="003E5D5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79DC7BA4" w14:textId="77777777" w:rsidR="003E5D55" w:rsidRPr="005A63E9" w:rsidRDefault="003E5D55" w:rsidP="003E5D55">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1A803AC4" w14:textId="77777777" w:rsidR="003E5D55" w:rsidRDefault="003E5D55" w:rsidP="003E5D55">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445B322B" w14:textId="77777777" w:rsidR="003E5D55" w:rsidRDefault="003E5D55" w:rsidP="003E5D55">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1838"/>
        <w:gridCol w:w="2838"/>
        <w:gridCol w:w="1767"/>
        <w:gridCol w:w="2908"/>
      </w:tblGrid>
      <w:tr w:rsidR="003E5D55" w:rsidRPr="00897FA5" w14:paraId="071E2725" w14:textId="77777777" w:rsidTr="001660A9">
        <w:tc>
          <w:tcPr>
            <w:tcW w:w="1838" w:type="dxa"/>
          </w:tcPr>
          <w:p w14:paraId="79A0619A" w14:textId="77777777" w:rsidR="003E5D55" w:rsidRPr="00897FA5" w:rsidRDefault="003E5D55" w:rsidP="00703277">
            <w:pPr>
              <w:pStyle w:val="NoSpacing"/>
              <w:rPr>
                <w:b/>
              </w:rPr>
            </w:pPr>
            <w:r w:rsidRPr="00897FA5">
              <w:rPr>
                <w:b/>
              </w:rPr>
              <w:t>Section:</w:t>
            </w:r>
          </w:p>
        </w:tc>
        <w:tc>
          <w:tcPr>
            <w:tcW w:w="2838" w:type="dxa"/>
          </w:tcPr>
          <w:p w14:paraId="18CD43D0" w14:textId="77777777" w:rsidR="003E5D55" w:rsidRPr="00897FA5" w:rsidRDefault="003E5D55" w:rsidP="00703277">
            <w:pPr>
              <w:pStyle w:val="NoSpacing"/>
            </w:pPr>
            <w:r>
              <w:t>Legislation and Legal Context</w:t>
            </w:r>
          </w:p>
        </w:tc>
        <w:tc>
          <w:tcPr>
            <w:tcW w:w="1767" w:type="dxa"/>
          </w:tcPr>
          <w:p w14:paraId="15AF4793" w14:textId="77777777" w:rsidR="003E5D55" w:rsidRPr="00897FA5" w:rsidRDefault="003E5D55" w:rsidP="00703277">
            <w:pPr>
              <w:pStyle w:val="NoSpacing"/>
              <w:rPr>
                <w:b/>
              </w:rPr>
            </w:pPr>
            <w:r w:rsidRPr="00897FA5">
              <w:rPr>
                <w:b/>
              </w:rPr>
              <w:t>Policy Number:</w:t>
            </w:r>
          </w:p>
        </w:tc>
        <w:tc>
          <w:tcPr>
            <w:tcW w:w="2908" w:type="dxa"/>
          </w:tcPr>
          <w:p w14:paraId="0059910C" w14:textId="77777777" w:rsidR="003E5D55" w:rsidRPr="00897FA5" w:rsidRDefault="003E5D55" w:rsidP="00703277">
            <w:pPr>
              <w:pStyle w:val="NoSpacing"/>
            </w:pPr>
            <w:r>
              <w:t>G.4.2.1.</w:t>
            </w:r>
          </w:p>
        </w:tc>
      </w:tr>
      <w:tr w:rsidR="003E5D55" w:rsidRPr="00897FA5" w14:paraId="24EC2C60" w14:textId="77777777" w:rsidTr="001660A9">
        <w:tc>
          <w:tcPr>
            <w:tcW w:w="1838" w:type="dxa"/>
          </w:tcPr>
          <w:p w14:paraId="2AD0693F" w14:textId="77777777" w:rsidR="003E5D55" w:rsidRPr="00897FA5" w:rsidRDefault="003E5D55" w:rsidP="00703277">
            <w:pPr>
              <w:pStyle w:val="NoSpacing"/>
              <w:rPr>
                <w:b/>
              </w:rPr>
            </w:pPr>
            <w:r w:rsidRPr="00897FA5">
              <w:rPr>
                <w:b/>
              </w:rPr>
              <w:lastRenderedPageBreak/>
              <w:t>Policy:</w:t>
            </w:r>
          </w:p>
        </w:tc>
        <w:tc>
          <w:tcPr>
            <w:tcW w:w="2838" w:type="dxa"/>
          </w:tcPr>
          <w:p w14:paraId="18625D96" w14:textId="77777777" w:rsidR="003E5D55" w:rsidRPr="00897FA5" w:rsidRDefault="003E5D55" w:rsidP="004A2283">
            <w:pPr>
              <w:pStyle w:val="Heading2"/>
              <w:outlineLvl w:val="1"/>
            </w:pPr>
            <w:bookmarkStart w:id="56" w:name="_Toc38448657"/>
            <w:r>
              <w:t>Fiduciary Duty and Code of Conduct: Confidentiality</w:t>
            </w:r>
            <w:bookmarkEnd w:id="56"/>
            <w:r>
              <w:t xml:space="preserve"> </w:t>
            </w:r>
          </w:p>
        </w:tc>
        <w:tc>
          <w:tcPr>
            <w:tcW w:w="1767" w:type="dxa"/>
          </w:tcPr>
          <w:p w14:paraId="10AD0791" w14:textId="77777777" w:rsidR="003E5D55" w:rsidRPr="00897FA5" w:rsidRDefault="003E5D55" w:rsidP="00703277">
            <w:pPr>
              <w:pStyle w:val="NoSpacing"/>
              <w:rPr>
                <w:b/>
              </w:rPr>
            </w:pPr>
            <w:r w:rsidRPr="00897FA5">
              <w:rPr>
                <w:b/>
              </w:rPr>
              <w:t>Total Pages</w:t>
            </w:r>
          </w:p>
        </w:tc>
        <w:tc>
          <w:tcPr>
            <w:tcW w:w="2908" w:type="dxa"/>
          </w:tcPr>
          <w:p w14:paraId="59080D1E" w14:textId="77777777" w:rsidR="003E5D55" w:rsidRPr="00897FA5" w:rsidRDefault="003E5D55" w:rsidP="00703277">
            <w:pPr>
              <w:pStyle w:val="NoSpacing"/>
            </w:pPr>
            <w:r>
              <w:t xml:space="preserve">1 </w:t>
            </w:r>
            <w:r w:rsidRPr="00897FA5">
              <w:t xml:space="preserve">of </w:t>
            </w:r>
            <w:r>
              <w:t>1</w:t>
            </w:r>
          </w:p>
        </w:tc>
      </w:tr>
      <w:tr w:rsidR="003E5D55" w:rsidRPr="00897FA5" w14:paraId="01B781E8" w14:textId="77777777" w:rsidTr="001660A9">
        <w:tc>
          <w:tcPr>
            <w:tcW w:w="1838" w:type="dxa"/>
            <w:vMerge w:val="restart"/>
          </w:tcPr>
          <w:p w14:paraId="136F3366" w14:textId="77777777" w:rsidR="003E5D55" w:rsidRPr="00897FA5" w:rsidRDefault="003E5D55" w:rsidP="00703277">
            <w:pPr>
              <w:pStyle w:val="NoSpacing"/>
              <w:rPr>
                <w:b/>
              </w:rPr>
            </w:pPr>
            <w:r w:rsidRPr="00897FA5">
              <w:rPr>
                <w:b/>
              </w:rPr>
              <w:t>Policy Attachment (s):</w:t>
            </w:r>
          </w:p>
        </w:tc>
        <w:tc>
          <w:tcPr>
            <w:tcW w:w="2838" w:type="dxa"/>
            <w:vMerge w:val="restart"/>
          </w:tcPr>
          <w:p w14:paraId="3765B335" w14:textId="77777777" w:rsidR="003E5D55" w:rsidRDefault="001660A9" w:rsidP="00062A30">
            <w:pPr>
              <w:pStyle w:val="NoSpacing"/>
              <w:numPr>
                <w:ilvl w:val="0"/>
                <w:numId w:val="10"/>
              </w:numPr>
            </w:pPr>
            <w:r>
              <w:t>Board Confidentiality Agreement</w:t>
            </w:r>
          </w:p>
          <w:p w14:paraId="2C137F56" w14:textId="68D29DE4" w:rsidR="001660A9" w:rsidRPr="00897FA5" w:rsidRDefault="001660A9" w:rsidP="00062A30">
            <w:pPr>
              <w:pStyle w:val="NoSpacing"/>
              <w:numPr>
                <w:ilvl w:val="0"/>
                <w:numId w:val="10"/>
              </w:numPr>
            </w:pPr>
            <w:r>
              <w:t>Disposal of Confidentiality Form</w:t>
            </w:r>
          </w:p>
        </w:tc>
        <w:tc>
          <w:tcPr>
            <w:tcW w:w="1767" w:type="dxa"/>
          </w:tcPr>
          <w:p w14:paraId="0308D153" w14:textId="77777777" w:rsidR="003E5D55" w:rsidRPr="00897FA5" w:rsidRDefault="003E5D55" w:rsidP="00703277">
            <w:pPr>
              <w:pStyle w:val="NoSpacing"/>
              <w:rPr>
                <w:b/>
              </w:rPr>
            </w:pPr>
            <w:r>
              <w:rPr>
                <w:b/>
              </w:rPr>
              <w:t>Date Approved:</w:t>
            </w:r>
          </w:p>
        </w:tc>
        <w:tc>
          <w:tcPr>
            <w:tcW w:w="2908" w:type="dxa"/>
          </w:tcPr>
          <w:p w14:paraId="045310C8" w14:textId="77777777" w:rsidR="003E5D55" w:rsidRPr="00897FA5" w:rsidRDefault="003E5D55" w:rsidP="00703277">
            <w:pPr>
              <w:pStyle w:val="NoSpacing"/>
            </w:pPr>
            <w:r>
              <w:t>April 2012</w:t>
            </w:r>
          </w:p>
        </w:tc>
      </w:tr>
      <w:tr w:rsidR="003E5D55" w:rsidRPr="00897FA5" w14:paraId="47CF5733" w14:textId="77777777" w:rsidTr="001660A9">
        <w:tc>
          <w:tcPr>
            <w:tcW w:w="1838" w:type="dxa"/>
            <w:vMerge/>
          </w:tcPr>
          <w:p w14:paraId="77FF630E" w14:textId="77777777" w:rsidR="003E5D55" w:rsidRPr="00897FA5" w:rsidRDefault="003E5D55" w:rsidP="00703277">
            <w:pPr>
              <w:pStyle w:val="NoSpacing"/>
              <w:rPr>
                <w:b/>
              </w:rPr>
            </w:pPr>
          </w:p>
        </w:tc>
        <w:tc>
          <w:tcPr>
            <w:tcW w:w="2838" w:type="dxa"/>
            <w:vMerge/>
          </w:tcPr>
          <w:p w14:paraId="1B881378" w14:textId="77777777" w:rsidR="003E5D55" w:rsidRPr="00897FA5" w:rsidRDefault="003E5D55" w:rsidP="00703277">
            <w:pPr>
              <w:pStyle w:val="NoSpacing"/>
            </w:pPr>
          </w:p>
        </w:tc>
        <w:tc>
          <w:tcPr>
            <w:tcW w:w="1767" w:type="dxa"/>
          </w:tcPr>
          <w:p w14:paraId="4E5F9E29" w14:textId="77777777" w:rsidR="003E5D55" w:rsidRPr="00897FA5" w:rsidRDefault="003E5D55" w:rsidP="00703277">
            <w:pPr>
              <w:pStyle w:val="NoSpacing"/>
              <w:rPr>
                <w:b/>
              </w:rPr>
            </w:pPr>
            <w:r w:rsidRPr="00897FA5">
              <w:rPr>
                <w:b/>
              </w:rPr>
              <w:t>Date Reviewed:</w:t>
            </w:r>
          </w:p>
        </w:tc>
        <w:tc>
          <w:tcPr>
            <w:tcW w:w="2908" w:type="dxa"/>
          </w:tcPr>
          <w:p w14:paraId="4543743E" w14:textId="77777777" w:rsidR="003E5D55" w:rsidRPr="00897FA5" w:rsidRDefault="003E5D55" w:rsidP="00703277">
            <w:pPr>
              <w:pStyle w:val="NoSpacing"/>
            </w:pPr>
            <w:r w:rsidRPr="00897FA5">
              <w:t>April 2020</w:t>
            </w:r>
          </w:p>
        </w:tc>
      </w:tr>
    </w:tbl>
    <w:p w14:paraId="54C28655" w14:textId="77777777" w:rsidR="004A2283" w:rsidRDefault="004A2283" w:rsidP="004A2283">
      <w:pPr>
        <w:pStyle w:val="NoSpacing"/>
      </w:pPr>
      <w:bookmarkStart w:id="57" w:name="_Toc38390462"/>
    </w:p>
    <w:p w14:paraId="78510FD9" w14:textId="6D78F7AC" w:rsidR="003E5D55" w:rsidRPr="004A2283" w:rsidRDefault="003E5D55" w:rsidP="001C7016">
      <w:pPr>
        <w:pStyle w:val="ListParagraph"/>
        <w:numPr>
          <w:ilvl w:val="0"/>
          <w:numId w:val="106"/>
        </w:numPr>
        <w:rPr>
          <w:b/>
          <w:sz w:val="28"/>
          <w:szCs w:val="28"/>
        </w:rPr>
      </w:pPr>
      <w:r w:rsidRPr="004A2283">
        <w:rPr>
          <w:b/>
          <w:sz w:val="28"/>
          <w:szCs w:val="28"/>
        </w:rPr>
        <w:t>Introduction</w:t>
      </w:r>
      <w:bookmarkEnd w:id="57"/>
    </w:p>
    <w:p w14:paraId="58D9ED3E" w14:textId="05FA850D" w:rsidR="003E5D55" w:rsidRPr="003E5D55" w:rsidRDefault="003E5D55" w:rsidP="003E5D55">
      <w:pPr>
        <w:pStyle w:val="BodyText"/>
        <w:spacing w:before="64" w:line="247" w:lineRule="auto"/>
        <w:ind w:hanging="9"/>
        <w:rPr>
          <w:rFonts w:asciiTheme="minorHAnsi" w:eastAsiaTheme="minorHAnsi" w:hAnsiTheme="minorHAnsi" w:cstheme="minorBidi"/>
          <w:sz w:val="22"/>
          <w:szCs w:val="22"/>
          <w:lang w:val="en-CA"/>
        </w:rPr>
      </w:pPr>
      <w:r w:rsidRPr="003E5D55">
        <w:rPr>
          <w:rFonts w:asciiTheme="minorHAnsi" w:eastAsiaTheme="minorHAnsi" w:hAnsiTheme="minorHAnsi" w:cstheme="minorBidi"/>
          <w:sz w:val="22"/>
          <w:szCs w:val="22"/>
          <w:lang w:val="en-CA"/>
        </w:rPr>
        <w:t>Members of a Board of Directors have an ethical obligation to maintain the confidentiality of any and all information that is given in the confidence and trust that it not be shared.</w:t>
      </w:r>
      <w:r>
        <w:rPr>
          <w:rFonts w:asciiTheme="minorHAnsi" w:eastAsiaTheme="minorHAnsi" w:hAnsiTheme="minorHAnsi" w:cstheme="minorBidi"/>
          <w:sz w:val="22"/>
          <w:szCs w:val="22"/>
          <w:lang w:val="en-CA"/>
        </w:rPr>
        <w:t xml:space="preserve"> </w:t>
      </w:r>
      <w:r w:rsidRPr="003E5D55">
        <w:rPr>
          <w:rFonts w:asciiTheme="minorHAnsi" w:eastAsiaTheme="minorHAnsi" w:hAnsiTheme="minorHAnsi" w:cstheme="minorBidi"/>
          <w:sz w:val="22"/>
          <w:szCs w:val="22"/>
          <w:lang w:val="en-CA"/>
        </w:rPr>
        <w:t>Confidential information is expected to be treated with respect and used only within an authorized context.</w:t>
      </w:r>
      <w:r w:rsidR="004A2283">
        <w:rPr>
          <w:rFonts w:asciiTheme="minorHAnsi" w:eastAsiaTheme="minorHAnsi" w:hAnsiTheme="minorHAnsi" w:cstheme="minorBidi"/>
          <w:sz w:val="22"/>
          <w:szCs w:val="22"/>
          <w:lang w:val="en-CA"/>
        </w:rPr>
        <w:br/>
      </w:r>
    </w:p>
    <w:p w14:paraId="3B6F55A4" w14:textId="12CAB7D1" w:rsidR="003E5D55" w:rsidRPr="004A2283" w:rsidRDefault="003E5D55" w:rsidP="001C7016">
      <w:pPr>
        <w:pStyle w:val="ListParagraph"/>
        <w:numPr>
          <w:ilvl w:val="0"/>
          <w:numId w:val="106"/>
        </w:numPr>
        <w:rPr>
          <w:b/>
          <w:sz w:val="28"/>
          <w:szCs w:val="28"/>
        </w:rPr>
      </w:pPr>
      <w:bookmarkStart w:id="58" w:name="_Toc38390463"/>
      <w:r w:rsidRPr="004A2283">
        <w:rPr>
          <w:b/>
          <w:sz w:val="28"/>
          <w:szCs w:val="28"/>
        </w:rPr>
        <w:t>Policy</w:t>
      </w:r>
      <w:bookmarkEnd w:id="58"/>
    </w:p>
    <w:p w14:paraId="3935408E" w14:textId="76CEF912" w:rsidR="003E5D55" w:rsidRPr="003E5D55" w:rsidRDefault="003E5D55" w:rsidP="003E5D55">
      <w:pPr>
        <w:pStyle w:val="BodyText"/>
        <w:spacing w:before="66" w:line="244" w:lineRule="auto"/>
        <w:ind w:firstLine="3"/>
        <w:rPr>
          <w:rFonts w:asciiTheme="minorHAnsi" w:eastAsiaTheme="minorHAnsi" w:hAnsiTheme="minorHAnsi" w:cstheme="minorBidi"/>
          <w:sz w:val="22"/>
          <w:szCs w:val="22"/>
          <w:lang w:val="en-CA"/>
        </w:rPr>
      </w:pPr>
      <w:r w:rsidRPr="003E5D55">
        <w:rPr>
          <w:rFonts w:asciiTheme="minorHAnsi" w:eastAsiaTheme="minorHAnsi" w:hAnsiTheme="minorHAnsi" w:cstheme="minorBidi"/>
          <w:sz w:val="22"/>
          <w:szCs w:val="22"/>
          <w:lang w:val="en-CA"/>
        </w:rPr>
        <w:t xml:space="preserve">The members of the Board of Directors of </w:t>
      </w:r>
      <w:r>
        <w:rPr>
          <w:rFonts w:asciiTheme="minorHAnsi" w:eastAsiaTheme="minorHAnsi" w:hAnsiTheme="minorHAnsi" w:cstheme="minorBidi"/>
          <w:sz w:val="22"/>
          <w:szCs w:val="22"/>
          <w:lang w:val="en-CA"/>
        </w:rPr>
        <w:t>t</w:t>
      </w:r>
      <w:r w:rsidRPr="003E5D55">
        <w:rPr>
          <w:rFonts w:asciiTheme="minorHAnsi" w:eastAsiaTheme="minorHAnsi" w:hAnsiTheme="minorHAnsi" w:cstheme="minorBidi"/>
          <w:sz w:val="22"/>
          <w:szCs w:val="22"/>
          <w:lang w:val="en-CA"/>
        </w:rPr>
        <w:t>he Children's Aid Society of the District of Nipissing and Parry Sound are required to take reasonable measures to secure information and shall protect the confidentiality of any information received by the board members during and after their tenure to ensure that it is used as authorized and that it does not pose any risk for the organization or result in harm to any person served by the organization. Board members must disclose any breaches of confidentiality.</w:t>
      </w:r>
      <w:r w:rsidR="004A2283">
        <w:rPr>
          <w:rFonts w:asciiTheme="minorHAnsi" w:eastAsiaTheme="minorHAnsi" w:hAnsiTheme="minorHAnsi" w:cstheme="minorBidi"/>
          <w:sz w:val="22"/>
          <w:szCs w:val="22"/>
          <w:lang w:val="en-CA"/>
        </w:rPr>
        <w:br/>
      </w:r>
    </w:p>
    <w:p w14:paraId="4AFA6878" w14:textId="4ED79C9C" w:rsidR="003E5D55" w:rsidRPr="004A2283" w:rsidRDefault="003E5D55" w:rsidP="001C7016">
      <w:pPr>
        <w:pStyle w:val="ListParagraph"/>
        <w:numPr>
          <w:ilvl w:val="0"/>
          <w:numId w:val="106"/>
        </w:numPr>
        <w:rPr>
          <w:b/>
          <w:sz w:val="28"/>
          <w:szCs w:val="28"/>
        </w:rPr>
      </w:pPr>
      <w:bookmarkStart w:id="59" w:name="_Toc38390464"/>
      <w:r w:rsidRPr="004A2283">
        <w:rPr>
          <w:b/>
          <w:sz w:val="28"/>
          <w:szCs w:val="28"/>
        </w:rPr>
        <w:t>Procedures</w:t>
      </w:r>
      <w:bookmarkEnd w:id="59"/>
    </w:p>
    <w:p w14:paraId="0386981E" w14:textId="77777777" w:rsidR="003E5D55" w:rsidRPr="003E5D55" w:rsidRDefault="003E5D55" w:rsidP="00062A30">
      <w:pPr>
        <w:pStyle w:val="BodyText"/>
        <w:numPr>
          <w:ilvl w:val="0"/>
          <w:numId w:val="9"/>
        </w:numPr>
        <w:tabs>
          <w:tab w:val="left" w:pos="1673"/>
        </w:tabs>
        <w:spacing w:before="69"/>
        <w:rPr>
          <w:rFonts w:asciiTheme="minorHAnsi" w:eastAsiaTheme="minorHAnsi" w:hAnsiTheme="minorHAnsi" w:cstheme="minorBidi"/>
          <w:sz w:val="22"/>
          <w:szCs w:val="22"/>
          <w:lang w:val="en-CA"/>
        </w:rPr>
      </w:pPr>
      <w:r w:rsidRPr="003E5D55">
        <w:rPr>
          <w:rFonts w:asciiTheme="minorHAnsi" w:eastAsiaTheme="minorHAnsi" w:hAnsiTheme="minorHAnsi" w:cstheme="minorBidi"/>
          <w:sz w:val="22"/>
          <w:szCs w:val="22"/>
          <w:lang w:val="en-CA"/>
        </w:rPr>
        <w:t>A new board member is required to sign the Board of Directors Confidentiality Agreement by the first board meeting after the Annual General Meeting. The President of the Board of Directors will ensure that the form is signed and retained in the board member's file.</w:t>
      </w:r>
    </w:p>
    <w:p w14:paraId="5D86662D" w14:textId="77777777" w:rsidR="003E5D55" w:rsidRPr="003E5D55" w:rsidRDefault="003E5D55" w:rsidP="00062A30">
      <w:pPr>
        <w:pStyle w:val="BodyText"/>
        <w:numPr>
          <w:ilvl w:val="0"/>
          <w:numId w:val="9"/>
        </w:numPr>
        <w:spacing w:before="189" w:line="247" w:lineRule="auto"/>
        <w:rPr>
          <w:rFonts w:asciiTheme="minorHAnsi" w:eastAsiaTheme="minorHAnsi" w:hAnsiTheme="minorHAnsi" w:cstheme="minorBidi"/>
          <w:sz w:val="22"/>
          <w:szCs w:val="22"/>
          <w:lang w:val="en-CA"/>
        </w:rPr>
      </w:pPr>
      <w:r w:rsidRPr="003E5D55">
        <w:rPr>
          <w:rFonts w:asciiTheme="minorHAnsi" w:eastAsiaTheme="minorHAnsi" w:hAnsiTheme="minorHAnsi" w:cstheme="minorBidi"/>
          <w:sz w:val="22"/>
          <w:szCs w:val="22"/>
          <w:lang w:val="en-CA"/>
        </w:rPr>
        <w:t>A board member who is not certain whether information can be shared will bring the matter before the Board of Directors for advice and guidance.</w:t>
      </w:r>
    </w:p>
    <w:p w14:paraId="080ABDCB" w14:textId="77777777" w:rsidR="003E5D55" w:rsidRPr="003E5D55" w:rsidRDefault="003E5D55" w:rsidP="00062A30">
      <w:pPr>
        <w:pStyle w:val="BodyText"/>
        <w:numPr>
          <w:ilvl w:val="0"/>
          <w:numId w:val="9"/>
        </w:numPr>
        <w:spacing w:before="181" w:line="244" w:lineRule="auto"/>
        <w:rPr>
          <w:rFonts w:asciiTheme="minorHAnsi" w:eastAsiaTheme="minorHAnsi" w:hAnsiTheme="minorHAnsi" w:cstheme="minorBidi"/>
          <w:sz w:val="22"/>
          <w:szCs w:val="22"/>
          <w:lang w:val="en-CA"/>
        </w:rPr>
      </w:pPr>
      <w:r w:rsidRPr="003E5D55">
        <w:rPr>
          <w:rFonts w:asciiTheme="minorHAnsi" w:eastAsiaTheme="minorHAnsi" w:hAnsiTheme="minorHAnsi" w:cstheme="minorBidi"/>
          <w:sz w:val="22"/>
          <w:szCs w:val="22"/>
          <w:lang w:val="en-CA"/>
        </w:rPr>
        <w:t>A board member who is aware of a breach of confidentiality on the part of a fellow board member must raise the issue for clarification, first with the board member in question and then, if still unresolved, with the Board of Directors as a whole.</w:t>
      </w:r>
    </w:p>
    <w:p w14:paraId="1F1FC860" w14:textId="77777777" w:rsidR="003E5D55" w:rsidRPr="003E5D55" w:rsidRDefault="003E5D55" w:rsidP="00062A30">
      <w:pPr>
        <w:pStyle w:val="BodyText"/>
        <w:numPr>
          <w:ilvl w:val="0"/>
          <w:numId w:val="9"/>
        </w:numPr>
        <w:spacing w:before="176" w:line="247" w:lineRule="auto"/>
        <w:rPr>
          <w:rFonts w:asciiTheme="minorHAnsi" w:eastAsiaTheme="minorHAnsi" w:hAnsiTheme="minorHAnsi" w:cstheme="minorBidi"/>
          <w:sz w:val="22"/>
          <w:szCs w:val="22"/>
          <w:lang w:val="en-CA"/>
        </w:rPr>
      </w:pPr>
      <w:r w:rsidRPr="003E5D55">
        <w:rPr>
          <w:rFonts w:asciiTheme="minorHAnsi" w:eastAsiaTheme="minorHAnsi" w:hAnsiTheme="minorHAnsi" w:cstheme="minorBidi"/>
          <w:sz w:val="22"/>
          <w:szCs w:val="22"/>
          <w:lang w:val="en-CA"/>
        </w:rPr>
        <w:t>When a board member resigns or retires, he/she will return to the President or Executive Director all information related to the organization, or will complete the Disposal of Confidential Information Form in order to provide written confirmation that all documents have been securely destroyed within thirty (30) days of his/her departure.</w:t>
      </w:r>
    </w:p>
    <w:p w14:paraId="2156C41F" w14:textId="12467BB1" w:rsidR="003E5D55" w:rsidRDefault="003E5D55"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3503FBBC" w14:textId="74DD2B3E" w:rsidR="001660A9" w:rsidRDefault="001660A9"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63D0E275" w14:textId="5F8C82EF" w:rsidR="001660A9" w:rsidRDefault="001660A9"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2C880243" w14:textId="78CB8C58" w:rsidR="001660A9" w:rsidRDefault="001660A9"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33D3FB2A" w14:textId="66574303" w:rsidR="001660A9" w:rsidRDefault="001660A9"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1D306B79" w14:textId="77777777" w:rsidR="001660A9" w:rsidRPr="005A63E9" w:rsidRDefault="001660A9" w:rsidP="001660A9">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6597C7FD" w14:textId="77777777" w:rsidR="001660A9" w:rsidRDefault="001660A9" w:rsidP="001660A9">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0AE0163F" w14:textId="77777777" w:rsidR="001660A9" w:rsidRDefault="001660A9" w:rsidP="001660A9">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3185"/>
        <w:gridCol w:w="1984"/>
        <w:gridCol w:w="1843"/>
      </w:tblGrid>
      <w:tr w:rsidR="001660A9" w:rsidRPr="00897FA5" w14:paraId="0810BF67" w14:textId="77777777" w:rsidTr="004A2283">
        <w:tc>
          <w:tcPr>
            <w:tcW w:w="2339" w:type="dxa"/>
          </w:tcPr>
          <w:p w14:paraId="51C2207D" w14:textId="77777777" w:rsidR="001660A9" w:rsidRPr="00897FA5" w:rsidRDefault="001660A9" w:rsidP="00703277">
            <w:pPr>
              <w:pStyle w:val="NoSpacing"/>
              <w:rPr>
                <w:b/>
              </w:rPr>
            </w:pPr>
            <w:r w:rsidRPr="00897FA5">
              <w:rPr>
                <w:b/>
              </w:rPr>
              <w:t>Section:</w:t>
            </w:r>
          </w:p>
        </w:tc>
        <w:tc>
          <w:tcPr>
            <w:tcW w:w="3185" w:type="dxa"/>
          </w:tcPr>
          <w:p w14:paraId="1F653EB1" w14:textId="77777777" w:rsidR="001660A9" w:rsidRPr="00897FA5" w:rsidRDefault="001660A9" w:rsidP="00703277">
            <w:pPr>
              <w:pStyle w:val="NoSpacing"/>
            </w:pPr>
            <w:r>
              <w:t>Legislation and Legal Context</w:t>
            </w:r>
          </w:p>
        </w:tc>
        <w:tc>
          <w:tcPr>
            <w:tcW w:w="1984" w:type="dxa"/>
          </w:tcPr>
          <w:p w14:paraId="0A22D9A1" w14:textId="77777777" w:rsidR="001660A9" w:rsidRPr="00897FA5" w:rsidRDefault="001660A9" w:rsidP="00703277">
            <w:pPr>
              <w:pStyle w:val="NoSpacing"/>
              <w:rPr>
                <w:b/>
              </w:rPr>
            </w:pPr>
            <w:r w:rsidRPr="00897FA5">
              <w:rPr>
                <w:b/>
              </w:rPr>
              <w:t>Policy Number:</w:t>
            </w:r>
          </w:p>
        </w:tc>
        <w:tc>
          <w:tcPr>
            <w:tcW w:w="1843" w:type="dxa"/>
          </w:tcPr>
          <w:p w14:paraId="7603BA58" w14:textId="5142EBE1" w:rsidR="001660A9" w:rsidRPr="00897FA5" w:rsidRDefault="001660A9" w:rsidP="00703277">
            <w:pPr>
              <w:pStyle w:val="NoSpacing"/>
            </w:pPr>
            <w:r>
              <w:t>G.4.2.2.</w:t>
            </w:r>
          </w:p>
        </w:tc>
      </w:tr>
      <w:tr w:rsidR="001660A9" w:rsidRPr="00897FA5" w14:paraId="5FDA0AF0" w14:textId="77777777" w:rsidTr="004A2283">
        <w:tc>
          <w:tcPr>
            <w:tcW w:w="2339" w:type="dxa"/>
          </w:tcPr>
          <w:p w14:paraId="058B8898" w14:textId="77777777" w:rsidR="001660A9" w:rsidRPr="00897FA5" w:rsidRDefault="001660A9" w:rsidP="00703277">
            <w:pPr>
              <w:pStyle w:val="NoSpacing"/>
              <w:rPr>
                <w:b/>
              </w:rPr>
            </w:pPr>
            <w:r w:rsidRPr="00897FA5">
              <w:rPr>
                <w:b/>
              </w:rPr>
              <w:lastRenderedPageBreak/>
              <w:t>Policy:</w:t>
            </w:r>
          </w:p>
        </w:tc>
        <w:tc>
          <w:tcPr>
            <w:tcW w:w="3185" w:type="dxa"/>
          </w:tcPr>
          <w:p w14:paraId="5503EF35" w14:textId="5B13B92A" w:rsidR="001660A9" w:rsidRPr="00897FA5" w:rsidRDefault="001660A9" w:rsidP="004A2283">
            <w:pPr>
              <w:pStyle w:val="Heading2"/>
              <w:outlineLvl w:val="1"/>
            </w:pPr>
            <w:bookmarkStart w:id="60" w:name="_Toc38448658"/>
            <w:r>
              <w:t>Fiduciary Duty and Code of Conduct: Conflict of Interest</w:t>
            </w:r>
            <w:bookmarkEnd w:id="60"/>
          </w:p>
        </w:tc>
        <w:tc>
          <w:tcPr>
            <w:tcW w:w="1984" w:type="dxa"/>
          </w:tcPr>
          <w:p w14:paraId="12FCA2BE" w14:textId="77777777" w:rsidR="001660A9" w:rsidRPr="00897FA5" w:rsidRDefault="001660A9" w:rsidP="00703277">
            <w:pPr>
              <w:pStyle w:val="NoSpacing"/>
              <w:rPr>
                <w:b/>
              </w:rPr>
            </w:pPr>
            <w:r w:rsidRPr="00897FA5">
              <w:rPr>
                <w:b/>
              </w:rPr>
              <w:t>Total Pages</w:t>
            </w:r>
          </w:p>
        </w:tc>
        <w:tc>
          <w:tcPr>
            <w:tcW w:w="1843" w:type="dxa"/>
          </w:tcPr>
          <w:p w14:paraId="00FC0860" w14:textId="6E1EB520" w:rsidR="001660A9" w:rsidRPr="00897FA5" w:rsidRDefault="001660A9" w:rsidP="00703277">
            <w:pPr>
              <w:pStyle w:val="NoSpacing"/>
            </w:pPr>
            <w:r>
              <w:t xml:space="preserve">1 </w:t>
            </w:r>
            <w:r w:rsidRPr="00897FA5">
              <w:t xml:space="preserve">of </w:t>
            </w:r>
            <w:r>
              <w:t>3</w:t>
            </w:r>
          </w:p>
        </w:tc>
      </w:tr>
      <w:tr w:rsidR="001660A9" w:rsidRPr="00897FA5" w14:paraId="67DD3D80" w14:textId="77777777" w:rsidTr="004A2283">
        <w:tc>
          <w:tcPr>
            <w:tcW w:w="2339" w:type="dxa"/>
            <w:vMerge w:val="restart"/>
          </w:tcPr>
          <w:p w14:paraId="4AE27EA4" w14:textId="77777777" w:rsidR="001660A9" w:rsidRPr="00897FA5" w:rsidRDefault="001660A9" w:rsidP="00703277">
            <w:pPr>
              <w:pStyle w:val="NoSpacing"/>
              <w:rPr>
                <w:b/>
              </w:rPr>
            </w:pPr>
            <w:r w:rsidRPr="00897FA5">
              <w:rPr>
                <w:b/>
              </w:rPr>
              <w:t>Policy Attachment (s):</w:t>
            </w:r>
          </w:p>
        </w:tc>
        <w:tc>
          <w:tcPr>
            <w:tcW w:w="3185" w:type="dxa"/>
            <w:vMerge w:val="restart"/>
          </w:tcPr>
          <w:p w14:paraId="6E213CA1" w14:textId="2650F5C3" w:rsidR="001660A9" w:rsidRPr="00897FA5" w:rsidRDefault="001660A9" w:rsidP="00703277">
            <w:pPr>
              <w:pStyle w:val="NoSpacing"/>
            </w:pPr>
            <w:r>
              <w:t>Declaration of Interest Form</w:t>
            </w:r>
          </w:p>
        </w:tc>
        <w:tc>
          <w:tcPr>
            <w:tcW w:w="1984" w:type="dxa"/>
          </w:tcPr>
          <w:p w14:paraId="0C1FF1A4" w14:textId="77777777" w:rsidR="001660A9" w:rsidRPr="00897FA5" w:rsidRDefault="001660A9" w:rsidP="00703277">
            <w:pPr>
              <w:pStyle w:val="NoSpacing"/>
              <w:rPr>
                <w:b/>
              </w:rPr>
            </w:pPr>
            <w:r>
              <w:rPr>
                <w:b/>
              </w:rPr>
              <w:t>Date Approved:</w:t>
            </w:r>
          </w:p>
        </w:tc>
        <w:tc>
          <w:tcPr>
            <w:tcW w:w="1843" w:type="dxa"/>
          </w:tcPr>
          <w:p w14:paraId="4085CB83" w14:textId="77777777" w:rsidR="001660A9" w:rsidRPr="00897FA5" w:rsidRDefault="001660A9" w:rsidP="00703277">
            <w:pPr>
              <w:pStyle w:val="NoSpacing"/>
            </w:pPr>
            <w:r>
              <w:t>April 2012</w:t>
            </w:r>
          </w:p>
        </w:tc>
      </w:tr>
      <w:tr w:rsidR="001660A9" w:rsidRPr="00897FA5" w14:paraId="39388C01" w14:textId="77777777" w:rsidTr="004A2283">
        <w:tc>
          <w:tcPr>
            <w:tcW w:w="2339" w:type="dxa"/>
            <w:vMerge/>
          </w:tcPr>
          <w:p w14:paraId="2D8D3A55" w14:textId="77777777" w:rsidR="001660A9" w:rsidRPr="00897FA5" w:rsidRDefault="001660A9" w:rsidP="00703277">
            <w:pPr>
              <w:pStyle w:val="NoSpacing"/>
              <w:rPr>
                <w:b/>
              </w:rPr>
            </w:pPr>
          </w:p>
        </w:tc>
        <w:tc>
          <w:tcPr>
            <w:tcW w:w="3185" w:type="dxa"/>
            <w:vMerge/>
          </w:tcPr>
          <w:p w14:paraId="1E0398C3" w14:textId="77777777" w:rsidR="001660A9" w:rsidRPr="00897FA5" w:rsidRDefault="001660A9" w:rsidP="00703277">
            <w:pPr>
              <w:pStyle w:val="NoSpacing"/>
            </w:pPr>
          </w:p>
        </w:tc>
        <w:tc>
          <w:tcPr>
            <w:tcW w:w="1984" w:type="dxa"/>
          </w:tcPr>
          <w:p w14:paraId="0B082811" w14:textId="77777777" w:rsidR="001660A9" w:rsidRPr="00897FA5" w:rsidRDefault="001660A9" w:rsidP="00703277">
            <w:pPr>
              <w:pStyle w:val="NoSpacing"/>
              <w:rPr>
                <w:b/>
              </w:rPr>
            </w:pPr>
            <w:r w:rsidRPr="00897FA5">
              <w:rPr>
                <w:b/>
              </w:rPr>
              <w:t>Date Reviewed:</w:t>
            </w:r>
          </w:p>
        </w:tc>
        <w:tc>
          <w:tcPr>
            <w:tcW w:w="1843" w:type="dxa"/>
          </w:tcPr>
          <w:p w14:paraId="52F5C2A1" w14:textId="77777777" w:rsidR="001660A9" w:rsidRPr="00897FA5" w:rsidRDefault="001660A9" w:rsidP="00703277">
            <w:pPr>
              <w:pStyle w:val="NoSpacing"/>
            </w:pPr>
            <w:r w:rsidRPr="00897FA5">
              <w:t>April 2020</w:t>
            </w:r>
          </w:p>
        </w:tc>
      </w:tr>
    </w:tbl>
    <w:p w14:paraId="1645A5AC" w14:textId="77777777" w:rsidR="004A2283" w:rsidRDefault="004A2283" w:rsidP="004A2283">
      <w:pPr>
        <w:pStyle w:val="NoSpacing"/>
      </w:pPr>
      <w:bookmarkStart w:id="61" w:name="_Toc38390465"/>
    </w:p>
    <w:p w14:paraId="6D3FD0E0" w14:textId="470141C9" w:rsidR="001660A9" w:rsidRPr="004A2283" w:rsidRDefault="001660A9" w:rsidP="001C7016">
      <w:pPr>
        <w:pStyle w:val="ListParagraph"/>
        <w:numPr>
          <w:ilvl w:val="0"/>
          <w:numId w:val="107"/>
        </w:numPr>
        <w:rPr>
          <w:b/>
          <w:sz w:val="28"/>
          <w:szCs w:val="28"/>
        </w:rPr>
      </w:pPr>
      <w:r w:rsidRPr="004A2283">
        <w:rPr>
          <w:b/>
          <w:sz w:val="28"/>
          <w:szCs w:val="28"/>
        </w:rPr>
        <w:t>Introduction</w:t>
      </w:r>
      <w:bookmarkEnd w:id="61"/>
    </w:p>
    <w:p w14:paraId="443D058E" w14:textId="45C08BC4" w:rsidR="001660A9" w:rsidRPr="001660A9" w:rsidRDefault="001660A9" w:rsidP="001660A9">
      <w:pPr>
        <w:pStyle w:val="BodyText"/>
        <w:spacing w:before="71" w:line="242" w:lineRule="auto"/>
        <w:ind w:right="4" w:firstLine="20"/>
        <w:rPr>
          <w:rFonts w:asciiTheme="minorHAnsi" w:eastAsiaTheme="minorHAnsi" w:hAnsiTheme="minorHAnsi" w:cstheme="minorBidi"/>
          <w:sz w:val="22"/>
          <w:szCs w:val="22"/>
          <w:lang w:val="en-CA"/>
        </w:rPr>
      </w:pPr>
      <w:r w:rsidRPr="001660A9">
        <w:rPr>
          <w:rFonts w:asciiTheme="minorHAnsi" w:eastAsiaTheme="minorHAnsi" w:hAnsiTheme="minorHAnsi" w:cstheme="minorBidi"/>
          <w:sz w:val="22"/>
          <w:szCs w:val="22"/>
          <w:lang w:val="en-CA"/>
        </w:rPr>
        <w:t>"Conflict of interest" arises for a member of the Board of Directors whenever the board member, a member of his/her family or a business partner benefits, directly or indirectly, financially or otherwise, from the member's position on the governing body. A conflict of interest may be "real," "potential," or "perceived"; the same duty to disclose applies to each category. Full disclosure in itself does not nullify the conflict of interest in question.</w:t>
      </w:r>
      <w:r w:rsidR="004A2283">
        <w:rPr>
          <w:rFonts w:asciiTheme="minorHAnsi" w:eastAsiaTheme="minorHAnsi" w:hAnsiTheme="minorHAnsi" w:cstheme="minorBidi"/>
          <w:sz w:val="22"/>
          <w:szCs w:val="22"/>
          <w:lang w:val="en-CA"/>
        </w:rPr>
        <w:br/>
      </w:r>
    </w:p>
    <w:p w14:paraId="622E5AD6" w14:textId="585165F0" w:rsidR="001660A9" w:rsidRPr="004A2283" w:rsidRDefault="001660A9" w:rsidP="001C7016">
      <w:pPr>
        <w:pStyle w:val="ListParagraph"/>
        <w:numPr>
          <w:ilvl w:val="0"/>
          <w:numId w:val="107"/>
        </w:numPr>
        <w:rPr>
          <w:b/>
          <w:sz w:val="28"/>
          <w:szCs w:val="28"/>
        </w:rPr>
      </w:pPr>
      <w:bookmarkStart w:id="62" w:name="_Toc38390466"/>
      <w:r w:rsidRPr="004A2283">
        <w:rPr>
          <w:b/>
          <w:sz w:val="28"/>
          <w:szCs w:val="28"/>
        </w:rPr>
        <w:t>Policy</w:t>
      </w:r>
      <w:bookmarkEnd w:id="62"/>
    </w:p>
    <w:p w14:paraId="1F90F0BA" w14:textId="076891ED" w:rsidR="001660A9" w:rsidRPr="001660A9" w:rsidRDefault="001660A9" w:rsidP="001660A9">
      <w:pPr>
        <w:pStyle w:val="BodyText"/>
        <w:spacing w:before="72"/>
        <w:ind w:right="4"/>
        <w:rPr>
          <w:rFonts w:asciiTheme="minorHAnsi" w:eastAsiaTheme="minorHAnsi" w:hAnsiTheme="minorHAnsi" w:cstheme="minorBidi"/>
          <w:sz w:val="22"/>
          <w:szCs w:val="22"/>
          <w:lang w:val="en-CA"/>
        </w:rPr>
      </w:pPr>
      <w:r w:rsidRPr="001660A9">
        <w:rPr>
          <w:rFonts w:asciiTheme="minorHAnsi" w:eastAsiaTheme="minorHAnsi" w:hAnsiTheme="minorHAnsi" w:cstheme="minorBidi"/>
          <w:sz w:val="22"/>
          <w:szCs w:val="22"/>
          <w:lang w:val="en-CA"/>
        </w:rPr>
        <w:t>The Children's Aid Society of the District of Nipissing and Parry Sound is a non-profit</w:t>
      </w:r>
      <w:r>
        <w:rPr>
          <w:rFonts w:asciiTheme="minorHAnsi" w:eastAsiaTheme="minorHAnsi" w:hAnsiTheme="minorHAnsi" w:cstheme="minorBidi"/>
          <w:sz w:val="22"/>
          <w:szCs w:val="22"/>
          <w:lang w:val="en-CA"/>
        </w:rPr>
        <w:t xml:space="preserve"> </w:t>
      </w:r>
      <w:r w:rsidRPr="001660A9">
        <w:rPr>
          <w:rFonts w:asciiTheme="minorHAnsi" w:eastAsiaTheme="minorHAnsi" w:hAnsiTheme="minorHAnsi" w:cstheme="minorBidi"/>
          <w:sz w:val="22"/>
          <w:szCs w:val="22"/>
          <w:lang w:val="en-CA"/>
        </w:rPr>
        <w:t>corporation, and members of the Board of Directors shall therefore not receive any direct or indirect remuneration or benefit from the organization. A board member cannot be a paid employee, contractor, consultant or professional service provider of the organization without court approval as defined in legislation.</w:t>
      </w:r>
    </w:p>
    <w:p w14:paraId="166FD362" w14:textId="77777777" w:rsidR="001660A9" w:rsidRPr="001660A9" w:rsidRDefault="001660A9" w:rsidP="001660A9">
      <w:pPr>
        <w:pStyle w:val="BodyText"/>
        <w:spacing w:before="11"/>
        <w:ind w:right="4"/>
        <w:rPr>
          <w:rFonts w:asciiTheme="minorHAnsi" w:eastAsiaTheme="minorHAnsi" w:hAnsiTheme="minorHAnsi" w:cstheme="minorBidi"/>
          <w:sz w:val="22"/>
          <w:szCs w:val="22"/>
          <w:lang w:val="en-CA"/>
        </w:rPr>
      </w:pPr>
    </w:p>
    <w:p w14:paraId="5B0D18D6" w14:textId="51B2F595" w:rsidR="001660A9" w:rsidRPr="001660A9" w:rsidRDefault="001660A9" w:rsidP="001660A9">
      <w:pPr>
        <w:pStyle w:val="BodyText"/>
        <w:spacing w:line="244" w:lineRule="auto"/>
        <w:ind w:right="4" w:firstLine="5"/>
        <w:rPr>
          <w:rFonts w:asciiTheme="minorHAnsi" w:eastAsiaTheme="minorHAnsi" w:hAnsiTheme="minorHAnsi" w:cstheme="minorBidi"/>
          <w:sz w:val="22"/>
          <w:szCs w:val="22"/>
          <w:lang w:val="en-CA"/>
        </w:rPr>
      </w:pPr>
      <w:r w:rsidRPr="001660A9">
        <w:rPr>
          <w:rFonts w:asciiTheme="minorHAnsi" w:eastAsiaTheme="minorHAnsi" w:hAnsiTheme="minorHAnsi" w:cstheme="minorBidi"/>
          <w:sz w:val="22"/>
          <w:szCs w:val="22"/>
          <w:lang w:val="en-CA"/>
        </w:rPr>
        <w:t>Members of the Board of Directors shall not participate in discussion or decision making about any matter that may directly or indirectly benefit either themselves or someone with whom they have a close personal or business relationship. Failure to disclose a conflict of interest to the Board of Directors may be grounds for dismissal from the board.</w:t>
      </w:r>
    </w:p>
    <w:p w14:paraId="207EB976" w14:textId="77777777" w:rsidR="001660A9" w:rsidRPr="001660A9" w:rsidRDefault="001660A9" w:rsidP="001660A9">
      <w:pPr>
        <w:pStyle w:val="BodyText"/>
        <w:spacing w:before="6"/>
        <w:ind w:right="4"/>
        <w:rPr>
          <w:rFonts w:asciiTheme="minorHAnsi" w:eastAsiaTheme="minorHAnsi" w:hAnsiTheme="minorHAnsi" w:cstheme="minorBidi"/>
          <w:sz w:val="22"/>
          <w:szCs w:val="22"/>
          <w:lang w:val="en-CA"/>
        </w:rPr>
      </w:pPr>
    </w:p>
    <w:p w14:paraId="389DB70A" w14:textId="59842FB7" w:rsidR="001660A9" w:rsidRPr="001660A9" w:rsidRDefault="001660A9" w:rsidP="001660A9">
      <w:pPr>
        <w:pStyle w:val="BodyText"/>
        <w:spacing w:before="1" w:line="244" w:lineRule="auto"/>
        <w:ind w:right="4" w:hanging="3"/>
        <w:rPr>
          <w:rFonts w:asciiTheme="minorHAnsi" w:eastAsiaTheme="minorHAnsi" w:hAnsiTheme="minorHAnsi" w:cstheme="minorBidi"/>
          <w:sz w:val="22"/>
          <w:szCs w:val="22"/>
          <w:lang w:val="en-CA"/>
        </w:rPr>
      </w:pPr>
      <w:r w:rsidRPr="001660A9">
        <w:rPr>
          <w:rFonts w:asciiTheme="minorHAnsi" w:eastAsiaTheme="minorHAnsi" w:hAnsiTheme="minorHAnsi" w:cstheme="minorBidi"/>
          <w:sz w:val="22"/>
          <w:szCs w:val="22"/>
          <w:lang w:val="en-CA"/>
        </w:rPr>
        <w:t>Members of the Board of Directors must represent non-conflicted loyalty to the interests of the organization. This accountability supersedes any loyalty such as that to advocacy or interest groups and membership on other boards. This accountability also supersedes the personal interest of any board member acting as a consumer of the organization's services.</w:t>
      </w:r>
    </w:p>
    <w:p w14:paraId="1583C5F0" w14:textId="77777777" w:rsidR="001660A9" w:rsidRPr="001660A9" w:rsidRDefault="001660A9" w:rsidP="001660A9">
      <w:pPr>
        <w:pStyle w:val="BodyText"/>
        <w:spacing w:before="7"/>
        <w:ind w:right="4"/>
        <w:rPr>
          <w:rFonts w:asciiTheme="minorHAnsi" w:eastAsiaTheme="minorHAnsi" w:hAnsiTheme="minorHAnsi" w:cstheme="minorBidi"/>
          <w:sz w:val="22"/>
          <w:szCs w:val="22"/>
          <w:lang w:val="en-CA"/>
        </w:rPr>
      </w:pPr>
    </w:p>
    <w:p w14:paraId="7B4D50B7" w14:textId="6712A87F" w:rsidR="001660A9" w:rsidRPr="001660A9" w:rsidRDefault="001660A9" w:rsidP="001660A9">
      <w:pPr>
        <w:pStyle w:val="BodyText"/>
        <w:ind w:right="4" w:firstLine="15"/>
        <w:rPr>
          <w:rFonts w:asciiTheme="minorHAnsi" w:eastAsiaTheme="minorHAnsi" w:hAnsiTheme="minorHAnsi" w:cstheme="minorBidi"/>
          <w:sz w:val="22"/>
          <w:szCs w:val="22"/>
          <w:lang w:val="en-CA"/>
        </w:rPr>
      </w:pPr>
      <w:r w:rsidRPr="001660A9">
        <w:rPr>
          <w:rFonts w:asciiTheme="minorHAnsi" w:eastAsiaTheme="minorHAnsi" w:hAnsiTheme="minorHAnsi" w:cstheme="minorBidi"/>
          <w:sz w:val="22"/>
          <w:szCs w:val="22"/>
          <w:lang w:val="en-CA"/>
        </w:rPr>
        <w:t xml:space="preserve">A foster parent cannot be elected or appointed to the Board of Directors of </w:t>
      </w:r>
      <w:r>
        <w:rPr>
          <w:rFonts w:asciiTheme="minorHAnsi" w:eastAsiaTheme="minorHAnsi" w:hAnsiTheme="minorHAnsi" w:cstheme="minorBidi"/>
          <w:sz w:val="22"/>
          <w:szCs w:val="22"/>
          <w:lang w:val="en-CA"/>
        </w:rPr>
        <w:t>t</w:t>
      </w:r>
      <w:r w:rsidRPr="001660A9">
        <w:rPr>
          <w:rFonts w:asciiTheme="minorHAnsi" w:eastAsiaTheme="minorHAnsi" w:hAnsiTheme="minorHAnsi" w:cstheme="minorBidi"/>
          <w:sz w:val="22"/>
          <w:szCs w:val="22"/>
          <w:lang w:val="en-CA"/>
        </w:rPr>
        <w:t>he Children's Aid Society of the District of Nipissing and Parry Sound due to the fact that they receive remuneration from the organization and this places the foster parent in a conflict of interest.</w:t>
      </w:r>
    </w:p>
    <w:p w14:paraId="601E7616" w14:textId="77777777" w:rsidR="001660A9" w:rsidRPr="001660A9" w:rsidRDefault="001660A9" w:rsidP="001660A9">
      <w:pPr>
        <w:pStyle w:val="BodyText"/>
        <w:ind w:right="4"/>
        <w:rPr>
          <w:rFonts w:asciiTheme="minorHAnsi" w:eastAsiaTheme="minorHAnsi" w:hAnsiTheme="minorHAnsi" w:cstheme="minorBidi"/>
          <w:sz w:val="22"/>
          <w:szCs w:val="22"/>
          <w:lang w:val="en-CA"/>
        </w:rPr>
      </w:pPr>
    </w:p>
    <w:p w14:paraId="4C763B11" w14:textId="34237BAC" w:rsidR="001660A9" w:rsidRPr="001660A9" w:rsidRDefault="001660A9" w:rsidP="001660A9">
      <w:pPr>
        <w:pStyle w:val="BodyText"/>
        <w:tabs>
          <w:tab w:val="left" w:pos="6941"/>
        </w:tabs>
        <w:ind w:right="4"/>
        <w:rPr>
          <w:rFonts w:asciiTheme="minorHAnsi" w:eastAsiaTheme="minorHAnsi" w:hAnsiTheme="minorHAnsi" w:cstheme="minorBidi"/>
          <w:sz w:val="22"/>
          <w:szCs w:val="22"/>
          <w:lang w:val="en-CA"/>
        </w:rPr>
      </w:pPr>
      <w:r w:rsidRPr="001660A9">
        <w:rPr>
          <w:rFonts w:asciiTheme="minorHAnsi" w:eastAsiaTheme="minorHAnsi" w:hAnsiTheme="minorHAnsi" w:cstheme="minorBidi"/>
          <w:sz w:val="22"/>
          <w:szCs w:val="22"/>
          <w:lang w:val="en-CA"/>
        </w:rPr>
        <w:t>Previous members of the Board of Directors or someone</w:t>
      </w:r>
      <w:r>
        <w:rPr>
          <w:rFonts w:asciiTheme="minorHAnsi" w:eastAsiaTheme="minorHAnsi" w:hAnsiTheme="minorHAnsi" w:cstheme="minorBidi"/>
          <w:sz w:val="22"/>
          <w:szCs w:val="22"/>
          <w:lang w:val="en-CA"/>
        </w:rPr>
        <w:t xml:space="preserve"> </w:t>
      </w:r>
      <w:r w:rsidRPr="001660A9">
        <w:rPr>
          <w:rFonts w:asciiTheme="minorHAnsi" w:eastAsiaTheme="minorHAnsi" w:hAnsiTheme="minorHAnsi" w:cstheme="minorBidi"/>
          <w:sz w:val="22"/>
          <w:szCs w:val="22"/>
          <w:lang w:val="en-CA"/>
        </w:rPr>
        <w:t>with whom a board member has a close personal or business relationship shall not directly or indirectly benefit financially from a</w:t>
      </w:r>
      <w:r>
        <w:rPr>
          <w:rFonts w:asciiTheme="minorHAnsi" w:eastAsiaTheme="minorHAnsi" w:hAnsiTheme="minorHAnsi" w:cstheme="minorBidi"/>
          <w:sz w:val="22"/>
          <w:szCs w:val="22"/>
          <w:lang w:val="en-CA"/>
        </w:rPr>
        <w:t xml:space="preserve"> </w:t>
      </w:r>
      <w:r w:rsidRPr="001660A9">
        <w:rPr>
          <w:rFonts w:asciiTheme="minorHAnsi" w:eastAsiaTheme="minorHAnsi" w:hAnsiTheme="minorHAnsi" w:cstheme="minorBidi"/>
          <w:sz w:val="22"/>
          <w:szCs w:val="22"/>
          <w:lang w:val="en-CA"/>
        </w:rPr>
        <w:t xml:space="preserve">contractual relationship from which they receive remuneration from </w:t>
      </w:r>
      <w:r>
        <w:rPr>
          <w:rFonts w:asciiTheme="minorHAnsi" w:eastAsiaTheme="minorHAnsi" w:hAnsiTheme="minorHAnsi" w:cstheme="minorBidi"/>
          <w:sz w:val="22"/>
          <w:szCs w:val="22"/>
          <w:lang w:val="en-CA"/>
        </w:rPr>
        <w:t>t</w:t>
      </w:r>
      <w:r w:rsidRPr="001660A9">
        <w:rPr>
          <w:rFonts w:asciiTheme="minorHAnsi" w:eastAsiaTheme="minorHAnsi" w:hAnsiTheme="minorHAnsi" w:cstheme="minorBidi"/>
          <w:sz w:val="22"/>
          <w:szCs w:val="22"/>
          <w:lang w:val="en-CA"/>
        </w:rPr>
        <w:t>he Children's Aid Society of the District of Nipissing and Parry Sound for a two (2) year period following the date of the member's resignation from the governing body.</w:t>
      </w:r>
    </w:p>
    <w:p w14:paraId="6223FC49" w14:textId="72C7616B" w:rsidR="001660A9" w:rsidRDefault="001660A9"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65F13596" w14:textId="77777777" w:rsidR="001E6A70" w:rsidRDefault="001E6A70"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1C90DB7E" w14:textId="7C4138C7" w:rsidR="001660A9" w:rsidRDefault="001660A9"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4FDA992A" w14:textId="77777777" w:rsidR="001660A9" w:rsidRPr="005A63E9" w:rsidRDefault="001660A9" w:rsidP="001660A9">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1032C87C" w14:textId="77777777" w:rsidR="001660A9" w:rsidRDefault="001660A9" w:rsidP="001660A9">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074209ED" w14:textId="77777777" w:rsidR="001660A9" w:rsidRDefault="001660A9" w:rsidP="001660A9">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1660A9" w:rsidRPr="00897FA5" w14:paraId="6288A257" w14:textId="77777777" w:rsidTr="00703277">
        <w:tc>
          <w:tcPr>
            <w:tcW w:w="2339" w:type="dxa"/>
          </w:tcPr>
          <w:p w14:paraId="0B838A83" w14:textId="77777777" w:rsidR="001660A9" w:rsidRPr="00897FA5" w:rsidRDefault="001660A9" w:rsidP="00703277">
            <w:pPr>
              <w:pStyle w:val="NoSpacing"/>
              <w:rPr>
                <w:b/>
              </w:rPr>
            </w:pPr>
            <w:r w:rsidRPr="00897FA5">
              <w:rPr>
                <w:b/>
              </w:rPr>
              <w:t>Section:</w:t>
            </w:r>
          </w:p>
        </w:tc>
        <w:tc>
          <w:tcPr>
            <w:tcW w:w="2337" w:type="dxa"/>
          </w:tcPr>
          <w:p w14:paraId="50658D05" w14:textId="77777777" w:rsidR="001660A9" w:rsidRPr="00897FA5" w:rsidRDefault="001660A9" w:rsidP="00703277">
            <w:pPr>
              <w:pStyle w:val="NoSpacing"/>
            </w:pPr>
            <w:r>
              <w:t>Legislation and Legal Context</w:t>
            </w:r>
          </w:p>
        </w:tc>
        <w:tc>
          <w:tcPr>
            <w:tcW w:w="1767" w:type="dxa"/>
          </w:tcPr>
          <w:p w14:paraId="62DFD2F4" w14:textId="77777777" w:rsidR="001660A9" w:rsidRPr="00897FA5" w:rsidRDefault="001660A9" w:rsidP="00703277">
            <w:pPr>
              <w:pStyle w:val="NoSpacing"/>
              <w:rPr>
                <w:b/>
              </w:rPr>
            </w:pPr>
            <w:r w:rsidRPr="00897FA5">
              <w:rPr>
                <w:b/>
              </w:rPr>
              <w:t>Policy Number:</w:t>
            </w:r>
          </w:p>
        </w:tc>
        <w:tc>
          <w:tcPr>
            <w:tcW w:w="2908" w:type="dxa"/>
          </w:tcPr>
          <w:p w14:paraId="3FACC830" w14:textId="77777777" w:rsidR="001660A9" w:rsidRPr="00897FA5" w:rsidRDefault="001660A9" w:rsidP="00703277">
            <w:pPr>
              <w:pStyle w:val="NoSpacing"/>
            </w:pPr>
            <w:r>
              <w:t>G.4.2.2.</w:t>
            </w:r>
          </w:p>
        </w:tc>
      </w:tr>
      <w:tr w:rsidR="001660A9" w:rsidRPr="00897FA5" w14:paraId="708D00E0" w14:textId="77777777" w:rsidTr="00703277">
        <w:tc>
          <w:tcPr>
            <w:tcW w:w="2339" w:type="dxa"/>
          </w:tcPr>
          <w:p w14:paraId="2EC8D9B2" w14:textId="77777777" w:rsidR="001660A9" w:rsidRPr="00897FA5" w:rsidRDefault="001660A9" w:rsidP="00703277">
            <w:pPr>
              <w:pStyle w:val="NoSpacing"/>
              <w:rPr>
                <w:b/>
              </w:rPr>
            </w:pPr>
            <w:r w:rsidRPr="00897FA5">
              <w:rPr>
                <w:b/>
              </w:rPr>
              <w:lastRenderedPageBreak/>
              <w:t>Policy:</w:t>
            </w:r>
          </w:p>
        </w:tc>
        <w:tc>
          <w:tcPr>
            <w:tcW w:w="2337" w:type="dxa"/>
          </w:tcPr>
          <w:p w14:paraId="6A543F54" w14:textId="77777777" w:rsidR="001660A9" w:rsidRPr="00897FA5" w:rsidRDefault="001660A9" w:rsidP="00703277">
            <w:pPr>
              <w:pStyle w:val="NoSpacing"/>
            </w:pPr>
            <w:r>
              <w:t>Fiduciary Duty and Code of Conduct: Conflict of Interest</w:t>
            </w:r>
          </w:p>
        </w:tc>
        <w:tc>
          <w:tcPr>
            <w:tcW w:w="1767" w:type="dxa"/>
          </w:tcPr>
          <w:p w14:paraId="3D0E662A" w14:textId="77777777" w:rsidR="001660A9" w:rsidRPr="00897FA5" w:rsidRDefault="001660A9" w:rsidP="00703277">
            <w:pPr>
              <w:pStyle w:val="NoSpacing"/>
              <w:rPr>
                <w:b/>
              </w:rPr>
            </w:pPr>
            <w:r w:rsidRPr="00897FA5">
              <w:rPr>
                <w:b/>
              </w:rPr>
              <w:t>Total Pages</w:t>
            </w:r>
          </w:p>
        </w:tc>
        <w:tc>
          <w:tcPr>
            <w:tcW w:w="2908" w:type="dxa"/>
          </w:tcPr>
          <w:p w14:paraId="6C721B44" w14:textId="6EE5E355" w:rsidR="001660A9" w:rsidRPr="00897FA5" w:rsidRDefault="001660A9" w:rsidP="00703277">
            <w:pPr>
              <w:pStyle w:val="NoSpacing"/>
            </w:pPr>
            <w:r>
              <w:t xml:space="preserve">2 </w:t>
            </w:r>
            <w:r w:rsidRPr="00897FA5">
              <w:t xml:space="preserve">of </w:t>
            </w:r>
            <w:r>
              <w:t>3</w:t>
            </w:r>
          </w:p>
        </w:tc>
      </w:tr>
      <w:tr w:rsidR="001660A9" w:rsidRPr="00897FA5" w14:paraId="12475EAB" w14:textId="77777777" w:rsidTr="00703277">
        <w:tc>
          <w:tcPr>
            <w:tcW w:w="2339" w:type="dxa"/>
            <w:vMerge w:val="restart"/>
          </w:tcPr>
          <w:p w14:paraId="6C679745" w14:textId="77777777" w:rsidR="001660A9" w:rsidRPr="00897FA5" w:rsidRDefault="001660A9" w:rsidP="00703277">
            <w:pPr>
              <w:pStyle w:val="NoSpacing"/>
              <w:rPr>
                <w:b/>
              </w:rPr>
            </w:pPr>
            <w:r w:rsidRPr="00897FA5">
              <w:rPr>
                <w:b/>
              </w:rPr>
              <w:t>Policy Attachment (s):</w:t>
            </w:r>
          </w:p>
        </w:tc>
        <w:tc>
          <w:tcPr>
            <w:tcW w:w="2337" w:type="dxa"/>
            <w:vMerge w:val="restart"/>
          </w:tcPr>
          <w:p w14:paraId="5D2322AF" w14:textId="77777777" w:rsidR="001660A9" w:rsidRPr="00897FA5" w:rsidRDefault="001660A9" w:rsidP="00703277">
            <w:pPr>
              <w:pStyle w:val="NoSpacing"/>
            </w:pPr>
            <w:r>
              <w:t>Declaration of Interest Form</w:t>
            </w:r>
          </w:p>
        </w:tc>
        <w:tc>
          <w:tcPr>
            <w:tcW w:w="1767" w:type="dxa"/>
          </w:tcPr>
          <w:p w14:paraId="27F66DB7" w14:textId="77777777" w:rsidR="001660A9" w:rsidRPr="00897FA5" w:rsidRDefault="001660A9" w:rsidP="00703277">
            <w:pPr>
              <w:pStyle w:val="NoSpacing"/>
              <w:rPr>
                <w:b/>
              </w:rPr>
            </w:pPr>
            <w:r>
              <w:rPr>
                <w:b/>
              </w:rPr>
              <w:t>Date Approved:</w:t>
            </w:r>
          </w:p>
        </w:tc>
        <w:tc>
          <w:tcPr>
            <w:tcW w:w="2908" w:type="dxa"/>
          </w:tcPr>
          <w:p w14:paraId="33DBCCAA" w14:textId="77777777" w:rsidR="001660A9" w:rsidRPr="00897FA5" w:rsidRDefault="001660A9" w:rsidP="00703277">
            <w:pPr>
              <w:pStyle w:val="NoSpacing"/>
            </w:pPr>
            <w:r>
              <w:t>April 2012</w:t>
            </w:r>
          </w:p>
        </w:tc>
      </w:tr>
      <w:tr w:rsidR="001660A9" w:rsidRPr="00897FA5" w14:paraId="082990CC" w14:textId="77777777" w:rsidTr="00703277">
        <w:tc>
          <w:tcPr>
            <w:tcW w:w="2339" w:type="dxa"/>
            <w:vMerge/>
          </w:tcPr>
          <w:p w14:paraId="57076F7B" w14:textId="77777777" w:rsidR="001660A9" w:rsidRPr="00897FA5" w:rsidRDefault="001660A9" w:rsidP="00703277">
            <w:pPr>
              <w:pStyle w:val="NoSpacing"/>
              <w:rPr>
                <w:b/>
              </w:rPr>
            </w:pPr>
          </w:p>
        </w:tc>
        <w:tc>
          <w:tcPr>
            <w:tcW w:w="2337" w:type="dxa"/>
            <w:vMerge/>
          </w:tcPr>
          <w:p w14:paraId="534CA5B6" w14:textId="77777777" w:rsidR="001660A9" w:rsidRPr="00897FA5" w:rsidRDefault="001660A9" w:rsidP="00703277">
            <w:pPr>
              <w:pStyle w:val="NoSpacing"/>
            </w:pPr>
          </w:p>
        </w:tc>
        <w:tc>
          <w:tcPr>
            <w:tcW w:w="1767" w:type="dxa"/>
          </w:tcPr>
          <w:p w14:paraId="3E7E23C3" w14:textId="77777777" w:rsidR="001660A9" w:rsidRPr="00897FA5" w:rsidRDefault="001660A9" w:rsidP="00703277">
            <w:pPr>
              <w:pStyle w:val="NoSpacing"/>
              <w:rPr>
                <w:b/>
              </w:rPr>
            </w:pPr>
            <w:r w:rsidRPr="00897FA5">
              <w:rPr>
                <w:b/>
              </w:rPr>
              <w:t>Date Reviewed:</w:t>
            </w:r>
          </w:p>
        </w:tc>
        <w:tc>
          <w:tcPr>
            <w:tcW w:w="2908" w:type="dxa"/>
          </w:tcPr>
          <w:p w14:paraId="082ED838" w14:textId="77777777" w:rsidR="001660A9" w:rsidRPr="00897FA5" w:rsidRDefault="001660A9" w:rsidP="00703277">
            <w:pPr>
              <w:pStyle w:val="NoSpacing"/>
            </w:pPr>
            <w:r w:rsidRPr="00897FA5">
              <w:t>April 2020</w:t>
            </w:r>
          </w:p>
        </w:tc>
      </w:tr>
    </w:tbl>
    <w:p w14:paraId="6D2C197C" w14:textId="044F2D57" w:rsidR="001660A9" w:rsidRDefault="001660A9" w:rsidP="00941376">
      <w:pPr>
        <w:pStyle w:val="BodyText"/>
        <w:tabs>
          <w:tab w:val="left" w:pos="1684"/>
          <w:tab w:val="left" w:pos="1685"/>
        </w:tabs>
        <w:spacing w:before="2" w:line="247" w:lineRule="auto"/>
        <w:ind w:right="4"/>
        <w:rPr>
          <w:rFonts w:asciiTheme="minorHAnsi" w:eastAsiaTheme="minorHAnsi" w:hAnsiTheme="minorHAnsi" w:cstheme="minorBidi"/>
          <w:sz w:val="22"/>
          <w:szCs w:val="22"/>
          <w:lang w:val="en-CA"/>
        </w:rPr>
      </w:pPr>
    </w:p>
    <w:p w14:paraId="52E1EA62" w14:textId="428C2227" w:rsidR="001660A9" w:rsidRPr="001660A9" w:rsidRDefault="001660A9" w:rsidP="001660A9">
      <w:pPr>
        <w:pStyle w:val="BodyText"/>
        <w:spacing w:before="92" w:line="244" w:lineRule="auto"/>
        <w:ind w:right="4" w:firstLine="7"/>
        <w:rPr>
          <w:rFonts w:asciiTheme="minorHAnsi" w:eastAsiaTheme="minorHAnsi" w:hAnsiTheme="minorHAnsi" w:cstheme="minorBidi"/>
          <w:sz w:val="22"/>
          <w:szCs w:val="22"/>
          <w:lang w:val="en-CA"/>
        </w:rPr>
      </w:pPr>
      <w:r w:rsidRPr="001660A9">
        <w:rPr>
          <w:rFonts w:asciiTheme="minorHAnsi" w:eastAsiaTheme="minorHAnsi" w:hAnsiTheme="minorHAnsi" w:cstheme="minorBidi"/>
          <w:sz w:val="22"/>
          <w:szCs w:val="22"/>
          <w:lang w:val="en-CA"/>
        </w:rPr>
        <w:t xml:space="preserve">Members of the Board of Directors must not use their position to obtain employment in the organization for themselves, family members or colleagues. Board members are not eligible to apply for employment with </w:t>
      </w:r>
      <w:r>
        <w:rPr>
          <w:rFonts w:asciiTheme="minorHAnsi" w:eastAsiaTheme="minorHAnsi" w:hAnsiTheme="minorHAnsi" w:cstheme="minorBidi"/>
          <w:sz w:val="22"/>
          <w:szCs w:val="22"/>
          <w:lang w:val="en-CA"/>
        </w:rPr>
        <w:t>t</w:t>
      </w:r>
      <w:r w:rsidRPr="001660A9">
        <w:rPr>
          <w:rFonts w:asciiTheme="minorHAnsi" w:eastAsiaTheme="minorHAnsi" w:hAnsiTheme="minorHAnsi" w:cstheme="minorBidi"/>
          <w:sz w:val="22"/>
          <w:szCs w:val="22"/>
          <w:lang w:val="en-CA"/>
        </w:rPr>
        <w:t>he Children's Aid Society of the District of Nipissing and Parry Sound for a one (1) year period following the date of the member's resignation from the governing body.</w:t>
      </w:r>
    </w:p>
    <w:p w14:paraId="3FE9A30B" w14:textId="77777777" w:rsidR="001660A9" w:rsidRPr="001660A9" w:rsidRDefault="001660A9" w:rsidP="001660A9">
      <w:pPr>
        <w:pStyle w:val="BodyText"/>
        <w:spacing w:before="10"/>
        <w:ind w:right="4"/>
        <w:rPr>
          <w:rFonts w:asciiTheme="minorHAnsi" w:eastAsiaTheme="minorHAnsi" w:hAnsiTheme="minorHAnsi" w:cstheme="minorBidi"/>
          <w:sz w:val="22"/>
          <w:szCs w:val="22"/>
          <w:lang w:val="en-CA"/>
        </w:rPr>
      </w:pPr>
    </w:p>
    <w:p w14:paraId="6C8B2703" w14:textId="0771FF03" w:rsidR="001660A9" w:rsidRDefault="001660A9" w:rsidP="00DB3723">
      <w:pPr>
        <w:pStyle w:val="BodyText"/>
        <w:spacing w:before="1" w:line="244" w:lineRule="auto"/>
        <w:ind w:right="4" w:hanging="7"/>
        <w:rPr>
          <w:rFonts w:asciiTheme="minorHAnsi" w:eastAsiaTheme="minorHAnsi" w:hAnsiTheme="minorHAnsi" w:cstheme="minorBidi"/>
          <w:sz w:val="22"/>
          <w:szCs w:val="22"/>
          <w:lang w:val="en-CA"/>
        </w:rPr>
      </w:pPr>
      <w:r w:rsidRPr="001660A9">
        <w:rPr>
          <w:rFonts w:asciiTheme="minorHAnsi" w:eastAsiaTheme="minorHAnsi" w:hAnsiTheme="minorHAnsi" w:cstheme="minorBidi"/>
          <w:sz w:val="22"/>
          <w:szCs w:val="22"/>
          <w:lang w:val="en-CA"/>
        </w:rPr>
        <w:t xml:space="preserve">In situations where a board member is also a board member of another corporation and the interests of the two corporations are in conflict and it is apparent that the board member cannot act in the interest of one corporation without acting against the interest of another, the board member must resign either from </w:t>
      </w:r>
      <w:r>
        <w:rPr>
          <w:rFonts w:asciiTheme="minorHAnsi" w:eastAsiaTheme="minorHAnsi" w:hAnsiTheme="minorHAnsi" w:cstheme="minorBidi"/>
          <w:sz w:val="22"/>
          <w:szCs w:val="22"/>
          <w:lang w:val="en-CA"/>
        </w:rPr>
        <w:t>t</w:t>
      </w:r>
      <w:r w:rsidRPr="001660A9">
        <w:rPr>
          <w:rFonts w:asciiTheme="minorHAnsi" w:eastAsiaTheme="minorHAnsi" w:hAnsiTheme="minorHAnsi" w:cstheme="minorBidi"/>
          <w:sz w:val="22"/>
          <w:szCs w:val="22"/>
          <w:lang w:val="en-CA"/>
        </w:rPr>
        <w:t xml:space="preserve">he Children's Aid Society of the District of Nipissing and Parry Sound or from the other </w:t>
      </w:r>
      <w:r>
        <w:rPr>
          <w:rFonts w:asciiTheme="minorHAnsi" w:eastAsiaTheme="minorHAnsi" w:hAnsiTheme="minorHAnsi" w:cstheme="minorBidi"/>
          <w:sz w:val="22"/>
          <w:szCs w:val="22"/>
          <w:lang w:val="en-CA"/>
        </w:rPr>
        <w:t>c</w:t>
      </w:r>
      <w:r w:rsidRPr="001660A9">
        <w:rPr>
          <w:rFonts w:asciiTheme="minorHAnsi" w:eastAsiaTheme="minorHAnsi" w:hAnsiTheme="minorHAnsi" w:cstheme="minorBidi"/>
          <w:sz w:val="22"/>
          <w:szCs w:val="22"/>
          <w:lang w:val="en-CA"/>
        </w:rPr>
        <w:t>orporation.</w:t>
      </w:r>
      <w:r w:rsidR="004A2283">
        <w:rPr>
          <w:rFonts w:asciiTheme="minorHAnsi" w:eastAsiaTheme="minorHAnsi" w:hAnsiTheme="minorHAnsi" w:cstheme="minorBidi"/>
          <w:sz w:val="22"/>
          <w:szCs w:val="22"/>
          <w:lang w:val="en-CA"/>
        </w:rPr>
        <w:br/>
      </w:r>
    </w:p>
    <w:p w14:paraId="23FF9454" w14:textId="3BC17353" w:rsidR="001660A9" w:rsidRPr="004A2283" w:rsidRDefault="001660A9" w:rsidP="001C7016">
      <w:pPr>
        <w:pStyle w:val="ListParagraph"/>
        <w:numPr>
          <w:ilvl w:val="0"/>
          <w:numId w:val="107"/>
        </w:numPr>
        <w:rPr>
          <w:b/>
          <w:sz w:val="28"/>
          <w:szCs w:val="28"/>
        </w:rPr>
      </w:pPr>
      <w:bookmarkStart w:id="63" w:name="_Toc38390467"/>
      <w:r w:rsidRPr="004A2283">
        <w:rPr>
          <w:b/>
          <w:sz w:val="28"/>
          <w:szCs w:val="28"/>
        </w:rPr>
        <w:t>Procedures</w:t>
      </w:r>
      <w:bookmarkEnd w:id="63"/>
    </w:p>
    <w:p w14:paraId="1EEA2812" w14:textId="4E5BFD91" w:rsidR="001660A9" w:rsidRPr="001660A9" w:rsidRDefault="001660A9" w:rsidP="00062A30">
      <w:pPr>
        <w:pStyle w:val="BodyText"/>
        <w:numPr>
          <w:ilvl w:val="0"/>
          <w:numId w:val="11"/>
        </w:numPr>
        <w:spacing w:before="61" w:line="244" w:lineRule="auto"/>
        <w:ind w:right="4"/>
        <w:rPr>
          <w:rFonts w:asciiTheme="minorHAnsi" w:eastAsiaTheme="minorHAnsi" w:hAnsiTheme="minorHAnsi" w:cstheme="minorBidi"/>
          <w:sz w:val="22"/>
          <w:szCs w:val="22"/>
          <w:lang w:val="en-CA"/>
        </w:rPr>
      </w:pPr>
      <w:r w:rsidRPr="001660A9">
        <w:rPr>
          <w:rFonts w:asciiTheme="minorHAnsi" w:eastAsiaTheme="minorHAnsi" w:hAnsiTheme="minorHAnsi" w:cstheme="minorBidi"/>
          <w:sz w:val="22"/>
          <w:szCs w:val="22"/>
          <w:lang w:val="en-CA"/>
        </w:rPr>
        <w:t>All board members will complete and sign the Declaration of Conflict of Interest Form upon their appointment/election to the Board of Directors and annually within sixty (60) days of the Annual General Meeting. The signed form is to be forwarded to the President of the Board of Directors and maintained in the board member's individual file.</w:t>
      </w:r>
    </w:p>
    <w:p w14:paraId="180FEDF1" w14:textId="77777777" w:rsidR="001660A9" w:rsidRPr="001660A9" w:rsidRDefault="001660A9" w:rsidP="001660A9">
      <w:pPr>
        <w:pStyle w:val="BodyText"/>
        <w:spacing w:before="6"/>
        <w:ind w:right="4"/>
        <w:rPr>
          <w:rFonts w:asciiTheme="minorHAnsi" w:eastAsiaTheme="minorHAnsi" w:hAnsiTheme="minorHAnsi" w:cstheme="minorBidi"/>
          <w:sz w:val="22"/>
          <w:szCs w:val="22"/>
          <w:lang w:val="en-CA"/>
        </w:rPr>
      </w:pPr>
    </w:p>
    <w:p w14:paraId="36280141" w14:textId="2FAAABE5" w:rsidR="001660A9" w:rsidRPr="001660A9" w:rsidRDefault="001660A9" w:rsidP="00062A30">
      <w:pPr>
        <w:pStyle w:val="BodyText"/>
        <w:numPr>
          <w:ilvl w:val="0"/>
          <w:numId w:val="11"/>
        </w:numPr>
        <w:spacing w:line="247" w:lineRule="auto"/>
        <w:ind w:right="4"/>
        <w:rPr>
          <w:rFonts w:asciiTheme="minorHAnsi" w:eastAsiaTheme="minorHAnsi" w:hAnsiTheme="minorHAnsi" w:cstheme="minorBidi"/>
          <w:sz w:val="22"/>
          <w:szCs w:val="22"/>
          <w:lang w:val="en-CA"/>
        </w:rPr>
      </w:pPr>
      <w:r w:rsidRPr="001660A9">
        <w:rPr>
          <w:rFonts w:asciiTheme="minorHAnsi" w:eastAsiaTheme="minorHAnsi" w:hAnsiTheme="minorHAnsi" w:cstheme="minorBidi"/>
          <w:sz w:val="22"/>
          <w:szCs w:val="22"/>
          <w:lang w:val="en-CA"/>
        </w:rPr>
        <w:t>Board members must openly disclose a potential, real or perceived conflict of interest as soon as the issue arises and before the board deals with the matter at issue.</w:t>
      </w:r>
    </w:p>
    <w:p w14:paraId="37C4F820" w14:textId="239EEE6C" w:rsidR="001660A9" w:rsidRPr="001660A9" w:rsidRDefault="001660A9" w:rsidP="00062A30">
      <w:pPr>
        <w:pStyle w:val="BodyText"/>
        <w:numPr>
          <w:ilvl w:val="0"/>
          <w:numId w:val="11"/>
        </w:numPr>
        <w:spacing w:before="231" w:line="247" w:lineRule="auto"/>
        <w:ind w:right="4"/>
        <w:rPr>
          <w:rFonts w:asciiTheme="minorHAnsi" w:eastAsiaTheme="minorHAnsi" w:hAnsiTheme="minorHAnsi" w:cstheme="minorBidi"/>
          <w:sz w:val="22"/>
          <w:szCs w:val="22"/>
          <w:lang w:val="en-CA"/>
        </w:rPr>
      </w:pPr>
      <w:r w:rsidRPr="001660A9">
        <w:rPr>
          <w:rFonts w:asciiTheme="minorHAnsi" w:eastAsiaTheme="minorHAnsi" w:hAnsiTheme="minorHAnsi" w:cstheme="minorBidi"/>
          <w:sz w:val="22"/>
          <w:szCs w:val="22"/>
          <w:lang w:val="en-CA"/>
        </w:rPr>
        <w:t>Board members who are not certain whether they are in a position of conflict of interest should bring the matter before the Board of Directors for advice and guidance.</w:t>
      </w:r>
    </w:p>
    <w:p w14:paraId="1A6FB17A" w14:textId="59C546BB" w:rsidR="001660A9" w:rsidRPr="001660A9" w:rsidRDefault="001660A9" w:rsidP="00062A30">
      <w:pPr>
        <w:pStyle w:val="BodyText"/>
        <w:numPr>
          <w:ilvl w:val="0"/>
          <w:numId w:val="11"/>
        </w:numPr>
        <w:spacing w:before="231" w:line="247" w:lineRule="auto"/>
        <w:ind w:right="4"/>
        <w:jc w:val="both"/>
        <w:rPr>
          <w:rFonts w:asciiTheme="minorHAnsi" w:eastAsiaTheme="minorHAnsi" w:hAnsiTheme="minorHAnsi" w:cstheme="minorBidi"/>
          <w:sz w:val="22"/>
          <w:szCs w:val="22"/>
          <w:lang w:val="en-CA"/>
        </w:rPr>
      </w:pPr>
      <w:r w:rsidRPr="001660A9">
        <w:rPr>
          <w:rFonts w:asciiTheme="minorHAnsi" w:eastAsiaTheme="minorHAnsi" w:hAnsiTheme="minorHAnsi" w:cstheme="minorBidi"/>
          <w:sz w:val="22"/>
          <w:szCs w:val="22"/>
          <w:lang w:val="en-CA"/>
        </w:rPr>
        <w:t>If there is any question or doubt about the existence of a real or perceived conflict, the other board members will determine by vote if a conflict exists. The member potentially in conflict will be absent from the discuss ion and vote.</w:t>
      </w:r>
    </w:p>
    <w:p w14:paraId="49F86498" w14:textId="6A92C5B0" w:rsidR="001660A9" w:rsidRDefault="001660A9" w:rsidP="00062A30">
      <w:pPr>
        <w:pStyle w:val="BodyText"/>
        <w:numPr>
          <w:ilvl w:val="0"/>
          <w:numId w:val="11"/>
        </w:numPr>
        <w:spacing w:before="231" w:line="247" w:lineRule="auto"/>
        <w:ind w:right="4"/>
        <w:rPr>
          <w:rFonts w:asciiTheme="minorHAnsi" w:eastAsiaTheme="minorHAnsi" w:hAnsiTheme="minorHAnsi" w:cstheme="minorBidi"/>
          <w:sz w:val="22"/>
          <w:szCs w:val="22"/>
          <w:lang w:val="en-CA"/>
        </w:rPr>
      </w:pPr>
      <w:r w:rsidRPr="001660A9">
        <w:rPr>
          <w:rFonts w:asciiTheme="minorHAnsi" w:eastAsiaTheme="minorHAnsi" w:hAnsiTheme="minorHAnsi" w:cstheme="minorBidi"/>
          <w:sz w:val="22"/>
          <w:szCs w:val="22"/>
          <w:lang w:val="en-CA"/>
        </w:rPr>
        <w:t xml:space="preserve">Board members who are aware of a real, potential or perceived conflict </w:t>
      </w:r>
      <w:r w:rsidR="00CA1AEB" w:rsidRPr="001660A9">
        <w:rPr>
          <w:rFonts w:asciiTheme="minorHAnsi" w:eastAsiaTheme="minorHAnsi" w:hAnsiTheme="minorHAnsi" w:cstheme="minorBidi"/>
          <w:sz w:val="22"/>
          <w:szCs w:val="22"/>
          <w:lang w:val="en-CA"/>
        </w:rPr>
        <w:t>of interest</w:t>
      </w:r>
      <w:r w:rsidRPr="001660A9">
        <w:rPr>
          <w:rFonts w:asciiTheme="minorHAnsi" w:eastAsiaTheme="minorHAnsi" w:hAnsiTheme="minorHAnsi" w:cstheme="minorBidi"/>
          <w:sz w:val="22"/>
          <w:szCs w:val="22"/>
          <w:lang w:val="en-CA"/>
        </w:rPr>
        <w:t xml:space="preserve"> on the part of a fellow board member must raise </w:t>
      </w:r>
      <w:r w:rsidR="00CA1AEB" w:rsidRPr="001660A9">
        <w:rPr>
          <w:rFonts w:asciiTheme="minorHAnsi" w:eastAsiaTheme="minorHAnsi" w:hAnsiTheme="minorHAnsi" w:cstheme="minorBidi"/>
          <w:sz w:val="22"/>
          <w:szCs w:val="22"/>
          <w:lang w:val="en-CA"/>
        </w:rPr>
        <w:t>the issue</w:t>
      </w:r>
      <w:r w:rsidRPr="001660A9">
        <w:rPr>
          <w:rFonts w:asciiTheme="minorHAnsi" w:eastAsiaTheme="minorHAnsi" w:hAnsiTheme="minorHAnsi" w:cstheme="minorBidi"/>
          <w:sz w:val="22"/>
          <w:szCs w:val="22"/>
          <w:lang w:val="en-CA"/>
        </w:rPr>
        <w:t xml:space="preserve"> for clarification, first with the board member in question and then, if still unresolved, with the Board of Directors as a whole.</w:t>
      </w:r>
    </w:p>
    <w:p w14:paraId="2D403349" w14:textId="4F41C16E" w:rsidR="00CA1AEB" w:rsidRDefault="00CA1AEB" w:rsidP="00062A30">
      <w:pPr>
        <w:pStyle w:val="BodyText"/>
        <w:numPr>
          <w:ilvl w:val="0"/>
          <w:numId w:val="11"/>
        </w:numPr>
        <w:tabs>
          <w:tab w:val="left" w:pos="1670"/>
        </w:tabs>
        <w:spacing w:before="93" w:line="259" w:lineRule="exact"/>
        <w:ind w:right="914"/>
        <w:rPr>
          <w:rFonts w:asciiTheme="minorHAnsi" w:eastAsiaTheme="minorHAnsi" w:hAnsiTheme="minorHAnsi" w:cstheme="minorBidi"/>
          <w:sz w:val="22"/>
          <w:szCs w:val="22"/>
          <w:lang w:val="en-CA"/>
        </w:rPr>
      </w:pPr>
      <w:bookmarkStart w:id="64" w:name="_Hlk37946339"/>
      <w:r w:rsidRPr="00CA1AEB">
        <w:rPr>
          <w:rFonts w:asciiTheme="minorHAnsi" w:eastAsiaTheme="minorHAnsi" w:hAnsiTheme="minorHAnsi" w:cstheme="minorBidi"/>
          <w:sz w:val="22"/>
          <w:szCs w:val="22"/>
          <w:lang w:val="en-CA"/>
        </w:rPr>
        <w:t>Before any board meeting, an agenda will be circulated to each board member, with agenda items specified and in sufficient detail to permit the members to identify possible conflicts of interest.</w:t>
      </w:r>
      <w:r>
        <w:rPr>
          <w:rFonts w:asciiTheme="minorHAnsi" w:eastAsiaTheme="minorHAnsi" w:hAnsiTheme="minorHAnsi" w:cstheme="minorBidi"/>
          <w:sz w:val="22"/>
          <w:szCs w:val="22"/>
          <w:lang w:val="en-CA"/>
        </w:rPr>
        <w:br/>
      </w:r>
    </w:p>
    <w:bookmarkEnd w:id="64"/>
    <w:p w14:paraId="59E42E05" w14:textId="77777777" w:rsidR="00CA1AEB" w:rsidRPr="005A63E9" w:rsidRDefault="00CA1AEB" w:rsidP="00CA1AEB">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21C66AC8" w14:textId="77777777" w:rsidR="00CA1AEB" w:rsidRDefault="00CA1AEB" w:rsidP="00CA1AEB">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53FB42E3" w14:textId="77777777" w:rsidR="00CA1AEB" w:rsidRDefault="00CA1AEB" w:rsidP="00CA1AEB">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CA1AEB" w:rsidRPr="00897FA5" w14:paraId="66890790" w14:textId="77777777" w:rsidTr="00703277">
        <w:tc>
          <w:tcPr>
            <w:tcW w:w="2339" w:type="dxa"/>
          </w:tcPr>
          <w:p w14:paraId="6941DC33" w14:textId="77777777" w:rsidR="00CA1AEB" w:rsidRPr="00897FA5" w:rsidRDefault="00CA1AEB" w:rsidP="00703277">
            <w:pPr>
              <w:pStyle w:val="NoSpacing"/>
              <w:rPr>
                <w:b/>
              </w:rPr>
            </w:pPr>
            <w:r w:rsidRPr="00897FA5">
              <w:rPr>
                <w:b/>
              </w:rPr>
              <w:t>Section:</w:t>
            </w:r>
          </w:p>
        </w:tc>
        <w:tc>
          <w:tcPr>
            <w:tcW w:w="2337" w:type="dxa"/>
          </w:tcPr>
          <w:p w14:paraId="1EA97349" w14:textId="77777777" w:rsidR="00CA1AEB" w:rsidRPr="00897FA5" w:rsidRDefault="00CA1AEB" w:rsidP="00703277">
            <w:pPr>
              <w:pStyle w:val="NoSpacing"/>
            </w:pPr>
            <w:r>
              <w:t>Legislation and Legal Context</w:t>
            </w:r>
          </w:p>
        </w:tc>
        <w:tc>
          <w:tcPr>
            <w:tcW w:w="1767" w:type="dxa"/>
          </w:tcPr>
          <w:p w14:paraId="65B87A6E" w14:textId="77777777" w:rsidR="00CA1AEB" w:rsidRPr="00897FA5" w:rsidRDefault="00CA1AEB" w:rsidP="00703277">
            <w:pPr>
              <w:pStyle w:val="NoSpacing"/>
              <w:rPr>
                <w:b/>
              </w:rPr>
            </w:pPr>
            <w:r w:rsidRPr="00897FA5">
              <w:rPr>
                <w:b/>
              </w:rPr>
              <w:t>Policy Number:</w:t>
            </w:r>
          </w:p>
        </w:tc>
        <w:tc>
          <w:tcPr>
            <w:tcW w:w="2908" w:type="dxa"/>
          </w:tcPr>
          <w:p w14:paraId="713DAFAA" w14:textId="77777777" w:rsidR="00CA1AEB" w:rsidRPr="00897FA5" w:rsidRDefault="00CA1AEB" w:rsidP="00703277">
            <w:pPr>
              <w:pStyle w:val="NoSpacing"/>
            </w:pPr>
            <w:r>
              <w:t>G.4.2.2.</w:t>
            </w:r>
          </w:p>
        </w:tc>
      </w:tr>
      <w:tr w:rsidR="00CA1AEB" w:rsidRPr="00897FA5" w14:paraId="5ED682B9" w14:textId="77777777" w:rsidTr="00703277">
        <w:tc>
          <w:tcPr>
            <w:tcW w:w="2339" w:type="dxa"/>
          </w:tcPr>
          <w:p w14:paraId="31F4146D" w14:textId="77777777" w:rsidR="00CA1AEB" w:rsidRPr="00897FA5" w:rsidRDefault="00CA1AEB" w:rsidP="00703277">
            <w:pPr>
              <w:pStyle w:val="NoSpacing"/>
              <w:rPr>
                <w:b/>
              </w:rPr>
            </w:pPr>
            <w:r w:rsidRPr="00897FA5">
              <w:rPr>
                <w:b/>
              </w:rPr>
              <w:lastRenderedPageBreak/>
              <w:t>Policy:</w:t>
            </w:r>
          </w:p>
        </w:tc>
        <w:tc>
          <w:tcPr>
            <w:tcW w:w="2337" w:type="dxa"/>
          </w:tcPr>
          <w:p w14:paraId="7BC06FC3" w14:textId="77777777" w:rsidR="00CA1AEB" w:rsidRPr="00897FA5" w:rsidRDefault="00CA1AEB" w:rsidP="00703277">
            <w:pPr>
              <w:pStyle w:val="NoSpacing"/>
            </w:pPr>
            <w:r>
              <w:t>Fiduciary Duty and Code of Conduct: Conflict of Interest</w:t>
            </w:r>
          </w:p>
        </w:tc>
        <w:tc>
          <w:tcPr>
            <w:tcW w:w="1767" w:type="dxa"/>
          </w:tcPr>
          <w:p w14:paraId="208C87B3" w14:textId="77777777" w:rsidR="00CA1AEB" w:rsidRPr="00897FA5" w:rsidRDefault="00CA1AEB" w:rsidP="00703277">
            <w:pPr>
              <w:pStyle w:val="NoSpacing"/>
              <w:rPr>
                <w:b/>
              </w:rPr>
            </w:pPr>
            <w:r w:rsidRPr="00897FA5">
              <w:rPr>
                <w:b/>
              </w:rPr>
              <w:t>Total Pages</w:t>
            </w:r>
          </w:p>
        </w:tc>
        <w:tc>
          <w:tcPr>
            <w:tcW w:w="2908" w:type="dxa"/>
          </w:tcPr>
          <w:p w14:paraId="4A3E9B3E" w14:textId="697FB25E" w:rsidR="00CA1AEB" w:rsidRPr="00897FA5" w:rsidRDefault="00CA1AEB" w:rsidP="00703277">
            <w:pPr>
              <w:pStyle w:val="NoSpacing"/>
            </w:pPr>
            <w:r>
              <w:t xml:space="preserve">3 </w:t>
            </w:r>
            <w:r w:rsidRPr="00897FA5">
              <w:t xml:space="preserve">of </w:t>
            </w:r>
            <w:r>
              <w:t>3</w:t>
            </w:r>
          </w:p>
        </w:tc>
      </w:tr>
      <w:tr w:rsidR="00CA1AEB" w:rsidRPr="00897FA5" w14:paraId="26B6A1ED" w14:textId="77777777" w:rsidTr="00703277">
        <w:tc>
          <w:tcPr>
            <w:tcW w:w="2339" w:type="dxa"/>
            <w:vMerge w:val="restart"/>
          </w:tcPr>
          <w:p w14:paraId="6661CDF1" w14:textId="77777777" w:rsidR="00CA1AEB" w:rsidRPr="00897FA5" w:rsidRDefault="00CA1AEB" w:rsidP="00703277">
            <w:pPr>
              <w:pStyle w:val="NoSpacing"/>
              <w:rPr>
                <w:b/>
              </w:rPr>
            </w:pPr>
            <w:r w:rsidRPr="00897FA5">
              <w:rPr>
                <w:b/>
              </w:rPr>
              <w:t>Policy Attachment (s):</w:t>
            </w:r>
          </w:p>
        </w:tc>
        <w:tc>
          <w:tcPr>
            <w:tcW w:w="2337" w:type="dxa"/>
            <w:vMerge w:val="restart"/>
          </w:tcPr>
          <w:p w14:paraId="5126957B" w14:textId="77777777" w:rsidR="00CA1AEB" w:rsidRPr="00897FA5" w:rsidRDefault="00CA1AEB" w:rsidP="00703277">
            <w:pPr>
              <w:pStyle w:val="NoSpacing"/>
            </w:pPr>
            <w:r>
              <w:t>Declaration of Interest Form</w:t>
            </w:r>
          </w:p>
        </w:tc>
        <w:tc>
          <w:tcPr>
            <w:tcW w:w="1767" w:type="dxa"/>
          </w:tcPr>
          <w:p w14:paraId="50415DFC" w14:textId="77777777" w:rsidR="00CA1AEB" w:rsidRPr="00897FA5" w:rsidRDefault="00CA1AEB" w:rsidP="00703277">
            <w:pPr>
              <w:pStyle w:val="NoSpacing"/>
              <w:rPr>
                <w:b/>
              </w:rPr>
            </w:pPr>
            <w:r>
              <w:rPr>
                <w:b/>
              </w:rPr>
              <w:t>Date Approved:</w:t>
            </w:r>
          </w:p>
        </w:tc>
        <w:tc>
          <w:tcPr>
            <w:tcW w:w="2908" w:type="dxa"/>
          </w:tcPr>
          <w:p w14:paraId="76BF5F44" w14:textId="77777777" w:rsidR="00CA1AEB" w:rsidRPr="00897FA5" w:rsidRDefault="00CA1AEB" w:rsidP="00703277">
            <w:pPr>
              <w:pStyle w:val="NoSpacing"/>
            </w:pPr>
            <w:r>
              <w:t>April 2012</w:t>
            </w:r>
          </w:p>
        </w:tc>
      </w:tr>
      <w:tr w:rsidR="00CA1AEB" w:rsidRPr="00897FA5" w14:paraId="3713E07B" w14:textId="77777777" w:rsidTr="00703277">
        <w:tc>
          <w:tcPr>
            <w:tcW w:w="2339" w:type="dxa"/>
            <w:vMerge/>
          </w:tcPr>
          <w:p w14:paraId="476EBC11" w14:textId="77777777" w:rsidR="00CA1AEB" w:rsidRPr="00897FA5" w:rsidRDefault="00CA1AEB" w:rsidP="00703277">
            <w:pPr>
              <w:pStyle w:val="NoSpacing"/>
              <w:rPr>
                <w:b/>
              </w:rPr>
            </w:pPr>
          </w:p>
        </w:tc>
        <w:tc>
          <w:tcPr>
            <w:tcW w:w="2337" w:type="dxa"/>
            <w:vMerge/>
          </w:tcPr>
          <w:p w14:paraId="7E31B023" w14:textId="77777777" w:rsidR="00CA1AEB" w:rsidRPr="00897FA5" w:rsidRDefault="00CA1AEB" w:rsidP="00703277">
            <w:pPr>
              <w:pStyle w:val="NoSpacing"/>
            </w:pPr>
          </w:p>
        </w:tc>
        <w:tc>
          <w:tcPr>
            <w:tcW w:w="1767" w:type="dxa"/>
          </w:tcPr>
          <w:p w14:paraId="533F385B" w14:textId="77777777" w:rsidR="00CA1AEB" w:rsidRPr="00897FA5" w:rsidRDefault="00CA1AEB" w:rsidP="00703277">
            <w:pPr>
              <w:pStyle w:val="NoSpacing"/>
              <w:rPr>
                <w:b/>
              </w:rPr>
            </w:pPr>
            <w:r w:rsidRPr="00897FA5">
              <w:rPr>
                <w:b/>
              </w:rPr>
              <w:t>Date Reviewed:</w:t>
            </w:r>
          </w:p>
        </w:tc>
        <w:tc>
          <w:tcPr>
            <w:tcW w:w="2908" w:type="dxa"/>
          </w:tcPr>
          <w:p w14:paraId="3B61EED3" w14:textId="77777777" w:rsidR="00CA1AEB" w:rsidRPr="00897FA5" w:rsidRDefault="00CA1AEB" w:rsidP="00703277">
            <w:pPr>
              <w:pStyle w:val="NoSpacing"/>
            </w:pPr>
            <w:r w:rsidRPr="00897FA5">
              <w:t>April 2020</w:t>
            </w:r>
          </w:p>
        </w:tc>
      </w:tr>
    </w:tbl>
    <w:p w14:paraId="7D2D9CC5" w14:textId="1097A1A2" w:rsidR="00CA1AEB" w:rsidRDefault="00CA1AEB" w:rsidP="001660A9">
      <w:pPr>
        <w:pStyle w:val="BodyText"/>
        <w:spacing w:before="2" w:line="247" w:lineRule="auto"/>
        <w:ind w:right="4"/>
        <w:rPr>
          <w:rFonts w:asciiTheme="minorHAnsi" w:eastAsiaTheme="minorHAnsi" w:hAnsiTheme="minorHAnsi" w:cstheme="minorBidi"/>
          <w:sz w:val="22"/>
          <w:szCs w:val="22"/>
          <w:lang w:val="en-CA"/>
        </w:rPr>
      </w:pPr>
    </w:p>
    <w:p w14:paraId="53935CA2" w14:textId="31B4E393" w:rsidR="00CA1AEB" w:rsidRPr="00CA1AEB" w:rsidRDefault="00CA1AEB" w:rsidP="00062A30">
      <w:pPr>
        <w:pStyle w:val="BodyText"/>
        <w:numPr>
          <w:ilvl w:val="0"/>
          <w:numId w:val="11"/>
        </w:numPr>
        <w:spacing w:line="244" w:lineRule="auto"/>
        <w:ind w:right="4"/>
        <w:rPr>
          <w:rFonts w:asciiTheme="minorHAnsi" w:eastAsiaTheme="minorHAnsi" w:hAnsiTheme="minorHAnsi" w:cstheme="minorBidi"/>
          <w:sz w:val="22"/>
          <w:szCs w:val="22"/>
          <w:lang w:val="en-CA"/>
        </w:rPr>
      </w:pPr>
      <w:r w:rsidRPr="00CA1AEB">
        <w:rPr>
          <w:rFonts w:asciiTheme="minorHAnsi" w:eastAsiaTheme="minorHAnsi" w:hAnsiTheme="minorHAnsi" w:cstheme="minorBidi"/>
          <w:sz w:val="22"/>
          <w:szCs w:val="22"/>
          <w:lang w:val="en-CA"/>
        </w:rPr>
        <w:t>Prior to the commencement of any substantive business at a board meeting, the President will provide an opportunity for the board members to declare any conflict of interest regarding specific agenda items.</w:t>
      </w:r>
    </w:p>
    <w:p w14:paraId="5755A1E5" w14:textId="2FB297C0" w:rsidR="00CA1AEB" w:rsidRPr="00CA1AEB" w:rsidRDefault="00CA1AEB" w:rsidP="00062A30">
      <w:pPr>
        <w:pStyle w:val="BodyText"/>
        <w:numPr>
          <w:ilvl w:val="0"/>
          <w:numId w:val="11"/>
        </w:numPr>
        <w:spacing w:before="232" w:line="244" w:lineRule="auto"/>
        <w:ind w:right="4"/>
        <w:rPr>
          <w:rFonts w:asciiTheme="minorHAnsi" w:eastAsiaTheme="minorHAnsi" w:hAnsiTheme="minorHAnsi" w:cstheme="minorBidi"/>
          <w:sz w:val="22"/>
          <w:szCs w:val="22"/>
          <w:lang w:val="en-CA"/>
        </w:rPr>
      </w:pPr>
      <w:r w:rsidRPr="00CA1AEB">
        <w:rPr>
          <w:rFonts w:asciiTheme="minorHAnsi" w:eastAsiaTheme="minorHAnsi" w:hAnsiTheme="minorHAnsi" w:cstheme="minorBidi"/>
          <w:sz w:val="22"/>
          <w:szCs w:val="22"/>
          <w:lang w:val="en-CA"/>
        </w:rPr>
        <w:t>Full particulars of any such disclosure will be noted in the minutes of the meeting. If a board member has disclosed a conflict of interest regarding an agenda item, that member will leave the meeting room when the board members reach that agenda item. The member's departure from the meeting room will be noted in the minutes, and there will be no discussion of that agenda item by the board members until the member has left the meeting room.</w:t>
      </w:r>
    </w:p>
    <w:p w14:paraId="0B30AF60" w14:textId="77777777" w:rsidR="00CA1AEB" w:rsidRPr="00CA1AEB" w:rsidRDefault="00CA1AEB" w:rsidP="00CA1AEB">
      <w:pPr>
        <w:pStyle w:val="BodyText"/>
        <w:spacing w:before="6"/>
        <w:ind w:right="4"/>
        <w:rPr>
          <w:rFonts w:asciiTheme="minorHAnsi" w:eastAsiaTheme="minorHAnsi" w:hAnsiTheme="minorHAnsi" w:cstheme="minorBidi"/>
          <w:sz w:val="22"/>
          <w:szCs w:val="22"/>
          <w:lang w:val="en-CA"/>
        </w:rPr>
      </w:pPr>
    </w:p>
    <w:p w14:paraId="65C4BFE7" w14:textId="71747771" w:rsidR="00CA1AEB" w:rsidRPr="00CA1AEB" w:rsidRDefault="00CA1AEB" w:rsidP="00062A30">
      <w:pPr>
        <w:pStyle w:val="BodyText"/>
        <w:numPr>
          <w:ilvl w:val="0"/>
          <w:numId w:val="11"/>
        </w:numPr>
        <w:spacing w:before="92"/>
        <w:ind w:right="4"/>
        <w:rPr>
          <w:rFonts w:asciiTheme="minorHAnsi" w:eastAsiaTheme="minorHAnsi" w:hAnsiTheme="minorHAnsi" w:cstheme="minorBidi"/>
          <w:sz w:val="22"/>
          <w:szCs w:val="22"/>
          <w:lang w:val="en-CA"/>
        </w:rPr>
      </w:pPr>
      <w:r w:rsidRPr="00CA1AEB">
        <w:rPr>
          <w:rFonts w:asciiTheme="minorHAnsi" w:eastAsiaTheme="minorHAnsi" w:hAnsiTheme="minorHAnsi" w:cstheme="minorBidi"/>
          <w:sz w:val="22"/>
          <w:szCs w:val="22"/>
          <w:lang w:val="en-CA"/>
        </w:rPr>
        <w:t>Following completion of the discussion of that agenda item by the board members, the board member may return, and the return will be noted in the minutes.</w:t>
      </w:r>
    </w:p>
    <w:p w14:paraId="4802EC71" w14:textId="77777777" w:rsidR="00CA1AEB" w:rsidRPr="00CA1AEB" w:rsidRDefault="00CA1AEB" w:rsidP="00CA1AEB">
      <w:pPr>
        <w:pStyle w:val="BodyText"/>
        <w:spacing w:before="4"/>
        <w:ind w:right="4"/>
        <w:rPr>
          <w:rFonts w:asciiTheme="minorHAnsi" w:eastAsiaTheme="minorHAnsi" w:hAnsiTheme="minorHAnsi" w:cstheme="minorBidi"/>
          <w:sz w:val="22"/>
          <w:szCs w:val="22"/>
          <w:lang w:val="en-CA"/>
        </w:rPr>
      </w:pPr>
    </w:p>
    <w:p w14:paraId="333577A1" w14:textId="1C171859" w:rsidR="00CA1AEB" w:rsidRPr="00CA1AEB" w:rsidRDefault="00CA1AEB" w:rsidP="00062A30">
      <w:pPr>
        <w:pStyle w:val="BodyText"/>
        <w:numPr>
          <w:ilvl w:val="0"/>
          <w:numId w:val="11"/>
        </w:numPr>
        <w:spacing w:line="247" w:lineRule="auto"/>
        <w:ind w:right="4"/>
        <w:rPr>
          <w:rFonts w:asciiTheme="minorHAnsi" w:eastAsiaTheme="minorHAnsi" w:hAnsiTheme="minorHAnsi" w:cstheme="minorBidi"/>
          <w:sz w:val="22"/>
          <w:szCs w:val="22"/>
          <w:lang w:val="en-CA"/>
        </w:rPr>
      </w:pPr>
      <w:r w:rsidRPr="00CA1AEB">
        <w:rPr>
          <w:rFonts w:asciiTheme="minorHAnsi" w:eastAsiaTheme="minorHAnsi" w:hAnsiTheme="minorHAnsi" w:cstheme="minorBidi"/>
          <w:sz w:val="22"/>
          <w:szCs w:val="22"/>
          <w:lang w:val="en-CA"/>
        </w:rPr>
        <w:t>Board members will not discuss that agenda item with the board member who has disclosed a conflict, either during or outside the meeting or before or after the meeting.</w:t>
      </w:r>
    </w:p>
    <w:p w14:paraId="24207A40" w14:textId="4F6F7ACF" w:rsidR="00CA1AEB" w:rsidRDefault="00CA1AEB" w:rsidP="00CA1AEB">
      <w:pPr>
        <w:pStyle w:val="BodyText"/>
        <w:spacing w:before="2" w:line="247" w:lineRule="auto"/>
        <w:ind w:right="4"/>
        <w:rPr>
          <w:rFonts w:asciiTheme="minorHAnsi" w:eastAsiaTheme="minorHAnsi" w:hAnsiTheme="minorHAnsi" w:cstheme="minorBidi"/>
          <w:sz w:val="22"/>
          <w:szCs w:val="22"/>
          <w:lang w:val="en-CA"/>
        </w:rPr>
      </w:pPr>
    </w:p>
    <w:p w14:paraId="02C74439" w14:textId="6F235E4C" w:rsidR="00AC4C1E" w:rsidRDefault="00AC4C1E" w:rsidP="00CA1AEB">
      <w:pPr>
        <w:pStyle w:val="BodyText"/>
        <w:spacing w:before="2" w:line="247" w:lineRule="auto"/>
        <w:ind w:right="4"/>
        <w:rPr>
          <w:rFonts w:asciiTheme="minorHAnsi" w:eastAsiaTheme="minorHAnsi" w:hAnsiTheme="minorHAnsi" w:cstheme="minorBidi"/>
          <w:sz w:val="22"/>
          <w:szCs w:val="22"/>
          <w:lang w:val="en-CA"/>
        </w:rPr>
      </w:pPr>
    </w:p>
    <w:p w14:paraId="3AE56C71" w14:textId="0E7DF502" w:rsidR="00703277" w:rsidRDefault="00703277" w:rsidP="00CA1AEB">
      <w:pPr>
        <w:pStyle w:val="BodyText"/>
        <w:spacing w:before="2" w:line="247" w:lineRule="auto"/>
        <w:ind w:right="4"/>
        <w:rPr>
          <w:rFonts w:asciiTheme="minorHAnsi" w:eastAsiaTheme="minorHAnsi" w:hAnsiTheme="minorHAnsi" w:cstheme="minorBidi"/>
          <w:sz w:val="22"/>
          <w:szCs w:val="22"/>
          <w:lang w:val="en-CA"/>
        </w:rPr>
      </w:pPr>
    </w:p>
    <w:p w14:paraId="112D0BEC" w14:textId="082F0713" w:rsidR="00703277" w:rsidRDefault="00703277" w:rsidP="00CA1AEB">
      <w:pPr>
        <w:pStyle w:val="BodyText"/>
        <w:spacing w:before="2" w:line="247" w:lineRule="auto"/>
        <w:ind w:right="4"/>
        <w:rPr>
          <w:rFonts w:asciiTheme="minorHAnsi" w:eastAsiaTheme="minorHAnsi" w:hAnsiTheme="minorHAnsi" w:cstheme="minorBidi"/>
          <w:sz w:val="22"/>
          <w:szCs w:val="22"/>
          <w:lang w:val="en-CA"/>
        </w:rPr>
      </w:pPr>
    </w:p>
    <w:p w14:paraId="0F2F0912" w14:textId="1A7BAE9D" w:rsidR="00703277" w:rsidRDefault="00703277" w:rsidP="00CA1AEB">
      <w:pPr>
        <w:pStyle w:val="BodyText"/>
        <w:spacing w:before="2" w:line="247" w:lineRule="auto"/>
        <w:ind w:right="4"/>
        <w:rPr>
          <w:rFonts w:asciiTheme="minorHAnsi" w:eastAsiaTheme="minorHAnsi" w:hAnsiTheme="minorHAnsi" w:cstheme="minorBidi"/>
          <w:sz w:val="22"/>
          <w:szCs w:val="22"/>
          <w:lang w:val="en-CA"/>
        </w:rPr>
      </w:pPr>
    </w:p>
    <w:p w14:paraId="15E683EC" w14:textId="475FA1C4" w:rsidR="00703277" w:rsidRDefault="00703277" w:rsidP="00CA1AEB">
      <w:pPr>
        <w:pStyle w:val="BodyText"/>
        <w:spacing w:before="2" w:line="247" w:lineRule="auto"/>
        <w:ind w:right="4"/>
        <w:rPr>
          <w:rFonts w:asciiTheme="minorHAnsi" w:eastAsiaTheme="minorHAnsi" w:hAnsiTheme="minorHAnsi" w:cstheme="minorBidi"/>
          <w:sz w:val="22"/>
          <w:szCs w:val="22"/>
          <w:lang w:val="en-CA"/>
        </w:rPr>
      </w:pPr>
    </w:p>
    <w:p w14:paraId="3ACDBC69" w14:textId="01C1EAAE" w:rsidR="00703277" w:rsidRDefault="00703277" w:rsidP="00CA1AEB">
      <w:pPr>
        <w:pStyle w:val="BodyText"/>
        <w:spacing w:before="2" w:line="247" w:lineRule="auto"/>
        <w:ind w:right="4"/>
        <w:rPr>
          <w:rFonts w:asciiTheme="minorHAnsi" w:eastAsiaTheme="minorHAnsi" w:hAnsiTheme="minorHAnsi" w:cstheme="minorBidi"/>
          <w:sz w:val="22"/>
          <w:szCs w:val="22"/>
          <w:lang w:val="en-CA"/>
        </w:rPr>
      </w:pPr>
    </w:p>
    <w:p w14:paraId="0754C338" w14:textId="59D2030D" w:rsidR="00703277" w:rsidRDefault="00703277" w:rsidP="00CA1AEB">
      <w:pPr>
        <w:pStyle w:val="BodyText"/>
        <w:spacing w:before="2" w:line="247" w:lineRule="auto"/>
        <w:ind w:right="4"/>
        <w:rPr>
          <w:rFonts w:asciiTheme="minorHAnsi" w:eastAsiaTheme="minorHAnsi" w:hAnsiTheme="minorHAnsi" w:cstheme="minorBidi"/>
          <w:sz w:val="22"/>
          <w:szCs w:val="22"/>
          <w:lang w:val="en-CA"/>
        </w:rPr>
      </w:pPr>
    </w:p>
    <w:p w14:paraId="68CBF409" w14:textId="735DE485" w:rsidR="00703277" w:rsidRDefault="00703277" w:rsidP="00CA1AEB">
      <w:pPr>
        <w:pStyle w:val="BodyText"/>
        <w:spacing w:before="2" w:line="247" w:lineRule="auto"/>
        <w:ind w:right="4"/>
        <w:rPr>
          <w:rFonts w:asciiTheme="minorHAnsi" w:eastAsiaTheme="minorHAnsi" w:hAnsiTheme="minorHAnsi" w:cstheme="minorBidi"/>
          <w:sz w:val="22"/>
          <w:szCs w:val="22"/>
          <w:lang w:val="en-CA"/>
        </w:rPr>
      </w:pPr>
    </w:p>
    <w:p w14:paraId="7414A7B1" w14:textId="5772285C" w:rsidR="00703277" w:rsidRDefault="00703277" w:rsidP="00CA1AEB">
      <w:pPr>
        <w:pStyle w:val="BodyText"/>
        <w:spacing w:before="2" w:line="247" w:lineRule="auto"/>
        <w:ind w:right="4"/>
        <w:rPr>
          <w:rFonts w:asciiTheme="minorHAnsi" w:eastAsiaTheme="minorHAnsi" w:hAnsiTheme="minorHAnsi" w:cstheme="minorBidi"/>
          <w:sz w:val="22"/>
          <w:szCs w:val="22"/>
          <w:lang w:val="en-CA"/>
        </w:rPr>
      </w:pPr>
    </w:p>
    <w:p w14:paraId="51834363" w14:textId="33BD115F" w:rsidR="00703277" w:rsidRDefault="00703277" w:rsidP="00CA1AEB">
      <w:pPr>
        <w:pStyle w:val="BodyText"/>
        <w:spacing w:before="2" w:line="247" w:lineRule="auto"/>
        <w:ind w:right="4"/>
        <w:rPr>
          <w:rFonts w:asciiTheme="minorHAnsi" w:eastAsiaTheme="minorHAnsi" w:hAnsiTheme="minorHAnsi" w:cstheme="minorBidi"/>
          <w:sz w:val="22"/>
          <w:szCs w:val="22"/>
          <w:lang w:val="en-CA"/>
        </w:rPr>
      </w:pPr>
    </w:p>
    <w:p w14:paraId="77502C45" w14:textId="59BF4D33" w:rsidR="00703277" w:rsidRDefault="00703277" w:rsidP="00CA1AEB">
      <w:pPr>
        <w:pStyle w:val="BodyText"/>
        <w:spacing w:before="2" w:line="247" w:lineRule="auto"/>
        <w:ind w:right="4"/>
        <w:rPr>
          <w:rFonts w:asciiTheme="minorHAnsi" w:eastAsiaTheme="minorHAnsi" w:hAnsiTheme="minorHAnsi" w:cstheme="minorBidi"/>
          <w:sz w:val="22"/>
          <w:szCs w:val="22"/>
          <w:lang w:val="en-CA"/>
        </w:rPr>
      </w:pPr>
    </w:p>
    <w:p w14:paraId="1B017A5E" w14:textId="22C01DA6" w:rsidR="00703277" w:rsidRDefault="00703277" w:rsidP="00CA1AEB">
      <w:pPr>
        <w:pStyle w:val="BodyText"/>
        <w:spacing w:before="2" w:line="247" w:lineRule="auto"/>
        <w:ind w:right="4"/>
        <w:rPr>
          <w:rFonts w:asciiTheme="minorHAnsi" w:eastAsiaTheme="minorHAnsi" w:hAnsiTheme="minorHAnsi" w:cstheme="minorBidi"/>
          <w:sz w:val="22"/>
          <w:szCs w:val="22"/>
          <w:lang w:val="en-CA"/>
        </w:rPr>
      </w:pPr>
    </w:p>
    <w:p w14:paraId="3F3E374E" w14:textId="50DC888C" w:rsidR="00703277" w:rsidRDefault="00703277" w:rsidP="00CA1AEB">
      <w:pPr>
        <w:pStyle w:val="BodyText"/>
        <w:spacing w:before="2" w:line="247" w:lineRule="auto"/>
        <w:ind w:right="4"/>
        <w:rPr>
          <w:rFonts w:asciiTheme="minorHAnsi" w:eastAsiaTheme="minorHAnsi" w:hAnsiTheme="minorHAnsi" w:cstheme="minorBidi"/>
          <w:sz w:val="22"/>
          <w:szCs w:val="22"/>
          <w:lang w:val="en-CA"/>
        </w:rPr>
      </w:pPr>
    </w:p>
    <w:p w14:paraId="376F3B33" w14:textId="413EF349" w:rsidR="00703277" w:rsidRDefault="00703277" w:rsidP="00CA1AEB">
      <w:pPr>
        <w:pStyle w:val="BodyText"/>
        <w:spacing w:before="2" w:line="247" w:lineRule="auto"/>
        <w:ind w:right="4"/>
        <w:rPr>
          <w:rFonts w:asciiTheme="minorHAnsi" w:eastAsiaTheme="minorHAnsi" w:hAnsiTheme="minorHAnsi" w:cstheme="minorBidi"/>
          <w:sz w:val="22"/>
          <w:szCs w:val="22"/>
          <w:lang w:val="en-CA"/>
        </w:rPr>
      </w:pPr>
    </w:p>
    <w:p w14:paraId="2708169B" w14:textId="7C57FF0A" w:rsidR="00703277" w:rsidRDefault="00703277" w:rsidP="00CA1AEB">
      <w:pPr>
        <w:pStyle w:val="BodyText"/>
        <w:spacing w:before="2" w:line="247" w:lineRule="auto"/>
        <w:ind w:right="4"/>
        <w:rPr>
          <w:rFonts w:asciiTheme="minorHAnsi" w:eastAsiaTheme="minorHAnsi" w:hAnsiTheme="minorHAnsi" w:cstheme="minorBidi"/>
          <w:sz w:val="22"/>
          <w:szCs w:val="22"/>
          <w:lang w:val="en-CA"/>
        </w:rPr>
      </w:pPr>
    </w:p>
    <w:p w14:paraId="56E00E74" w14:textId="6C9760AA" w:rsidR="00703277" w:rsidRDefault="00703277" w:rsidP="00CA1AEB">
      <w:pPr>
        <w:pStyle w:val="BodyText"/>
        <w:spacing w:before="2" w:line="247" w:lineRule="auto"/>
        <w:ind w:right="4"/>
        <w:rPr>
          <w:rFonts w:asciiTheme="minorHAnsi" w:eastAsiaTheme="minorHAnsi" w:hAnsiTheme="minorHAnsi" w:cstheme="minorBidi"/>
          <w:sz w:val="22"/>
          <w:szCs w:val="22"/>
          <w:lang w:val="en-CA"/>
        </w:rPr>
      </w:pPr>
    </w:p>
    <w:p w14:paraId="06644283" w14:textId="4F584CAB" w:rsidR="00703277" w:rsidRDefault="00703277" w:rsidP="00CA1AEB">
      <w:pPr>
        <w:pStyle w:val="BodyText"/>
        <w:spacing w:before="2" w:line="247" w:lineRule="auto"/>
        <w:ind w:right="4"/>
        <w:rPr>
          <w:rFonts w:asciiTheme="minorHAnsi" w:eastAsiaTheme="minorHAnsi" w:hAnsiTheme="minorHAnsi" w:cstheme="minorBidi"/>
          <w:sz w:val="22"/>
          <w:szCs w:val="22"/>
          <w:lang w:val="en-CA"/>
        </w:rPr>
      </w:pPr>
    </w:p>
    <w:p w14:paraId="098214FD" w14:textId="5E6BF1B8" w:rsidR="00703277" w:rsidRDefault="00703277" w:rsidP="00CA1AEB">
      <w:pPr>
        <w:pStyle w:val="BodyText"/>
        <w:spacing w:before="2" w:line="247" w:lineRule="auto"/>
        <w:ind w:right="4"/>
        <w:rPr>
          <w:rFonts w:asciiTheme="minorHAnsi" w:eastAsiaTheme="minorHAnsi" w:hAnsiTheme="minorHAnsi" w:cstheme="minorBidi"/>
          <w:sz w:val="22"/>
          <w:szCs w:val="22"/>
          <w:lang w:val="en-CA"/>
        </w:rPr>
      </w:pPr>
    </w:p>
    <w:p w14:paraId="6E250871" w14:textId="1DC1C6C5" w:rsidR="00703277" w:rsidRDefault="00703277" w:rsidP="00CA1AEB">
      <w:pPr>
        <w:pStyle w:val="BodyText"/>
        <w:spacing w:before="2" w:line="247" w:lineRule="auto"/>
        <w:ind w:right="4"/>
        <w:rPr>
          <w:rFonts w:asciiTheme="minorHAnsi" w:eastAsiaTheme="minorHAnsi" w:hAnsiTheme="minorHAnsi" w:cstheme="minorBidi"/>
          <w:sz w:val="22"/>
          <w:szCs w:val="22"/>
          <w:lang w:val="en-CA"/>
        </w:rPr>
      </w:pPr>
    </w:p>
    <w:p w14:paraId="5AE36CC9" w14:textId="77777777" w:rsidR="00703277" w:rsidRPr="005A63E9" w:rsidRDefault="00703277" w:rsidP="00703277">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61D15021" w14:textId="77777777" w:rsidR="00703277" w:rsidRDefault="00703277" w:rsidP="00703277">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35FBFE85" w14:textId="77777777" w:rsidR="00703277" w:rsidRDefault="00703277" w:rsidP="00703277">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703277" w:rsidRPr="00897FA5" w14:paraId="7C0129F3" w14:textId="77777777" w:rsidTr="00703277">
        <w:tc>
          <w:tcPr>
            <w:tcW w:w="2339" w:type="dxa"/>
          </w:tcPr>
          <w:p w14:paraId="1F6009D0" w14:textId="77777777" w:rsidR="00703277" w:rsidRPr="00897FA5" w:rsidRDefault="00703277" w:rsidP="00703277">
            <w:pPr>
              <w:pStyle w:val="NoSpacing"/>
              <w:rPr>
                <w:b/>
              </w:rPr>
            </w:pPr>
            <w:r w:rsidRPr="00897FA5">
              <w:rPr>
                <w:b/>
              </w:rPr>
              <w:t>Section:</w:t>
            </w:r>
          </w:p>
        </w:tc>
        <w:tc>
          <w:tcPr>
            <w:tcW w:w="2337" w:type="dxa"/>
          </w:tcPr>
          <w:p w14:paraId="42652DB4" w14:textId="2B8E2647" w:rsidR="00703277" w:rsidRPr="00897FA5" w:rsidRDefault="00703277" w:rsidP="004A2283">
            <w:pPr>
              <w:pStyle w:val="Heading1"/>
              <w:outlineLvl w:val="0"/>
            </w:pPr>
            <w:bookmarkStart w:id="65" w:name="_Toc38448659"/>
            <w:r>
              <w:t>Governance Structure</w:t>
            </w:r>
            <w:bookmarkEnd w:id="65"/>
            <w:r>
              <w:t xml:space="preserve"> </w:t>
            </w:r>
          </w:p>
        </w:tc>
        <w:tc>
          <w:tcPr>
            <w:tcW w:w="1767" w:type="dxa"/>
          </w:tcPr>
          <w:p w14:paraId="3E97349F" w14:textId="77777777" w:rsidR="00703277" w:rsidRPr="00897FA5" w:rsidRDefault="00703277" w:rsidP="00703277">
            <w:pPr>
              <w:pStyle w:val="NoSpacing"/>
              <w:rPr>
                <w:b/>
              </w:rPr>
            </w:pPr>
            <w:r w:rsidRPr="00897FA5">
              <w:rPr>
                <w:b/>
              </w:rPr>
              <w:t>Policy Number:</w:t>
            </w:r>
          </w:p>
        </w:tc>
        <w:tc>
          <w:tcPr>
            <w:tcW w:w="2908" w:type="dxa"/>
          </w:tcPr>
          <w:p w14:paraId="49CA969F" w14:textId="3FC363B5" w:rsidR="00703277" w:rsidRPr="00897FA5" w:rsidRDefault="00703277" w:rsidP="00703277">
            <w:pPr>
              <w:pStyle w:val="NoSpacing"/>
            </w:pPr>
            <w:r>
              <w:t>G.5.1.</w:t>
            </w:r>
          </w:p>
        </w:tc>
      </w:tr>
      <w:tr w:rsidR="00703277" w:rsidRPr="00897FA5" w14:paraId="0A58AAA3" w14:textId="77777777" w:rsidTr="00703277">
        <w:tc>
          <w:tcPr>
            <w:tcW w:w="2339" w:type="dxa"/>
          </w:tcPr>
          <w:p w14:paraId="53B34776" w14:textId="77777777" w:rsidR="00703277" w:rsidRPr="00897FA5" w:rsidRDefault="00703277" w:rsidP="00703277">
            <w:pPr>
              <w:pStyle w:val="NoSpacing"/>
              <w:rPr>
                <w:b/>
              </w:rPr>
            </w:pPr>
            <w:r w:rsidRPr="00897FA5">
              <w:rPr>
                <w:b/>
              </w:rPr>
              <w:lastRenderedPageBreak/>
              <w:t>Policy:</w:t>
            </w:r>
          </w:p>
        </w:tc>
        <w:tc>
          <w:tcPr>
            <w:tcW w:w="2337" w:type="dxa"/>
          </w:tcPr>
          <w:p w14:paraId="1FC96132" w14:textId="600B6658" w:rsidR="00703277" w:rsidRPr="00897FA5" w:rsidRDefault="00703277" w:rsidP="004A2283">
            <w:pPr>
              <w:pStyle w:val="Heading2"/>
              <w:outlineLvl w:val="1"/>
            </w:pPr>
            <w:bookmarkStart w:id="66" w:name="_Toc38448660"/>
            <w:r>
              <w:t>Membership of the Corporation</w:t>
            </w:r>
            <w:bookmarkEnd w:id="66"/>
          </w:p>
        </w:tc>
        <w:tc>
          <w:tcPr>
            <w:tcW w:w="1767" w:type="dxa"/>
          </w:tcPr>
          <w:p w14:paraId="0BA28127" w14:textId="77777777" w:rsidR="00703277" w:rsidRPr="00897FA5" w:rsidRDefault="00703277" w:rsidP="00703277">
            <w:pPr>
              <w:pStyle w:val="NoSpacing"/>
              <w:rPr>
                <w:b/>
              </w:rPr>
            </w:pPr>
            <w:r w:rsidRPr="00897FA5">
              <w:rPr>
                <w:b/>
              </w:rPr>
              <w:t>Total Pages</w:t>
            </w:r>
          </w:p>
        </w:tc>
        <w:tc>
          <w:tcPr>
            <w:tcW w:w="2908" w:type="dxa"/>
          </w:tcPr>
          <w:p w14:paraId="74415B4E" w14:textId="2F8840C2" w:rsidR="00703277" w:rsidRPr="00897FA5" w:rsidRDefault="00703277" w:rsidP="00703277">
            <w:pPr>
              <w:pStyle w:val="NoSpacing"/>
            </w:pPr>
            <w:r>
              <w:t>1 of 1</w:t>
            </w:r>
          </w:p>
        </w:tc>
      </w:tr>
      <w:tr w:rsidR="00703277" w:rsidRPr="00897FA5" w14:paraId="7087B4DD" w14:textId="77777777" w:rsidTr="00703277">
        <w:tc>
          <w:tcPr>
            <w:tcW w:w="2339" w:type="dxa"/>
            <w:vMerge w:val="restart"/>
          </w:tcPr>
          <w:p w14:paraId="0696E6E4" w14:textId="77777777" w:rsidR="00703277" w:rsidRPr="00897FA5" w:rsidRDefault="00703277" w:rsidP="00703277">
            <w:pPr>
              <w:pStyle w:val="NoSpacing"/>
              <w:rPr>
                <w:b/>
              </w:rPr>
            </w:pPr>
            <w:r w:rsidRPr="00897FA5">
              <w:rPr>
                <w:b/>
              </w:rPr>
              <w:t>Policy Attachment (s):</w:t>
            </w:r>
          </w:p>
        </w:tc>
        <w:tc>
          <w:tcPr>
            <w:tcW w:w="2337" w:type="dxa"/>
            <w:vMerge w:val="restart"/>
          </w:tcPr>
          <w:p w14:paraId="66246ABA" w14:textId="7CBF443D" w:rsidR="00703277" w:rsidRPr="00897FA5" w:rsidRDefault="00703277" w:rsidP="00703277">
            <w:pPr>
              <w:pStyle w:val="NoSpacing"/>
            </w:pPr>
            <w:r>
              <w:t>N/a</w:t>
            </w:r>
          </w:p>
        </w:tc>
        <w:tc>
          <w:tcPr>
            <w:tcW w:w="1767" w:type="dxa"/>
          </w:tcPr>
          <w:p w14:paraId="1E1F60BA" w14:textId="77777777" w:rsidR="00703277" w:rsidRPr="00897FA5" w:rsidRDefault="00703277" w:rsidP="00703277">
            <w:pPr>
              <w:pStyle w:val="NoSpacing"/>
              <w:rPr>
                <w:b/>
              </w:rPr>
            </w:pPr>
            <w:r>
              <w:rPr>
                <w:b/>
              </w:rPr>
              <w:t>Date Approved:</w:t>
            </w:r>
          </w:p>
        </w:tc>
        <w:tc>
          <w:tcPr>
            <w:tcW w:w="2908" w:type="dxa"/>
          </w:tcPr>
          <w:p w14:paraId="34CE7C6A" w14:textId="77777777" w:rsidR="00703277" w:rsidRPr="00897FA5" w:rsidRDefault="00703277" w:rsidP="00703277">
            <w:pPr>
              <w:pStyle w:val="NoSpacing"/>
            </w:pPr>
            <w:r>
              <w:t>April 2012</w:t>
            </w:r>
          </w:p>
        </w:tc>
      </w:tr>
      <w:tr w:rsidR="00703277" w:rsidRPr="00897FA5" w14:paraId="066C7822" w14:textId="77777777" w:rsidTr="00703277">
        <w:tc>
          <w:tcPr>
            <w:tcW w:w="2339" w:type="dxa"/>
            <w:vMerge/>
          </w:tcPr>
          <w:p w14:paraId="213271A1" w14:textId="77777777" w:rsidR="00703277" w:rsidRPr="00897FA5" w:rsidRDefault="00703277" w:rsidP="00703277">
            <w:pPr>
              <w:pStyle w:val="NoSpacing"/>
              <w:rPr>
                <w:b/>
              </w:rPr>
            </w:pPr>
          </w:p>
        </w:tc>
        <w:tc>
          <w:tcPr>
            <w:tcW w:w="2337" w:type="dxa"/>
            <w:vMerge/>
          </w:tcPr>
          <w:p w14:paraId="273E0455" w14:textId="77777777" w:rsidR="00703277" w:rsidRPr="00897FA5" w:rsidRDefault="00703277" w:rsidP="00703277">
            <w:pPr>
              <w:pStyle w:val="NoSpacing"/>
            </w:pPr>
          </w:p>
        </w:tc>
        <w:tc>
          <w:tcPr>
            <w:tcW w:w="1767" w:type="dxa"/>
          </w:tcPr>
          <w:p w14:paraId="1138F85D" w14:textId="77777777" w:rsidR="00703277" w:rsidRPr="00897FA5" w:rsidRDefault="00703277" w:rsidP="00703277">
            <w:pPr>
              <w:pStyle w:val="NoSpacing"/>
              <w:rPr>
                <w:b/>
              </w:rPr>
            </w:pPr>
            <w:r w:rsidRPr="00897FA5">
              <w:rPr>
                <w:b/>
              </w:rPr>
              <w:t>Date Reviewed:</w:t>
            </w:r>
          </w:p>
        </w:tc>
        <w:tc>
          <w:tcPr>
            <w:tcW w:w="2908" w:type="dxa"/>
          </w:tcPr>
          <w:p w14:paraId="519CC633" w14:textId="77777777" w:rsidR="00703277" w:rsidRPr="00897FA5" w:rsidRDefault="00703277" w:rsidP="00703277">
            <w:pPr>
              <w:pStyle w:val="NoSpacing"/>
            </w:pPr>
            <w:r w:rsidRPr="00897FA5">
              <w:t>April 2020</w:t>
            </w:r>
          </w:p>
        </w:tc>
      </w:tr>
    </w:tbl>
    <w:p w14:paraId="571EDE61" w14:textId="77777777" w:rsidR="004A2283" w:rsidRDefault="004A2283" w:rsidP="004A2283">
      <w:pPr>
        <w:pStyle w:val="NoSpacing"/>
      </w:pPr>
      <w:bookmarkStart w:id="67" w:name="_Toc38390468"/>
    </w:p>
    <w:p w14:paraId="47EBD570" w14:textId="69860FF3" w:rsidR="00703277" w:rsidRPr="004A2283" w:rsidRDefault="00703277" w:rsidP="001C7016">
      <w:pPr>
        <w:pStyle w:val="ListParagraph"/>
        <w:numPr>
          <w:ilvl w:val="0"/>
          <w:numId w:val="108"/>
        </w:numPr>
        <w:rPr>
          <w:b/>
          <w:sz w:val="28"/>
          <w:szCs w:val="28"/>
        </w:rPr>
      </w:pPr>
      <w:r w:rsidRPr="004A2283">
        <w:rPr>
          <w:b/>
          <w:sz w:val="28"/>
          <w:szCs w:val="28"/>
        </w:rPr>
        <w:t>Introduction</w:t>
      </w:r>
      <w:bookmarkEnd w:id="67"/>
    </w:p>
    <w:p w14:paraId="3D67F6B7" w14:textId="5F23824D" w:rsidR="00703277" w:rsidRPr="00703277" w:rsidRDefault="00703277" w:rsidP="00703277">
      <w:pPr>
        <w:pStyle w:val="BodyText"/>
        <w:spacing w:before="74"/>
        <w:ind w:firstLine="4"/>
        <w:rPr>
          <w:rFonts w:asciiTheme="minorHAnsi" w:eastAsiaTheme="minorHAnsi" w:hAnsiTheme="minorHAnsi" w:cstheme="minorBidi"/>
          <w:sz w:val="22"/>
          <w:szCs w:val="22"/>
          <w:lang w:val="en-CA"/>
        </w:rPr>
      </w:pPr>
      <w:r w:rsidRPr="00703277">
        <w:rPr>
          <w:rFonts w:asciiTheme="minorHAnsi" w:eastAsiaTheme="minorHAnsi" w:hAnsiTheme="minorHAnsi" w:cstheme="minorBidi"/>
          <w:sz w:val="22"/>
          <w:szCs w:val="22"/>
          <w:lang w:val="en-CA"/>
        </w:rPr>
        <w:t>A Board of Directors is accountab</w:t>
      </w:r>
      <w:r>
        <w:rPr>
          <w:rFonts w:asciiTheme="minorHAnsi" w:eastAsiaTheme="minorHAnsi" w:hAnsiTheme="minorHAnsi" w:cstheme="minorBidi"/>
          <w:sz w:val="22"/>
          <w:szCs w:val="22"/>
          <w:lang w:val="en-CA"/>
        </w:rPr>
        <w:t>l</w:t>
      </w:r>
      <w:r w:rsidRPr="00703277">
        <w:rPr>
          <w:rFonts w:asciiTheme="minorHAnsi" w:eastAsiaTheme="minorHAnsi" w:hAnsiTheme="minorHAnsi" w:cstheme="minorBidi"/>
          <w:sz w:val="22"/>
          <w:szCs w:val="22"/>
          <w:lang w:val="en-CA"/>
        </w:rPr>
        <w:t>e to the membership of the Corporation for the overall performance of the organization within the context of the statutes</w:t>
      </w:r>
      <w:r>
        <w:rPr>
          <w:rFonts w:asciiTheme="minorHAnsi" w:eastAsiaTheme="minorHAnsi" w:hAnsiTheme="minorHAnsi" w:cstheme="minorBidi"/>
          <w:sz w:val="22"/>
          <w:szCs w:val="22"/>
          <w:lang w:val="en-CA"/>
        </w:rPr>
        <w:t xml:space="preserve">, </w:t>
      </w:r>
      <w:r w:rsidRPr="00703277">
        <w:rPr>
          <w:rFonts w:asciiTheme="minorHAnsi" w:eastAsiaTheme="minorHAnsi" w:hAnsiTheme="minorHAnsi" w:cstheme="minorBidi"/>
          <w:sz w:val="22"/>
          <w:szCs w:val="22"/>
          <w:lang w:val="en-CA"/>
        </w:rPr>
        <w:t>regulations and bylaws that govern the organization.</w:t>
      </w:r>
      <w:r w:rsidR="004A2283">
        <w:rPr>
          <w:rFonts w:asciiTheme="minorHAnsi" w:eastAsiaTheme="minorHAnsi" w:hAnsiTheme="minorHAnsi" w:cstheme="minorBidi"/>
          <w:sz w:val="22"/>
          <w:szCs w:val="22"/>
          <w:lang w:val="en-CA"/>
        </w:rPr>
        <w:br/>
      </w:r>
    </w:p>
    <w:p w14:paraId="72CA4190" w14:textId="20E07CE1" w:rsidR="00703277" w:rsidRPr="004A2283" w:rsidRDefault="00703277" w:rsidP="001C7016">
      <w:pPr>
        <w:pStyle w:val="ListParagraph"/>
        <w:numPr>
          <w:ilvl w:val="0"/>
          <w:numId w:val="108"/>
        </w:numPr>
        <w:rPr>
          <w:b/>
          <w:sz w:val="28"/>
          <w:szCs w:val="28"/>
        </w:rPr>
      </w:pPr>
      <w:bookmarkStart w:id="68" w:name="_Toc38390469"/>
      <w:r w:rsidRPr="004A2283">
        <w:rPr>
          <w:b/>
          <w:sz w:val="28"/>
          <w:szCs w:val="28"/>
        </w:rPr>
        <w:t>Policy</w:t>
      </w:r>
      <w:bookmarkEnd w:id="68"/>
    </w:p>
    <w:p w14:paraId="0A9AA4E5" w14:textId="15D72741" w:rsidR="00703277" w:rsidRPr="00703277" w:rsidRDefault="00703277" w:rsidP="00703277">
      <w:pPr>
        <w:pStyle w:val="BodyText"/>
        <w:spacing w:before="66" w:line="244" w:lineRule="auto"/>
        <w:ind w:firstLine="9"/>
        <w:rPr>
          <w:rFonts w:asciiTheme="minorHAnsi" w:eastAsiaTheme="minorHAnsi" w:hAnsiTheme="minorHAnsi" w:cstheme="minorBidi"/>
          <w:sz w:val="22"/>
          <w:szCs w:val="22"/>
          <w:lang w:val="en-CA"/>
        </w:rPr>
      </w:pPr>
      <w:r w:rsidRPr="00703277">
        <w:rPr>
          <w:rFonts w:asciiTheme="minorHAnsi" w:eastAsiaTheme="minorHAnsi" w:hAnsiTheme="minorHAnsi" w:cstheme="minorBidi"/>
          <w:sz w:val="22"/>
          <w:szCs w:val="22"/>
          <w:lang w:val="en-CA"/>
        </w:rPr>
        <w:t>The Children's Aid Society of the District of Nipissing and Parry Sound will maintain a current and accurate record of the membership of the Corporation and will be accountable to the membership of the Corporation through an Annual Report and Audited Financial Statemen</w:t>
      </w:r>
      <w:r>
        <w:rPr>
          <w:rFonts w:asciiTheme="minorHAnsi" w:eastAsiaTheme="minorHAnsi" w:hAnsiTheme="minorHAnsi" w:cstheme="minorBidi"/>
          <w:sz w:val="22"/>
          <w:szCs w:val="22"/>
          <w:lang w:val="en-CA"/>
        </w:rPr>
        <w:t xml:space="preserve">t </w:t>
      </w:r>
      <w:r w:rsidRPr="00703277">
        <w:rPr>
          <w:rFonts w:asciiTheme="minorHAnsi" w:eastAsiaTheme="minorHAnsi" w:hAnsiTheme="minorHAnsi" w:cstheme="minorBidi"/>
          <w:sz w:val="22"/>
          <w:szCs w:val="22"/>
          <w:lang w:val="en-CA"/>
        </w:rPr>
        <w:t>presente</w:t>
      </w:r>
      <w:r>
        <w:rPr>
          <w:rFonts w:asciiTheme="minorHAnsi" w:eastAsiaTheme="minorHAnsi" w:hAnsiTheme="minorHAnsi" w:cstheme="minorBidi"/>
          <w:sz w:val="22"/>
          <w:szCs w:val="22"/>
          <w:lang w:val="en-CA"/>
        </w:rPr>
        <w:t xml:space="preserve">d </w:t>
      </w:r>
      <w:r w:rsidRPr="00703277">
        <w:rPr>
          <w:rFonts w:asciiTheme="minorHAnsi" w:eastAsiaTheme="minorHAnsi" w:hAnsiTheme="minorHAnsi" w:cstheme="minorBidi"/>
          <w:sz w:val="22"/>
          <w:szCs w:val="22"/>
          <w:lang w:val="en-CA"/>
        </w:rPr>
        <w:t>at the Annual General Meeting.</w:t>
      </w:r>
      <w:r w:rsidR="004A2283">
        <w:rPr>
          <w:rFonts w:asciiTheme="minorHAnsi" w:eastAsiaTheme="minorHAnsi" w:hAnsiTheme="minorHAnsi" w:cstheme="minorBidi"/>
          <w:sz w:val="22"/>
          <w:szCs w:val="22"/>
          <w:lang w:val="en-CA"/>
        </w:rPr>
        <w:br/>
      </w:r>
    </w:p>
    <w:p w14:paraId="69B48BDA" w14:textId="77626C06" w:rsidR="00703277" w:rsidRPr="004A2283" w:rsidRDefault="00703277" w:rsidP="001C7016">
      <w:pPr>
        <w:pStyle w:val="ListParagraph"/>
        <w:numPr>
          <w:ilvl w:val="0"/>
          <w:numId w:val="108"/>
        </w:numPr>
        <w:rPr>
          <w:b/>
          <w:sz w:val="28"/>
          <w:szCs w:val="28"/>
        </w:rPr>
      </w:pPr>
      <w:bookmarkStart w:id="69" w:name="_Toc38390470"/>
      <w:r w:rsidRPr="004A2283">
        <w:rPr>
          <w:b/>
          <w:sz w:val="28"/>
          <w:szCs w:val="28"/>
        </w:rPr>
        <w:t>Procedures</w:t>
      </w:r>
      <w:bookmarkEnd w:id="69"/>
    </w:p>
    <w:p w14:paraId="4E661FE8" w14:textId="6BD28F38" w:rsidR="00703277" w:rsidRPr="00703277" w:rsidRDefault="00703277" w:rsidP="00062A30">
      <w:pPr>
        <w:pStyle w:val="BodyText"/>
        <w:numPr>
          <w:ilvl w:val="0"/>
          <w:numId w:val="12"/>
        </w:numPr>
        <w:tabs>
          <w:tab w:val="left" w:pos="1667"/>
        </w:tabs>
        <w:spacing w:before="54" w:line="244" w:lineRule="auto"/>
        <w:rPr>
          <w:rFonts w:asciiTheme="minorHAnsi" w:eastAsiaTheme="minorHAnsi" w:hAnsiTheme="minorHAnsi" w:cstheme="minorBidi"/>
          <w:sz w:val="22"/>
          <w:szCs w:val="22"/>
          <w:lang w:val="en-CA"/>
        </w:rPr>
      </w:pPr>
      <w:r w:rsidRPr="00703277">
        <w:rPr>
          <w:rFonts w:asciiTheme="minorHAnsi" w:eastAsiaTheme="minorHAnsi" w:hAnsiTheme="minorHAnsi" w:cstheme="minorBidi"/>
          <w:sz w:val="22"/>
          <w:szCs w:val="22"/>
          <w:lang w:val="en-CA"/>
        </w:rPr>
        <w:t>The Secretary of the Board of Directors will advise the current members of the Corporation of their renewal of membership each year. Completed membership application forms will be forwarded to the Secretary of the Board of Directors for processing.</w:t>
      </w:r>
    </w:p>
    <w:p w14:paraId="3EE2EED5" w14:textId="77777777" w:rsidR="00703277" w:rsidRPr="00703277" w:rsidRDefault="00703277" w:rsidP="00703277">
      <w:pPr>
        <w:pStyle w:val="BodyText"/>
        <w:spacing w:before="6"/>
        <w:rPr>
          <w:rFonts w:asciiTheme="minorHAnsi" w:eastAsiaTheme="minorHAnsi" w:hAnsiTheme="minorHAnsi" w:cstheme="minorBidi"/>
          <w:sz w:val="22"/>
          <w:szCs w:val="22"/>
          <w:lang w:val="en-CA"/>
        </w:rPr>
      </w:pPr>
    </w:p>
    <w:p w14:paraId="22F13C45" w14:textId="07CD4498" w:rsidR="00703277" w:rsidRPr="00703277" w:rsidRDefault="00703277" w:rsidP="00062A30">
      <w:pPr>
        <w:pStyle w:val="BodyText"/>
        <w:numPr>
          <w:ilvl w:val="0"/>
          <w:numId w:val="12"/>
        </w:numPr>
        <w:tabs>
          <w:tab w:val="left" w:pos="1667"/>
        </w:tabs>
        <w:spacing w:before="1" w:line="242" w:lineRule="auto"/>
        <w:rPr>
          <w:rFonts w:asciiTheme="minorHAnsi" w:eastAsiaTheme="minorHAnsi" w:hAnsiTheme="minorHAnsi" w:cstheme="minorBidi"/>
          <w:sz w:val="22"/>
          <w:szCs w:val="22"/>
          <w:lang w:val="en-CA"/>
        </w:rPr>
      </w:pPr>
      <w:r w:rsidRPr="00703277">
        <w:rPr>
          <w:rFonts w:asciiTheme="minorHAnsi" w:eastAsiaTheme="minorHAnsi" w:hAnsiTheme="minorHAnsi" w:cstheme="minorBidi"/>
          <w:sz w:val="22"/>
          <w:szCs w:val="22"/>
          <w:lang w:val="en-CA"/>
        </w:rPr>
        <w:t>The Secretary of the Board of Directors will forward the names of applicants for membership in the Corporation for approval by the Board of Directors within thirty (30</w:t>
      </w:r>
      <w:r>
        <w:rPr>
          <w:rFonts w:asciiTheme="minorHAnsi" w:eastAsiaTheme="minorHAnsi" w:hAnsiTheme="minorHAnsi" w:cstheme="minorBidi"/>
          <w:sz w:val="22"/>
          <w:szCs w:val="22"/>
          <w:lang w:val="en-CA"/>
        </w:rPr>
        <w:t xml:space="preserve">) </w:t>
      </w:r>
      <w:r w:rsidRPr="00703277">
        <w:rPr>
          <w:rFonts w:asciiTheme="minorHAnsi" w:eastAsiaTheme="minorHAnsi" w:hAnsiTheme="minorHAnsi" w:cstheme="minorBidi"/>
          <w:sz w:val="22"/>
          <w:szCs w:val="22"/>
          <w:lang w:val="en-CA"/>
        </w:rPr>
        <w:t>of the Annual General Meeting.</w:t>
      </w:r>
    </w:p>
    <w:p w14:paraId="1BA1E335" w14:textId="77777777" w:rsidR="00703277" w:rsidRPr="00703277" w:rsidRDefault="00703277" w:rsidP="00703277">
      <w:pPr>
        <w:pStyle w:val="BodyText"/>
        <w:spacing w:before="9"/>
        <w:rPr>
          <w:rFonts w:asciiTheme="minorHAnsi" w:eastAsiaTheme="minorHAnsi" w:hAnsiTheme="minorHAnsi" w:cstheme="minorBidi"/>
          <w:sz w:val="22"/>
          <w:szCs w:val="22"/>
          <w:lang w:val="en-CA"/>
        </w:rPr>
      </w:pPr>
    </w:p>
    <w:p w14:paraId="2C962E50" w14:textId="45925B9D" w:rsidR="00703277" w:rsidRPr="00703277" w:rsidRDefault="00703277" w:rsidP="00062A30">
      <w:pPr>
        <w:pStyle w:val="BodyText"/>
        <w:numPr>
          <w:ilvl w:val="0"/>
          <w:numId w:val="12"/>
        </w:numPr>
        <w:spacing w:before="1" w:line="242" w:lineRule="auto"/>
        <w:jc w:val="both"/>
        <w:rPr>
          <w:rFonts w:asciiTheme="minorHAnsi" w:eastAsiaTheme="minorHAnsi" w:hAnsiTheme="minorHAnsi" w:cstheme="minorBidi"/>
          <w:sz w:val="22"/>
          <w:szCs w:val="22"/>
          <w:lang w:val="en-CA"/>
        </w:rPr>
      </w:pPr>
      <w:r w:rsidRPr="00703277">
        <w:rPr>
          <w:rFonts w:asciiTheme="minorHAnsi" w:eastAsiaTheme="minorHAnsi" w:hAnsiTheme="minorHAnsi" w:cstheme="minorBidi"/>
          <w:sz w:val="22"/>
          <w:szCs w:val="22"/>
          <w:lang w:val="en-CA"/>
        </w:rPr>
        <w:t>The Secretary of the Board of Directors will ensure that an accurate and current list of the members of the Corporation is maintained and available at the Annual General Meeting.</w:t>
      </w:r>
    </w:p>
    <w:p w14:paraId="187B8689" w14:textId="77777777" w:rsidR="00703277" w:rsidRPr="00703277" w:rsidRDefault="00703277" w:rsidP="00703277">
      <w:pPr>
        <w:pStyle w:val="BodyText"/>
        <w:spacing w:before="9"/>
        <w:rPr>
          <w:rFonts w:asciiTheme="minorHAnsi" w:eastAsiaTheme="minorHAnsi" w:hAnsiTheme="minorHAnsi" w:cstheme="minorBidi"/>
          <w:sz w:val="22"/>
          <w:szCs w:val="22"/>
          <w:lang w:val="en-CA"/>
        </w:rPr>
      </w:pPr>
    </w:p>
    <w:p w14:paraId="4BD4908A" w14:textId="68CD2866" w:rsidR="00703277" w:rsidRPr="00703277" w:rsidRDefault="00703277" w:rsidP="00062A30">
      <w:pPr>
        <w:pStyle w:val="BodyText"/>
        <w:numPr>
          <w:ilvl w:val="0"/>
          <w:numId w:val="12"/>
        </w:numPr>
        <w:tabs>
          <w:tab w:val="left" w:pos="1667"/>
        </w:tabs>
        <w:spacing w:before="1"/>
        <w:rPr>
          <w:rFonts w:asciiTheme="minorHAnsi" w:eastAsiaTheme="minorHAnsi" w:hAnsiTheme="minorHAnsi" w:cstheme="minorBidi"/>
          <w:sz w:val="22"/>
          <w:szCs w:val="22"/>
          <w:lang w:val="en-CA"/>
        </w:rPr>
      </w:pPr>
      <w:r w:rsidRPr="00703277">
        <w:rPr>
          <w:rFonts w:asciiTheme="minorHAnsi" w:eastAsiaTheme="minorHAnsi" w:hAnsiTheme="minorHAnsi" w:cstheme="minorBidi"/>
          <w:sz w:val="22"/>
          <w:szCs w:val="22"/>
          <w:lang w:val="en-CA"/>
        </w:rPr>
        <w:t>The President will preside at the Annual General Meeting of the Membership of the Corporation and ensure compliance with the meeting format and reporting</w:t>
      </w:r>
      <w:r>
        <w:rPr>
          <w:rFonts w:asciiTheme="minorHAnsi" w:eastAsiaTheme="minorHAnsi" w:hAnsiTheme="minorHAnsi" w:cstheme="minorBidi"/>
          <w:sz w:val="22"/>
          <w:szCs w:val="22"/>
          <w:lang w:val="en-CA"/>
        </w:rPr>
        <w:t xml:space="preserve"> </w:t>
      </w:r>
      <w:r w:rsidRPr="00703277">
        <w:rPr>
          <w:rFonts w:asciiTheme="minorHAnsi" w:eastAsiaTheme="minorHAnsi" w:hAnsiTheme="minorHAnsi" w:cstheme="minorBidi"/>
          <w:sz w:val="22"/>
          <w:szCs w:val="22"/>
          <w:lang w:val="en-CA"/>
        </w:rPr>
        <w:t>requirements specified in the legislation, regulations and the bylaws of the Corporation.</w:t>
      </w:r>
    </w:p>
    <w:p w14:paraId="34B9D2E1" w14:textId="77777777" w:rsidR="00703277" w:rsidRPr="00703277" w:rsidRDefault="00703277" w:rsidP="00703277">
      <w:pPr>
        <w:pStyle w:val="BodyText"/>
        <w:rPr>
          <w:rFonts w:asciiTheme="minorHAnsi" w:eastAsiaTheme="minorHAnsi" w:hAnsiTheme="minorHAnsi" w:cstheme="minorBidi"/>
          <w:sz w:val="22"/>
          <w:szCs w:val="22"/>
          <w:lang w:val="en-CA"/>
        </w:rPr>
      </w:pPr>
    </w:p>
    <w:p w14:paraId="24D19B12" w14:textId="583F25B4" w:rsidR="00703277" w:rsidRDefault="00703277" w:rsidP="00062A30">
      <w:pPr>
        <w:pStyle w:val="BodyText"/>
        <w:numPr>
          <w:ilvl w:val="0"/>
          <w:numId w:val="12"/>
        </w:numPr>
        <w:tabs>
          <w:tab w:val="left" w:pos="1667"/>
        </w:tabs>
        <w:spacing w:before="1"/>
        <w:rPr>
          <w:rFonts w:asciiTheme="minorHAnsi" w:eastAsiaTheme="minorHAnsi" w:hAnsiTheme="minorHAnsi" w:cstheme="minorBidi"/>
          <w:sz w:val="22"/>
          <w:szCs w:val="22"/>
          <w:lang w:val="en-CA"/>
        </w:rPr>
      </w:pPr>
      <w:r w:rsidRPr="00703277">
        <w:rPr>
          <w:rFonts w:asciiTheme="minorHAnsi" w:eastAsiaTheme="minorHAnsi" w:hAnsiTheme="minorHAnsi" w:cstheme="minorBidi"/>
          <w:sz w:val="22"/>
          <w:szCs w:val="22"/>
          <w:lang w:val="en-CA"/>
        </w:rPr>
        <w:t>The President, in collaboration with the Executive Director, will prepare an Annual Report for presentation to the members of the Corporation at the Annual General Meeting.</w:t>
      </w:r>
    </w:p>
    <w:p w14:paraId="09965278" w14:textId="77777777" w:rsidR="00703277" w:rsidRDefault="00703277" w:rsidP="00703277">
      <w:pPr>
        <w:pStyle w:val="BodyText"/>
        <w:tabs>
          <w:tab w:val="left" w:pos="1667"/>
        </w:tabs>
        <w:spacing w:before="1"/>
        <w:rPr>
          <w:rFonts w:asciiTheme="minorHAnsi" w:eastAsiaTheme="minorHAnsi" w:hAnsiTheme="minorHAnsi" w:cstheme="minorBidi"/>
          <w:sz w:val="22"/>
          <w:szCs w:val="22"/>
          <w:lang w:val="en-CA"/>
        </w:rPr>
      </w:pPr>
    </w:p>
    <w:p w14:paraId="58573679" w14:textId="349D8FCB" w:rsidR="00703277" w:rsidRPr="00703277" w:rsidRDefault="00703277" w:rsidP="00062A30">
      <w:pPr>
        <w:pStyle w:val="BodyText"/>
        <w:numPr>
          <w:ilvl w:val="0"/>
          <w:numId w:val="12"/>
        </w:numPr>
        <w:tabs>
          <w:tab w:val="left" w:pos="1667"/>
        </w:tabs>
        <w:spacing w:before="1"/>
        <w:rPr>
          <w:rFonts w:asciiTheme="minorHAnsi" w:eastAsiaTheme="minorHAnsi" w:hAnsiTheme="minorHAnsi" w:cstheme="minorBidi"/>
          <w:sz w:val="22"/>
          <w:szCs w:val="22"/>
          <w:lang w:val="en-CA"/>
        </w:rPr>
      </w:pPr>
      <w:r w:rsidRPr="00703277">
        <w:rPr>
          <w:rFonts w:asciiTheme="minorHAnsi" w:eastAsiaTheme="minorHAnsi" w:hAnsiTheme="minorHAnsi" w:cstheme="minorBidi"/>
          <w:sz w:val="22"/>
          <w:szCs w:val="22"/>
          <w:lang w:val="en-CA"/>
        </w:rPr>
        <w:t xml:space="preserve">The Board of Directors will receive the Annual Audited Statement prepared by the Auditor(s) no less than twenty-one (21) </w:t>
      </w:r>
      <w:commentRangeStart w:id="70"/>
      <w:commentRangeEnd w:id="70"/>
      <w:r w:rsidRPr="00703277">
        <w:rPr>
          <w:rFonts w:asciiTheme="minorHAnsi" w:eastAsiaTheme="minorHAnsi" w:hAnsiTheme="minorHAnsi" w:cstheme="minorBidi"/>
          <w:sz w:val="22"/>
          <w:szCs w:val="22"/>
          <w:lang w:val="en-CA"/>
        </w:rPr>
        <w:commentReference w:id="70"/>
      </w:r>
      <w:r w:rsidRPr="00703277">
        <w:rPr>
          <w:rFonts w:asciiTheme="minorHAnsi" w:eastAsiaTheme="minorHAnsi" w:hAnsiTheme="minorHAnsi" w:cstheme="minorBidi"/>
          <w:sz w:val="22"/>
          <w:szCs w:val="22"/>
          <w:lang w:val="en-CA"/>
        </w:rPr>
        <w:t xml:space="preserve"> days prior to the Annual General Meeting and will approve for presentation to the members of the Corporation at the Annual General Meeting.</w:t>
      </w:r>
    </w:p>
    <w:p w14:paraId="1E29219B" w14:textId="3C1AE1D1" w:rsidR="00703277" w:rsidRDefault="00703277" w:rsidP="00CA1AEB">
      <w:pPr>
        <w:pStyle w:val="BodyText"/>
        <w:spacing w:before="2" w:line="247" w:lineRule="auto"/>
        <w:ind w:right="4"/>
        <w:rPr>
          <w:rFonts w:asciiTheme="minorHAnsi" w:eastAsiaTheme="minorHAnsi" w:hAnsiTheme="minorHAnsi" w:cstheme="minorBidi"/>
          <w:sz w:val="22"/>
          <w:szCs w:val="22"/>
          <w:lang w:val="en-CA"/>
        </w:rPr>
      </w:pPr>
    </w:p>
    <w:p w14:paraId="6E55E40B" w14:textId="01B597FB" w:rsidR="00703277" w:rsidRDefault="00703277" w:rsidP="00CA1AEB">
      <w:pPr>
        <w:pStyle w:val="BodyText"/>
        <w:spacing w:before="2" w:line="247" w:lineRule="auto"/>
        <w:ind w:right="4"/>
        <w:rPr>
          <w:rFonts w:asciiTheme="minorHAnsi" w:eastAsiaTheme="minorHAnsi" w:hAnsiTheme="minorHAnsi" w:cstheme="minorBidi"/>
          <w:sz w:val="22"/>
          <w:szCs w:val="22"/>
          <w:lang w:val="en-CA"/>
        </w:rPr>
      </w:pPr>
    </w:p>
    <w:p w14:paraId="029319F9" w14:textId="77777777" w:rsidR="00703277" w:rsidRPr="005A63E9" w:rsidRDefault="00703277" w:rsidP="00703277">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60581389" w14:textId="77777777" w:rsidR="00703277" w:rsidRDefault="00703277" w:rsidP="00703277">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2DF263D0" w14:textId="77777777" w:rsidR="00703277" w:rsidRDefault="00703277" w:rsidP="00703277">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703277" w:rsidRPr="00897FA5" w14:paraId="65E6E2BF" w14:textId="77777777" w:rsidTr="00703277">
        <w:tc>
          <w:tcPr>
            <w:tcW w:w="2339" w:type="dxa"/>
          </w:tcPr>
          <w:p w14:paraId="46EBE267" w14:textId="77777777" w:rsidR="00703277" w:rsidRPr="00897FA5" w:rsidRDefault="00703277" w:rsidP="00703277">
            <w:pPr>
              <w:pStyle w:val="NoSpacing"/>
              <w:rPr>
                <w:b/>
              </w:rPr>
            </w:pPr>
            <w:r w:rsidRPr="00897FA5">
              <w:rPr>
                <w:b/>
              </w:rPr>
              <w:t>Section:</w:t>
            </w:r>
          </w:p>
        </w:tc>
        <w:tc>
          <w:tcPr>
            <w:tcW w:w="2337" w:type="dxa"/>
          </w:tcPr>
          <w:p w14:paraId="625959F7" w14:textId="77777777" w:rsidR="00703277" w:rsidRPr="00897FA5" w:rsidRDefault="00703277" w:rsidP="00703277">
            <w:pPr>
              <w:pStyle w:val="NoSpacing"/>
            </w:pPr>
            <w:r>
              <w:t xml:space="preserve">Governance Structure </w:t>
            </w:r>
          </w:p>
        </w:tc>
        <w:tc>
          <w:tcPr>
            <w:tcW w:w="1767" w:type="dxa"/>
          </w:tcPr>
          <w:p w14:paraId="18DD3CB0" w14:textId="77777777" w:rsidR="00703277" w:rsidRPr="00897FA5" w:rsidRDefault="00703277" w:rsidP="00703277">
            <w:pPr>
              <w:pStyle w:val="NoSpacing"/>
              <w:rPr>
                <w:b/>
              </w:rPr>
            </w:pPr>
            <w:r w:rsidRPr="00897FA5">
              <w:rPr>
                <w:b/>
              </w:rPr>
              <w:t>Policy Number:</w:t>
            </w:r>
          </w:p>
        </w:tc>
        <w:tc>
          <w:tcPr>
            <w:tcW w:w="2908" w:type="dxa"/>
          </w:tcPr>
          <w:p w14:paraId="7A6DEB40" w14:textId="5FF36454" w:rsidR="00703277" w:rsidRPr="00897FA5" w:rsidRDefault="00703277" w:rsidP="00703277">
            <w:pPr>
              <w:pStyle w:val="NoSpacing"/>
            </w:pPr>
            <w:r>
              <w:t>G.5.2.</w:t>
            </w:r>
          </w:p>
        </w:tc>
      </w:tr>
      <w:tr w:rsidR="00703277" w:rsidRPr="00897FA5" w14:paraId="66F49200" w14:textId="77777777" w:rsidTr="00703277">
        <w:tc>
          <w:tcPr>
            <w:tcW w:w="2339" w:type="dxa"/>
          </w:tcPr>
          <w:p w14:paraId="659593D3" w14:textId="77777777" w:rsidR="00703277" w:rsidRPr="00897FA5" w:rsidRDefault="00703277" w:rsidP="00703277">
            <w:pPr>
              <w:pStyle w:val="NoSpacing"/>
              <w:rPr>
                <w:b/>
              </w:rPr>
            </w:pPr>
            <w:r w:rsidRPr="00897FA5">
              <w:rPr>
                <w:b/>
              </w:rPr>
              <w:t>Policy:</w:t>
            </w:r>
          </w:p>
        </w:tc>
        <w:tc>
          <w:tcPr>
            <w:tcW w:w="2337" w:type="dxa"/>
          </w:tcPr>
          <w:p w14:paraId="3654E8B5" w14:textId="48F52187" w:rsidR="00703277" w:rsidRPr="00897FA5" w:rsidRDefault="00703277" w:rsidP="004A2283">
            <w:pPr>
              <w:pStyle w:val="Heading2"/>
              <w:outlineLvl w:val="1"/>
            </w:pPr>
            <w:bookmarkStart w:id="71" w:name="_Toc38448661"/>
            <w:r>
              <w:t>Officers of the Corporation</w:t>
            </w:r>
            <w:bookmarkEnd w:id="71"/>
          </w:p>
        </w:tc>
        <w:tc>
          <w:tcPr>
            <w:tcW w:w="1767" w:type="dxa"/>
          </w:tcPr>
          <w:p w14:paraId="72704689" w14:textId="77777777" w:rsidR="00703277" w:rsidRPr="00897FA5" w:rsidRDefault="00703277" w:rsidP="00703277">
            <w:pPr>
              <w:pStyle w:val="NoSpacing"/>
              <w:rPr>
                <w:b/>
              </w:rPr>
            </w:pPr>
            <w:r w:rsidRPr="00897FA5">
              <w:rPr>
                <w:b/>
              </w:rPr>
              <w:t>Total Pages</w:t>
            </w:r>
          </w:p>
        </w:tc>
        <w:tc>
          <w:tcPr>
            <w:tcW w:w="2908" w:type="dxa"/>
          </w:tcPr>
          <w:p w14:paraId="584EED5B" w14:textId="77777777" w:rsidR="00703277" w:rsidRPr="00897FA5" w:rsidRDefault="00703277" w:rsidP="00703277">
            <w:pPr>
              <w:pStyle w:val="NoSpacing"/>
            </w:pPr>
            <w:r>
              <w:t>1 of 1</w:t>
            </w:r>
          </w:p>
        </w:tc>
      </w:tr>
      <w:tr w:rsidR="00703277" w:rsidRPr="00897FA5" w14:paraId="5F6E0BCC" w14:textId="77777777" w:rsidTr="00703277">
        <w:tc>
          <w:tcPr>
            <w:tcW w:w="2339" w:type="dxa"/>
            <w:vMerge w:val="restart"/>
          </w:tcPr>
          <w:p w14:paraId="4F91F0F3" w14:textId="77777777" w:rsidR="00703277" w:rsidRPr="00897FA5" w:rsidRDefault="00703277" w:rsidP="00703277">
            <w:pPr>
              <w:pStyle w:val="NoSpacing"/>
              <w:rPr>
                <w:b/>
              </w:rPr>
            </w:pPr>
            <w:r w:rsidRPr="00897FA5">
              <w:rPr>
                <w:b/>
              </w:rPr>
              <w:lastRenderedPageBreak/>
              <w:t>Policy Attachment (s):</w:t>
            </w:r>
          </w:p>
        </w:tc>
        <w:tc>
          <w:tcPr>
            <w:tcW w:w="2337" w:type="dxa"/>
            <w:vMerge w:val="restart"/>
          </w:tcPr>
          <w:p w14:paraId="2CD58A26" w14:textId="77777777" w:rsidR="00703277" w:rsidRPr="00897FA5" w:rsidRDefault="00703277" w:rsidP="00703277">
            <w:pPr>
              <w:pStyle w:val="NoSpacing"/>
            </w:pPr>
            <w:r>
              <w:t>N/a</w:t>
            </w:r>
          </w:p>
        </w:tc>
        <w:tc>
          <w:tcPr>
            <w:tcW w:w="1767" w:type="dxa"/>
          </w:tcPr>
          <w:p w14:paraId="17218E8D" w14:textId="77777777" w:rsidR="00703277" w:rsidRPr="00897FA5" w:rsidRDefault="00703277" w:rsidP="00703277">
            <w:pPr>
              <w:pStyle w:val="NoSpacing"/>
              <w:rPr>
                <w:b/>
              </w:rPr>
            </w:pPr>
            <w:r>
              <w:rPr>
                <w:b/>
              </w:rPr>
              <w:t>Date Approved:</w:t>
            </w:r>
          </w:p>
        </w:tc>
        <w:tc>
          <w:tcPr>
            <w:tcW w:w="2908" w:type="dxa"/>
          </w:tcPr>
          <w:p w14:paraId="7D667A48" w14:textId="77777777" w:rsidR="00703277" w:rsidRPr="00897FA5" w:rsidRDefault="00703277" w:rsidP="00703277">
            <w:pPr>
              <w:pStyle w:val="NoSpacing"/>
            </w:pPr>
            <w:r>
              <w:t>April 2012</w:t>
            </w:r>
          </w:p>
        </w:tc>
      </w:tr>
      <w:tr w:rsidR="00703277" w:rsidRPr="00897FA5" w14:paraId="42A1B297" w14:textId="77777777" w:rsidTr="00703277">
        <w:tc>
          <w:tcPr>
            <w:tcW w:w="2339" w:type="dxa"/>
            <w:vMerge/>
          </w:tcPr>
          <w:p w14:paraId="1BC783D4" w14:textId="77777777" w:rsidR="00703277" w:rsidRPr="00897FA5" w:rsidRDefault="00703277" w:rsidP="00703277">
            <w:pPr>
              <w:pStyle w:val="NoSpacing"/>
              <w:rPr>
                <w:b/>
              </w:rPr>
            </w:pPr>
          </w:p>
        </w:tc>
        <w:tc>
          <w:tcPr>
            <w:tcW w:w="2337" w:type="dxa"/>
            <w:vMerge/>
          </w:tcPr>
          <w:p w14:paraId="50191303" w14:textId="77777777" w:rsidR="00703277" w:rsidRPr="00897FA5" w:rsidRDefault="00703277" w:rsidP="00703277">
            <w:pPr>
              <w:pStyle w:val="NoSpacing"/>
            </w:pPr>
          </w:p>
        </w:tc>
        <w:tc>
          <w:tcPr>
            <w:tcW w:w="1767" w:type="dxa"/>
          </w:tcPr>
          <w:p w14:paraId="6CFB405D" w14:textId="77777777" w:rsidR="00703277" w:rsidRPr="00897FA5" w:rsidRDefault="00703277" w:rsidP="00703277">
            <w:pPr>
              <w:pStyle w:val="NoSpacing"/>
              <w:rPr>
                <w:b/>
              </w:rPr>
            </w:pPr>
            <w:r w:rsidRPr="00897FA5">
              <w:rPr>
                <w:b/>
              </w:rPr>
              <w:t>Date Reviewed:</w:t>
            </w:r>
          </w:p>
        </w:tc>
        <w:tc>
          <w:tcPr>
            <w:tcW w:w="2908" w:type="dxa"/>
          </w:tcPr>
          <w:p w14:paraId="7DE12DA9" w14:textId="77777777" w:rsidR="00703277" w:rsidRPr="00897FA5" w:rsidRDefault="00703277" w:rsidP="00703277">
            <w:pPr>
              <w:pStyle w:val="NoSpacing"/>
            </w:pPr>
            <w:r w:rsidRPr="00897FA5">
              <w:t>April 2020</w:t>
            </w:r>
          </w:p>
        </w:tc>
      </w:tr>
    </w:tbl>
    <w:p w14:paraId="09DC5E48" w14:textId="77777777" w:rsidR="004A2283" w:rsidRDefault="004A2283" w:rsidP="004A2283">
      <w:pPr>
        <w:pStyle w:val="NoSpacing"/>
      </w:pPr>
      <w:bookmarkStart w:id="72" w:name="_Toc38390471"/>
    </w:p>
    <w:p w14:paraId="21F87762" w14:textId="3B42B9BD" w:rsidR="00703277" w:rsidRPr="004A2283" w:rsidRDefault="00703277" w:rsidP="001C7016">
      <w:pPr>
        <w:pStyle w:val="ListParagraph"/>
        <w:numPr>
          <w:ilvl w:val="0"/>
          <w:numId w:val="109"/>
        </w:numPr>
        <w:rPr>
          <w:b/>
          <w:sz w:val="28"/>
          <w:szCs w:val="28"/>
        </w:rPr>
      </w:pPr>
      <w:r w:rsidRPr="004A2283">
        <w:rPr>
          <w:b/>
          <w:sz w:val="28"/>
          <w:szCs w:val="28"/>
        </w:rPr>
        <w:t>Introduction</w:t>
      </w:r>
      <w:bookmarkEnd w:id="72"/>
    </w:p>
    <w:p w14:paraId="5408A0EC" w14:textId="01DDAE79" w:rsidR="00703277" w:rsidRPr="00703277" w:rsidRDefault="00703277" w:rsidP="00703277">
      <w:pPr>
        <w:pStyle w:val="BodyText"/>
        <w:spacing w:before="59" w:line="247" w:lineRule="auto"/>
        <w:ind w:right="4"/>
        <w:rPr>
          <w:rFonts w:asciiTheme="minorHAnsi" w:eastAsiaTheme="minorHAnsi" w:hAnsiTheme="minorHAnsi" w:cstheme="minorBidi"/>
          <w:sz w:val="22"/>
          <w:szCs w:val="22"/>
          <w:lang w:val="en-CA"/>
        </w:rPr>
      </w:pPr>
      <w:r w:rsidRPr="00703277">
        <w:rPr>
          <w:rFonts w:asciiTheme="minorHAnsi" w:eastAsiaTheme="minorHAnsi" w:hAnsiTheme="minorHAnsi" w:cstheme="minorBidi"/>
          <w:sz w:val="22"/>
          <w:szCs w:val="22"/>
          <w:lang w:val="en-CA"/>
        </w:rPr>
        <w:t>The Officers of a Corporation and their corresponding responsibilities are stipulated in the bylaws and Governance Policies and Procedures of the organization.</w:t>
      </w:r>
      <w:r w:rsidR="004A2283">
        <w:rPr>
          <w:rFonts w:asciiTheme="minorHAnsi" w:eastAsiaTheme="minorHAnsi" w:hAnsiTheme="minorHAnsi" w:cstheme="minorBidi"/>
          <w:sz w:val="22"/>
          <w:szCs w:val="22"/>
          <w:lang w:val="en-CA"/>
        </w:rPr>
        <w:br/>
      </w:r>
    </w:p>
    <w:p w14:paraId="60AD266C" w14:textId="77777777" w:rsidR="00703277" w:rsidRPr="004A2283" w:rsidRDefault="00703277" w:rsidP="001C7016">
      <w:pPr>
        <w:pStyle w:val="ListParagraph"/>
        <w:numPr>
          <w:ilvl w:val="0"/>
          <w:numId w:val="109"/>
        </w:numPr>
        <w:rPr>
          <w:b/>
          <w:sz w:val="28"/>
          <w:szCs w:val="28"/>
        </w:rPr>
      </w:pPr>
      <w:bookmarkStart w:id="73" w:name="_Toc38390472"/>
      <w:r w:rsidRPr="004A2283">
        <w:rPr>
          <w:b/>
          <w:sz w:val="28"/>
          <w:szCs w:val="28"/>
        </w:rPr>
        <w:t>Policy</w:t>
      </w:r>
      <w:bookmarkEnd w:id="73"/>
    </w:p>
    <w:p w14:paraId="5B57610C" w14:textId="307B0CA2" w:rsidR="00703277" w:rsidRPr="00703277" w:rsidRDefault="00703277" w:rsidP="00703277">
      <w:pPr>
        <w:pStyle w:val="BodyText"/>
        <w:spacing w:before="67" w:line="244" w:lineRule="auto"/>
        <w:ind w:right="4"/>
        <w:rPr>
          <w:rFonts w:asciiTheme="minorHAnsi" w:eastAsiaTheme="minorHAnsi" w:hAnsiTheme="minorHAnsi" w:cstheme="minorBidi"/>
          <w:sz w:val="22"/>
          <w:szCs w:val="22"/>
          <w:lang w:val="en-CA"/>
        </w:rPr>
      </w:pPr>
      <w:r w:rsidRPr="00703277">
        <w:rPr>
          <w:rFonts w:asciiTheme="minorHAnsi" w:eastAsiaTheme="minorHAnsi" w:hAnsiTheme="minorHAnsi" w:cstheme="minorBidi"/>
          <w:sz w:val="22"/>
          <w:szCs w:val="22"/>
          <w:lang w:val="en-CA"/>
        </w:rPr>
        <w:t xml:space="preserve">Officers of the Board are in the service of the Board.  As such they are bound by Board resolution and by limits of Board authority. The Officers of the Corporation of </w:t>
      </w:r>
      <w:r>
        <w:rPr>
          <w:rFonts w:asciiTheme="minorHAnsi" w:eastAsiaTheme="minorHAnsi" w:hAnsiTheme="minorHAnsi" w:cstheme="minorBidi"/>
          <w:sz w:val="22"/>
          <w:szCs w:val="22"/>
          <w:lang w:val="en-CA"/>
        </w:rPr>
        <w:t>t</w:t>
      </w:r>
      <w:r w:rsidRPr="00703277">
        <w:rPr>
          <w:rFonts w:asciiTheme="minorHAnsi" w:eastAsiaTheme="minorHAnsi" w:hAnsiTheme="minorHAnsi" w:cstheme="minorBidi"/>
          <w:sz w:val="22"/>
          <w:szCs w:val="22"/>
          <w:lang w:val="en-CA"/>
        </w:rPr>
        <w:t>he Children's Aid Society of the District of Nipissing and Parry Sound shall be the President</w:t>
      </w:r>
      <w:r>
        <w:rPr>
          <w:rFonts w:asciiTheme="minorHAnsi" w:eastAsiaTheme="minorHAnsi" w:hAnsiTheme="minorHAnsi" w:cstheme="minorBidi"/>
          <w:sz w:val="22"/>
          <w:szCs w:val="22"/>
          <w:lang w:val="en-CA"/>
        </w:rPr>
        <w:t>,</w:t>
      </w:r>
      <w:r w:rsidRPr="00703277">
        <w:rPr>
          <w:rFonts w:asciiTheme="minorHAnsi" w:eastAsiaTheme="minorHAnsi" w:hAnsiTheme="minorHAnsi" w:cstheme="minorBidi"/>
          <w:sz w:val="22"/>
          <w:szCs w:val="22"/>
          <w:lang w:val="en-CA"/>
        </w:rPr>
        <w:t xml:space="preserve"> Vice President</w:t>
      </w:r>
      <w:r>
        <w:rPr>
          <w:rFonts w:asciiTheme="minorHAnsi" w:eastAsiaTheme="minorHAnsi" w:hAnsiTheme="minorHAnsi" w:cstheme="minorBidi"/>
          <w:sz w:val="22"/>
          <w:szCs w:val="22"/>
          <w:lang w:val="en-CA"/>
        </w:rPr>
        <w:t>,</w:t>
      </w:r>
      <w:r w:rsidRPr="00703277">
        <w:rPr>
          <w:rFonts w:asciiTheme="minorHAnsi" w:eastAsiaTheme="minorHAnsi" w:hAnsiTheme="minorHAnsi" w:cstheme="minorBidi"/>
          <w:sz w:val="22"/>
          <w:szCs w:val="22"/>
          <w:lang w:val="en-CA"/>
        </w:rPr>
        <w:t xml:space="preserve"> Treasurer and Secretary as defined in the bylaws of the Corporation. The duties of the Officers are specified in the bylaws. In the absence of the President the term "President" shall be construed to apply to the following succession of Officers: the Vice President, the Treasurer and the Secretary.</w:t>
      </w:r>
      <w:r w:rsidR="004A2283">
        <w:rPr>
          <w:rFonts w:asciiTheme="minorHAnsi" w:eastAsiaTheme="minorHAnsi" w:hAnsiTheme="minorHAnsi" w:cstheme="minorBidi"/>
          <w:sz w:val="22"/>
          <w:szCs w:val="22"/>
          <w:lang w:val="en-CA"/>
        </w:rPr>
        <w:br/>
      </w:r>
    </w:p>
    <w:p w14:paraId="4232EC0A" w14:textId="77777777" w:rsidR="00703277" w:rsidRPr="004A2283" w:rsidRDefault="00703277" w:rsidP="001C7016">
      <w:pPr>
        <w:pStyle w:val="ListParagraph"/>
        <w:numPr>
          <w:ilvl w:val="0"/>
          <w:numId w:val="109"/>
        </w:numPr>
        <w:rPr>
          <w:b/>
          <w:sz w:val="28"/>
          <w:szCs w:val="28"/>
        </w:rPr>
      </w:pPr>
      <w:bookmarkStart w:id="74" w:name="_Toc38390473"/>
      <w:r w:rsidRPr="004A2283">
        <w:rPr>
          <w:b/>
          <w:sz w:val="28"/>
          <w:szCs w:val="28"/>
        </w:rPr>
        <w:t>Procedures</w:t>
      </w:r>
      <w:bookmarkEnd w:id="74"/>
    </w:p>
    <w:p w14:paraId="36961DF1" w14:textId="3983D536" w:rsidR="00703277" w:rsidRPr="00703277" w:rsidRDefault="00703277" w:rsidP="00062A30">
      <w:pPr>
        <w:pStyle w:val="BodyText"/>
        <w:numPr>
          <w:ilvl w:val="0"/>
          <w:numId w:val="13"/>
        </w:numPr>
        <w:tabs>
          <w:tab w:val="left" w:pos="1682"/>
        </w:tabs>
        <w:spacing w:before="63" w:line="244" w:lineRule="auto"/>
        <w:ind w:right="4"/>
        <w:rPr>
          <w:rFonts w:asciiTheme="minorHAnsi" w:eastAsiaTheme="minorHAnsi" w:hAnsiTheme="minorHAnsi" w:cstheme="minorBidi"/>
          <w:sz w:val="22"/>
          <w:szCs w:val="22"/>
          <w:lang w:val="en-CA"/>
        </w:rPr>
      </w:pPr>
      <w:r w:rsidRPr="00703277">
        <w:rPr>
          <w:rFonts w:asciiTheme="minorHAnsi" w:eastAsiaTheme="minorHAnsi" w:hAnsiTheme="minorHAnsi" w:cstheme="minorBidi"/>
          <w:sz w:val="22"/>
          <w:szCs w:val="22"/>
          <w:lang w:val="en-CA"/>
        </w:rPr>
        <w:t>The Board of Directors will, at the first board meeting following the Annual General Meeting, elect the Officers of the Corporation from among the board membership. The election of the Officers of the Corporation will typically be by a show of hands. A secret ballot may be undertaken, if requested, with the approval of a majority of the board members in attendance at the meeting.</w:t>
      </w:r>
    </w:p>
    <w:p w14:paraId="38076604" w14:textId="77777777" w:rsidR="00703277" w:rsidRPr="00703277" w:rsidRDefault="00703277" w:rsidP="00703277">
      <w:pPr>
        <w:pStyle w:val="BodyText"/>
        <w:spacing w:before="11"/>
        <w:ind w:right="4"/>
        <w:rPr>
          <w:rFonts w:asciiTheme="minorHAnsi" w:eastAsiaTheme="minorHAnsi" w:hAnsiTheme="minorHAnsi" w:cstheme="minorBidi"/>
          <w:sz w:val="22"/>
          <w:szCs w:val="22"/>
          <w:lang w:val="en-CA"/>
        </w:rPr>
      </w:pPr>
    </w:p>
    <w:p w14:paraId="0EE17B87" w14:textId="468C9396" w:rsidR="00703277" w:rsidRPr="00703277" w:rsidRDefault="00703277" w:rsidP="00062A30">
      <w:pPr>
        <w:pStyle w:val="BodyText"/>
        <w:numPr>
          <w:ilvl w:val="0"/>
          <w:numId w:val="13"/>
        </w:numPr>
        <w:tabs>
          <w:tab w:val="left" w:pos="1682"/>
        </w:tabs>
        <w:spacing w:line="244" w:lineRule="auto"/>
        <w:ind w:right="4"/>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T</w:t>
      </w:r>
      <w:r w:rsidRPr="00703277">
        <w:rPr>
          <w:rFonts w:asciiTheme="minorHAnsi" w:eastAsiaTheme="minorHAnsi" w:hAnsiTheme="minorHAnsi" w:cstheme="minorBidi"/>
          <w:sz w:val="22"/>
          <w:szCs w:val="22"/>
          <w:lang w:val="en-CA"/>
        </w:rPr>
        <w:t xml:space="preserve">he Secretary of the Board of Directors will ensure that the Annual Return specifying the Officers of the Corporation and the Directors of </w:t>
      </w:r>
      <w:r w:rsidR="00B9617A">
        <w:rPr>
          <w:rFonts w:asciiTheme="minorHAnsi" w:eastAsiaTheme="minorHAnsi" w:hAnsiTheme="minorHAnsi" w:cstheme="minorBidi"/>
          <w:sz w:val="22"/>
          <w:szCs w:val="22"/>
          <w:lang w:val="en-CA"/>
        </w:rPr>
        <w:t>t</w:t>
      </w:r>
      <w:r w:rsidRPr="00703277">
        <w:rPr>
          <w:rFonts w:asciiTheme="minorHAnsi" w:eastAsiaTheme="minorHAnsi" w:hAnsiTheme="minorHAnsi" w:cstheme="minorBidi"/>
          <w:sz w:val="22"/>
          <w:szCs w:val="22"/>
          <w:lang w:val="en-CA"/>
        </w:rPr>
        <w:t xml:space="preserve">he Children's Aid Society of the District of Nipissing and Parry Sound is filed with the Ministry of Government and Consumer Services of the Province of Ontario within six (6) months of the date of the fiscal year-end. </w:t>
      </w:r>
      <w:commentRangeStart w:id="75"/>
      <w:commentRangeEnd w:id="75"/>
      <w:r w:rsidRPr="00703277">
        <w:rPr>
          <w:rFonts w:asciiTheme="minorHAnsi" w:eastAsiaTheme="minorHAnsi" w:hAnsiTheme="minorHAnsi" w:cstheme="minorBidi"/>
          <w:sz w:val="22"/>
          <w:szCs w:val="22"/>
          <w:lang w:val="en-CA"/>
        </w:rPr>
        <w:commentReference w:id="75"/>
      </w:r>
      <w:r w:rsidRPr="00703277">
        <w:rPr>
          <w:rFonts w:asciiTheme="minorHAnsi" w:eastAsiaTheme="minorHAnsi" w:hAnsiTheme="minorHAnsi" w:cstheme="minorBidi"/>
          <w:sz w:val="22"/>
          <w:szCs w:val="22"/>
          <w:lang w:val="en-CA"/>
        </w:rPr>
        <w:t>If there is any change to information provided in the initial Annual Return, the Secretary of the Board of Directors will ensure that a Notice of Change is filed within fifteen (15) days of the specified change.</w:t>
      </w:r>
    </w:p>
    <w:p w14:paraId="1CFBE14E" w14:textId="05FF2D7A" w:rsidR="00703277" w:rsidRDefault="00703277" w:rsidP="00703277">
      <w:pPr>
        <w:pStyle w:val="BodyText"/>
        <w:spacing w:before="2" w:line="247" w:lineRule="auto"/>
        <w:ind w:right="4"/>
        <w:rPr>
          <w:rFonts w:asciiTheme="minorHAnsi" w:eastAsiaTheme="minorHAnsi" w:hAnsiTheme="minorHAnsi" w:cstheme="minorBidi"/>
          <w:sz w:val="22"/>
          <w:szCs w:val="22"/>
          <w:lang w:val="en-CA"/>
        </w:rPr>
      </w:pPr>
    </w:p>
    <w:p w14:paraId="29806761" w14:textId="1A06C91F" w:rsidR="00703277" w:rsidRDefault="00703277" w:rsidP="00CA1AEB">
      <w:pPr>
        <w:pStyle w:val="BodyText"/>
        <w:spacing w:before="2" w:line="247" w:lineRule="auto"/>
        <w:ind w:right="4"/>
        <w:rPr>
          <w:rFonts w:asciiTheme="minorHAnsi" w:eastAsiaTheme="minorHAnsi" w:hAnsiTheme="minorHAnsi" w:cstheme="minorBidi"/>
          <w:sz w:val="22"/>
          <w:szCs w:val="22"/>
          <w:lang w:val="en-CA"/>
        </w:rPr>
      </w:pPr>
    </w:p>
    <w:p w14:paraId="115E65C2" w14:textId="6D727F7E" w:rsidR="00B9617A" w:rsidRDefault="00B9617A" w:rsidP="00CA1AEB">
      <w:pPr>
        <w:pStyle w:val="BodyText"/>
        <w:spacing w:before="2" w:line="247" w:lineRule="auto"/>
        <w:ind w:right="4"/>
        <w:rPr>
          <w:rFonts w:asciiTheme="minorHAnsi" w:eastAsiaTheme="minorHAnsi" w:hAnsiTheme="minorHAnsi" w:cstheme="minorBidi"/>
          <w:sz w:val="22"/>
          <w:szCs w:val="22"/>
          <w:lang w:val="en-CA"/>
        </w:rPr>
      </w:pPr>
    </w:p>
    <w:p w14:paraId="5C91F191" w14:textId="65ED3DFC" w:rsidR="00B9617A" w:rsidRDefault="00B9617A" w:rsidP="00CA1AEB">
      <w:pPr>
        <w:pStyle w:val="BodyText"/>
        <w:spacing w:before="2" w:line="247" w:lineRule="auto"/>
        <w:ind w:right="4"/>
        <w:rPr>
          <w:rFonts w:asciiTheme="minorHAnsi" w:eastAsiaTheme="minorHAnsi" w:hAnsiTheme="minorHAnsi" w:cstheme="minorBidi"/>
          <w:sz w:val="22"/>
          <w:szCs w:val="22"/>
          <w:lang w:val="en-CA"/>
        </w:rPr>
      </w:pPr>
    </w:p>
    <w:p w14:paraId="596FE57B" w14:textId="34C37FF8" w:rsidR="00B9617A" w:rsidRDefault="00B9617A" w:rsidP="00CA1AEB">
      <w:pPr>
        <w:pStyle w:val="BodyText"/>
        <w:spacing w:before="2" w:line="247" w:lineRule="auto"/>
        <w:ind w:right="4"/>
        <w:rPr>
          <w:rFonts w:asciiTheme="minorHAnsi" w:eastAsiaTheme="minorHAnsi" w:hAnsiTheme="minorHAnsi" w:cstheme="minorBidi"/>
          <w:sz w:val="22"/>
          <w:szCs w:val="22"/>
          <w:lang w:val="en-CA"/>
        </w:rPr>
      </w:pPr>
    </w:p>
    <w:p w14:paraId="4B11103B" w14:textId="68A877AE" w:rsidR="00B9617A" w:rsidRDefault="00B9617A" w:rsidP="00CA1AEB">
      <w:pPr>
        <w:pStyle w:val="BodyText"/>
        <w:spacing w:before="2" w:line="247" w:lineRule="auto"/>
        <w:ind w:right="4"/>
        <w:rPr>
          <w:rFonts w:asciiTheme="minorHAnsi" w:eastAsiaTheme="minorHAnsi" w:hAnsiTheme="minorHAnsi" w:cstheme="minorBidi"/>
          <w:sz w:val="22"/>
          <w:szCs w:val="22"/>
          <w:lang w:val="en-CA"/>
        </w:rPr>
      </w:pPr>
    </w:p>
    <w:p w14:paraId="22043CA8" w14:textId="28A676C6" w:rsidR="00B9617A" w:rsidRDefault="00B9617A" w:rsidP="00CA1AEB">
      <w:pPr>
        <w:pStyle w:val="BodyText"/>
        <w:spacing w:before="2" w:line="247" w:lineRule="auto"/>
        <w:ind w:right="4"/>
        <w:rPr>
          <w:rFonts w:asciiTheme="minorHAnsi" w:eastAsiaTheme="minorHAnsi" w:hAnsiTheme="minorHAnsi" w:cstheme="minorBidi"/>
          <w:sz w:val="22"/>
          <w:szCs w:val="22"/>
          <w:lang w:val="en-CA"/>
        </w:rPr>
      </w:pPr>
    </w:p>
    <w:p w14:paraId="15274D4B" w14:textId="77777777" w:rsidR="001E6A70" w:rsidRDefault="001E6A70" w:rsidP="00CA1AEB">
      <w:pPr>
        <w:pStyle w:val="BodyText"/>
        <w:spacing w:before="2" w:line="247" w:lineRule="auto"/>
        <w:ind w:right="4"/>
        <w:rPr>
          <w:rFonts w:asciiTheme="minorHAnsi" w:eastAsiaTheme="minorHAnsi" w:hAnsiTheme="minorHAnsi" w:cstheme="minorBidi"/>
          <w:sz w:val="22"/>
          <w:szCs w:val="22"/>
          <w:lang w:val="en-CA"/>
        </w:rPr>
      </w:pPr>
    </w:p>
    <w:p w14:paraId="2ACC979C" w14:textId="77777777" w:rsidR="00B9617A" w:rsidRPr="005A63E9" w:rsidRDefault="00B9617A" w:rsidP="00B9617A">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05E1010F" w14:textId="77777777" w:rsidR="00B9617A" w:rsidRDefault="00B9617A" w:rsidP="00B9617A">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23F25792" w14:textId="77777777" w:rsidR="00B9617A" w:rsidRDefault="00B9617A" w:rsidP="00B9617A">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B9617A" w:rsidRPr="00897FA5" w14:paraId="7036A7DE" w14:textId="77777777" w:rsidTr="00AA360D">
        <w:tc>
          <w:tcPr>
            <w:tcW w:w="2339" w:type="dxa"/>
          </w:tcPr>
          <w:p w14:paraId="23163B95" w14:textId="77777777" w:rsidR="00B9617A" w:rsidRPr="00897FA5" w:rsidRDefault="00B9617A" w:rsidP="00AA360D">
            <w:pPr>
              <w:pStyle w:val="NoSpacing"/>
              <w:rPr>
                <w:b/>
              </w:rPr>
            </w:pPr>
            <w:r w:rsidRPr="00897FA5">
              <w:rPr>
                <w:b/>
              </w:rPr>
              <w:t>Section:</w:t>
            </w:r>
          </w:p>
        </w:tc>
        <w:tc>
          <w:tcPr>
            <w:tcW w:w="2337" w:type="dxa"/>
          </w:tcPr>
          <w:p w14:paraId="26F877CE" w14:textId="77777777" w:rsidR="00B9617A" w:rsidRPr="00897FA5" w:rsidRDefault="00B9617A" w:rsidP="00AA360D">
            <w:pPr>
              <w:pStyle w:val="NoSpacing"/>
            </w:pPr>
            <w:r>
              <w:t xml:space="preserve">Governance Structure </w:t>
            </w:r>
          </w:p>
        </w:tc>
        <w:tc>
          <w:tcPr>
            <w:tcW w:w="1767" w:type="dxa"/>
          </w:tcPr>
          <w:p w14:paraId="2518E7EA" w14:textId="77777777" w:rsidR="00B9617A" w:rsidRPr="00897FA5" w:rsidRDefault="00B9617A" w:rsidP="00AA360D">
            <w:pPr>
              <w:pStyle w:val="NoSpacing"/>
              <w:rPr>
                <w:b/>
              </w:rPr>
            </w:pPr>
            <w:r w:rsidRPr="00897FA5">
              <w:rPr>
                <w:b/>
              </w:rPr>
              <w:t>Policy Number:</w:t>
            </w:r>
          </w:p>
        </w:tc>
        <w:tc>
          <w:tcPr>
            <w:tcW w:w="2908" w:type="dxa"/>
          </w:tcPr>
          <w:p w14:paraId="4785B9D3" w14:textId="652B6339" w:rsidR="00B9617A" w:rsidRPr="00897FA5" w:rsidRDefault="00B9617A" w:rsidP="00AA360D">
            <w:pPr>
              <w:pStyle w:val="NoSpacing"/>
            </w:pPr>
            <w:r>
              <w:t>G.5.2.1.</w:t>
            </w:r>
          </w:p>
        </w:tc>
      </w:tr>
      <w:tr w:rsidR="00B9617A" w:rsidRPr="00897FA5" w14:paraId="0CA43AC4" w14:textId="77777777" w:rsidTr="00AA360D">
        <w:tc>
          <w:tcPr>
            <w:tcW w:w="2339" w:type="dxa"/>
          </w:tcPr>
          <w:p w14:paraId="7BD2F624" w14:textId="77777777" w:rsidR="00B9617A" w:rsidRPr="00897FA5" w:rsidRDefault="00B9617A" w:rsidP="00AA360D">
            <w:pPr>
              <w:pStyle w:val="NoSpacing"/>
              <w:rPr>
                <w:b/>
              </w:rPr>
            </w:pPr>
            <w:r w:rsidRPr="00897FA5">
              <w:rPr>
                <w:b/>
              </w:rPr>
              <w:t>Policy:</w:t>
            </w:r>
          </w:p>
        </w:tc>
        <w:tc>
          <w:tcPr>
            <w:tcW w:w="2337" w:type="dxa"/>
          </w:tcPr>
          <w:p w14:paraId="6739C514" w14:textId="6CF8C596" w:rsidR="00B9617A" w:rsidRPr="00897FA5" w:rsidRDefault="00B9617A" w:rsidP="004A2283">
            <w:pPr>
              <w:pStyle w:val="Heading2"/>
              <w:outlineLvl w:val="1"/>
            </w:pPr>
            <w:bookmarkStart w:id="77" w:name="_Toc38448662"/>
            <w:r>
              <w:t>Officers of the Corporation: President</w:t>
            </w:r>
            <w:bookmarkEnd w:id="77"/>
          </w:p>
        </w:tc>
        <w:tc>
          <w:tcPr>
            <w:tcW w:w="1767" w:type="dxa"/>
          </w:tcPr>
          <w:p w14:paraId="2E4A6FCD" w14:textId="77777777" w:rsidR="00B9617A" w:rsidRPr="00897FA5" w:rsidRDefault="00B9617A" w:rsidP="00AA360D">
            <w:pPr>
              <w:pStyle w:val="NoSpacing"/>
              <w:rPr>
                <w:b/>
              </w:rPr>
            </w:pPr>
            <w:r w:rsidRPr="00897FA5">
              <w:rPr>
                <w:b/>
              </w:rPr>
              <w:t>Total Pages</w:t>
            </w:r>
          </w:p>
        </w:tc>
        <w:tc>
          <w:tcPr>
            <w:tcW w:w="2908" w:type="dxa"/>
          </w:tcPr>
          <w:p w14:paraId="78AFD5A6" w14:textId="6E5AC3E0" w:rsidR="00B9617A" w:rsidRPr="00897FA5" w:rsidRDefault="00B9617A" w:rsidP="00AA360D">
            <w:pPr>
              <w:pStyle w:val="NoSpacing"/>
            </w:pPr>
            <w:r>
              <w:t>1 of 2</w:t>
            </w:r>
          </w:p>
        </w:tc>
      </w:tr>
      <w:tr w:rsidR="00B9617A" w:rsidRPr="00897FA5" w14:paraId="4C916425" w14:textId="77777777" w:rsidTr="00AA360D">
        <w:tc>
          <w:tcPr>
            <w:tcW w:w="2339" w:type="dxa"/>
            <w:vMerge w:val="restart"/>
          </w:tcPr>
          <w:p w14:paraId="136F359E" w14:textId="77777777" w:rsidR="00B9617A" w:rsidRPr="00897FA5" w:rsidRDefault="00B9617A" w:rsidP="00AA360D">
            <w:pPr>
              <w:pStyle w:val="NoSpacing"/>
              <w:rPr>
                <w:b/>
              </w:rPr>
            </w:pPr>
            <w:r w:rsidRPr="00897FA5">
              <w:rPr>
                <w:b/>
              </w:rPr>
              <w:t>Policy Attachment (s):</w:t>
            </w:r>
          </w:p>
        </w:tc>
        <w:tc>
          <w:tcPr>
            <w:tcW w:w="2337" w:type="dxa"/>
            <w:vMerge w:val="restart"/>
          </w:tcPr>
          <w:p w14:paraId="2C689BA8" w14:textId="77777777" w:rsidR="00B9617A" w:rsidRPr="00897FA5" w:rsidRDefault="00B9617A" w:rsidP="00AA360D">
            <w:pPr>
              <w:pStyle w:val="NoSpacing"/>
            </w:pPr>
            <w:r>
              <w:t>N/a</w:t>
            </w:r>
          </w:p>
        </w:tc>
        <w:tc>
          <w:tcPr>
            <w:tcW w:w="1767" w:type="dxa"/>
          </w:tcPr>
          <w:p w14:paraId="44284AC8" w14:textId="77777777" w:rsidR="00B9617A" w:rsidRPr="00897FA5" w:rsidRDefault="00B9617A" w:rsidP="00AA360D">
            <w:pPr>
              <w:pStyle w:val="NoSpacing"/>
              <w:rPr>
                <w:b/>
              </w:rPr>
            </w:pPr>
            <w:r>
              <w:rPr>
                <w:b/>
              </w:rPr>
              <w:t>Date Approved:</w:t>
            </w:r>
          </w:p>
        </w:tc>
        <w:tc>
          <w:tcPr>
            <w:tcW w:w="2908" w:type="dxa"/>
          </w:tcPr>
          <w:p w14:paraId="58C9B0D3" w14:textId="77777777" w:rsidR="00B9617A" w:rsidRPr="00897FA5" w:rsidRDefault="00B9617A" w:rsidP="00AA360D">
            <w:pPr>
              <w:pStyle w:val="NoSpacing"/>
            </w:pPr>
            <w:r>
              <w:t>April 2012</w:t>
            </w:r>
          </w:p>
        </w:tc>
      </w:tr>
      <w:tr w:rsidR="00B9617A" w:rsidRPr="00897FA5" w14:paraId="26E6DD4B" w14:textId="77777777" w:rsidTr="00AA360D">
        <w:tc>
          <w:tcPr>
            <w:tcW w:w="2339" w:type="dxa"/>
            <w:vMerge/>
          </w:tcPr>
          <w:p w14:paraId="00BBC2F3" w14:textId="77777777" w:rsidR="00B9617A" w:rsidRPr="00897FA5" w:rsidRDefault="00B9617A" w:rsidP="00AA360D">
            <w:pPr>
              <w:pStyle w:val="NoSpacing"/>
              <w:rPr>
                <w:b/>
              </w:rPr>
            </w:pPr>
          </w:p>
        </w:tc>
        <w:tc>
          <w:tcPr>
            <w:tcW w:w="2337" w:type="dxa"/>
            <w:vMerge/>
          </w:tcPr>
          <w:p w14:paraId="3E32A025" w14:textId="77777777" w:rsidR="00B9617A" w:rsidRPr="00897FA5" w:rsidRDefault="00B9617A" w:rsidP="00AA360D">
            <w:pPr>
              <w:pStyle w:val="NoSpacing"/>
            </w:pPr>
          </w:p>
        </w:tc>
        <w:tc>
          <w:tcPr>
            <w:tcW w:w="1767" w:type="dxa"/>
          </w:tcPr>
          <w:p w14:paraId="37368A4D" w14:textId="77777777" w:rsidR="00B9617A" w:rsidRPr="00897FA5" w:rsidRDefault="00B9617A" w:rsidP="00AA360D">
            <w:pPr>
              <w:pStyle w:val="NoSpacing"/>
              <w:rPr>
                <w:b/>
              </w:rPr>
            </w:pPr>
            <w:r w:rsidRPr="00897FA5">
              <w:rPr>
                <w:b/>
              </w:rPr>
              <w:t>Date Reviewed:</w:t>
            </w:r>
          </w:p>
        </w:tc>
        <w:tc>
          <w:tcPr>
            <w:tcW w:w="2908" w:type="dxa"/>
          </w:tcPr>
          <w:p w14:paraId="42648FA1" w14:textId="77777777" w:rsidR="00B9617A" w:rsidRPr="00897FA5" w:rsidRDefault="00B9617A" w:rsidP="00AA360D">
            <w:pPr>
              <w:pStyle w:val="NoSpacing"/>
            </w:pPr>
            <w:r w:rsidRPr="00897FA5">
              <w:t>April 2020</w:t>
            </w:r>
          </w:p>
        </w:tc>
      </w:tr>
    </w:tbl>
    <w:p w14:paraId="0E9F580A" w14:textId="77777777" w:rsidR="004A2283" w:rsidRDefault="004A2283" w:rsidP="004A2283">
      <w:pPr>
        <w:pStyle w:val="NoSpacing"/>
      </w:pPr>
      <w:bookmarkStart w:id="78" w:name="_Toc38390474"/>
    </w:p>
    <w:p w14:paraId="505CB1A1" w14:textId="12013707" w:rsidR="00B9617A" w:rsidRPr="004A2283" w:rsidRDefault="00B9617A" w:rsidP="001C7016">
      <w:pPr>
        <w:pStyle w:val="ListParagraph"/>
        <w:numPr>
          <w:ilvl w:val="0"/>
          <w:numId w:val="110"/>
        </w:numPr>
        <w:rPr>
          <w:b/>
          <w:sz w:val="28"/>
          <w:szCs w:val="28"/>
        </w:rPr>
      </w:pPr>
      <w:r w:rsidRPr="004A2283">
        <w:rPr>
          <w:b/>
          <w:sz w:val="28"/>
          <w:szCs w:val="28"/>
        </w:rPr>
        <w:t>Introduction</w:t>
      </w:r>
      <w:bookmarkEnd w:id="78"/>
    </w:p>
    <w:p w14:paraId="3C193BAD" w14:textId="783B8DF2" w:rsidR="00B9617A" w:rsidRPr="00B9617A" w:rsidRDefault="00B9617A" w:rsidP="00B9617A">
      <w:pPr>
        <w:pStyle w:val="BodyText"/>
        <w:spacing w:before="78"/>
        <w:ind w:firstLine="2"/>
        <w:rPr>
          <w:rFonts w:asciiTheme="minorHAnsi" w:eastAsiaTheme="minorHAnsi" w:hAnsiTheme="minorHAnsi" w:cstheme="minorBidi"/>
          <w:sz w:val="22"/>
          <w:szCs w:val="22"/>
          <w:lang w:val="en-CA"/>
        </w:rPr>
      </w:pPr>
      <w:r w:rsidRPr="00B9617A">
        <w:rPr>
          <w:rFonts w:asciiTheme="minorHAnsi" w:eastAsiaTheme="minorHAnsi" w:hAnsiTheme="minorHAnsi" w:cstheme="minorBidi"/>
          <w:sz w:val="22"/>
          <w:szCs w:val="22"/>
          <w:lang w:val="en-CA"/>
        </w:rPr>
        <w:t>The Officers of a Corporation have specific responsibilities as outlined in legislation and in the governing documents of the organization and/or by board decision.  The President of the Board of Directors provides leadership to the board members in carrying out thei</w:t>
      </w:r>
      <w:r>
        <w:rPr>
          <w:rFonts w:asciiTheme="minorHAnsi" w:eastAsiaTheme="minorHAnsi" w:hAnsiTheme="minorHAnsi" w:cstheme="minorBidi"/>
          <w:sz w:val="22"/>
          <w:szCs w:val="22"/>
          <w:lang w:val="en-CA"/>
        </w:rPr>
        <w:t xml:space="preserve">r </w:t>
      </w:r>
      <w:r w:rsidRPr="00B9617A">
        <w:rPr>
          <w:rFonts w:asciiTheme="minorHAnsi" w:eastAsiaTheme="minorHAnsi" w:hAnsiTheme="minorHAnsi" w:cstheme="minorBidi"/>
          <w:sz w:val="22"/>
          <w:szCs w:val="22"/>
          <w:lang w:val="en-CA"/>
        </w:rPr>
        <w:t>responsibilities.</w:t>
      </w:r>
      <w:r w:rsidR="004A2283">
        <w:rPr>
          <w:rFonts w:asciiTheme="minorHAnsi" w:eastAsiaTheme="minorHAnsi" w:hAnsiTheme="minorHAnsi" w:cstheme="minorBidi"/>
          <w:sz w:val="22"/>
          <w:szCs w:val="22"/>
          <w:lang w:val="en-CA"/>
        </w:rPr>
        <w:br/>
      </w:r>
    </w:p>
    <w:p w14:paraId="2F1341E7" w14:textId="290321FC" w:rsidR="00B9617A" w:rsidRPr="004A2283" w:rsidRDefault="00B9617A" w:rsidP="001C7016">
      <w:pPr>
        <w:pStyle w:val="ListParagraph"/>
        <w:numPr>
          <w:ilvl w:val="0"/>
          <w:numId w:val="110"/>
        </w:numPr>
        <w:rPr>
          <w:b/>
          <w:sz w:val="28"/>
          <w:szCs w:val="28"/>
        </w:rPr>
      </w:pPr>
      <w:bookmarkStart w:id="79" w:name="_Toc38390475"/>
      <w:r w:rsidRPr="004A2283">
        <w:rPr>
          <w:b/>
          <w:sz w:val="28"/>
          <w:szCs w:val="28"/>
        </w:rPr>
        <w:t>Policy</w:t>
      </w:r>
      <w:bookmarkEnd w:id="79"/>
    </w:p>
    <w:p w14:paraId="10D3FD88" w14:textId="0C859CAB" w:rsidR="00B9617A" w:rsidRPr="00B9617A" w:rsidRDefault="00B9617A" w:rsidP="00B9617A">
      <w:pPr>
        <w:pStyle w:val="BodyText"/>
        <w:spacing w:before="73" w:line="244" w:lineRule="auto"/>
        <w:ind w:firstLine="9"/>
        <w:rPr>
          <w:rFonts w:asciiTheme="minorHAnsi" w:eastAsiaTheme="minorHAnsi" w:hAnsiTheme="minorHAnsi" w:cstheme="minorBidi"/>
          <w:sz w:val="22"/>
          <w:szCs w:val="22"/>
          <w:lang w:val="en-CA"/>
        </w:rPr>
      </w:pPr>
      <w:r w:rsidRPr="00B9617A">
        <w:rPr>
          <w:rFonts w:asciiTheme="minorHAnsi" w:eastAsiaTheme="minorHAnsi" w:hAnsiTheme="minorHAnsi" w:cstheme="minorBidi"/>
          <w:sz w:val="22"/>
          <w:szCs w:val="22"/>
          <w:lang w:val="en-CA"/>
        </w:rPr>
        <w:t xml:space="preserve">The role of the President of the Board of Directors of </w:t>
      </w:r>
      <w:r>
        <w:rPr>
          <w:rFonts w:asciiTheme="minorHAnsi" w:eastAsiaTheme="minorHAnsi" w:hAnsiTheme="minorHAnsi" w:cstheme="minorBidi"/>
          <w:sz w:val="22"/>
          <w:szCs w:val="22"/>
          <w:lang w:val="en-CA"/>
        </w:rPr>
        <w:t>t</w:t>
      </w:r>
      <w:r w:rsidRPr="00B9617A">
        <w:rPr>
          <w:rFonts w:asciiTheme="minorHAnsi" w:eastAsiaTheme="minorHAnsi" w:hAnsiTheme="minorHAnsi" w:cstheme="minorBidi"/>
          <w:sz w:val="22"/>
          <w:szCs w:val="22"/>
          <w:lang w:val="en-CA"/>
        </w:rPr>
        <w:t>he Children's Aid Society of the District of Nipissing and Parry Sound is primarily to ensure the integrity of the board's governance process and secondarily to represent the board to external parties.  The President has no authority to make decisions on behalf of the board unless authorized to do so by the governing body.</w:t>
      </w:r>
    </w:p>
    <w:p w14:paraId="2FB2103E" w14:textId="77777777" w:rsidR="00B9617A" w:rsidRPr="00B9617A" w:rsidRDefault="00B9617A" w:rsidP="00B9617A">
      <w:pPr>
        <w:pStyle w:val="BodyText"/>
        <w:spacing w:before="10"/>
        <w:rPr>
          <w:rFonts w:asciiTheme="minorHAnsi" w:eastAsiaTheme="minorHAnsi" w:hAnsiTheme="minorHAnsi" w:cstheme="minorBidi"/>
          <w:sz w:val="22"/>
          <w:szCs w:val="22"/>
          <w:lang w:val="en-CA"/>
        </w:rPr>
      </w:pPr>
    </w:p>
    <w:p w14:paraId="5D25D916" w14:textId="475CDFDB" w:rsidR="00B9617A" w:rsidRPr="00B9617A" w:rsidRDefault="00B9617A" w:rsidP="00B9617A">
      <w:pPr>
        <w:pStyle w:val="BodyText"/>
        <w:spacing w:line="247" w:lineRule="auto"/>
        <w:rPr>
          <w:rFonts w:asciiTheme="minorHAnsi" w:eastAsiaTheme="minorHAnsi" w:hAnsiTheme="minorHAnsi" w:cstheme="minorBidi"/>
          <w:sz w:val="22"/>
          <w:szCs w:val="22"/>
          <w:lang w:val="en-CA"/>
        </w:rPr>
      </w:pPr>
      <w:r w:rsidRPr="00B9617A">
        <w:rPr>
          <w:rFonts w:asciiTheme="minorHAnsi" w:eastAsiaTheme="minorHAnsi" w:hAnsiTheme="minorHAnsi" w:cstheme="minorBidi"/>
          <w:sz w:val="22"/>
          <w:szCs w:val="22"/>
          <w:lang w:val="en-CA"/>
        </w:rPr>
        <w:t>The President's role is to lead the board through the decision-making process within the following guiding principles and parameters:</w:t>
      </w:r>
    </w:p>
    <w:p w14:paraId="10061489" w14:textId="77777777" w:rsidR="00B9617A" w:rsidRPr="00B9617A" w:rsidRDefault="00B9617A" w:rsidP="00062A30">
      <w:pPr>
        <w:pStyle w:val="ListParagraph"/>
        <w:widowControl w:val="0"/>
        <w:numPr>
          <w:ilvl w:val="0"/>
          <w:numId w:val="14"/>
        </w:numPr>
        <w:tabs>
          <w:tab w:val="left" w:pos="1667"/>
          <w:tab w:val="left" w:pos="1668"/>
        </w:tabs>
        <w:autoSpaceDE w:val="0"/>
        <w:autoSpaceDN w:val="0"/>
        <w:spacing w:before="231" w:after="0" w:line="247" w:lineRule="auto"/>
        <w:contextualSpacing w:val="0"/>
      </w:pPr>
      <w:r w:rsidRPr="00B9617A">
        <w:t>The Board of Directors is responsible for supervising or directing the Executive Director. The President of the Board of Directors is not solely responsible for this duty.</w:t>
      </w:r>
    </w:p>
    <w:p w14:paraId="544E82B1" w14:textId="77777777" w:rsidR="00B9617A" w:rsidRPr="00B9617A" w:rsidRDefault="00B9617A" w:rsidP="00B9617A">
      <w:pPr>
        <w:pStyle w:val="BodyText"/>
        <w:spacing w:before="9"/>
        <w:ind w:left="8"/>
        <w:rPr>
          <w:rFonts w:asciiTheme="minorHAnsi" w:eastAsiaTheme="minorHAnsi" w:hAnsiTheme="minorHAnsi" w:cstheme="minorBidi"/>
          <w:sz w:val="22"/>
          <w:szCs w:val="22"/>
          <w:lang w:val="en-CA"/>
        </w:rPr>
      </w:pPr>
    </w:p>
    <w:p w14:paraId="62F89F9C" w14:textId="77777777" w:rsidR="00B9617A" w:rsidRPr="00B9617A" w:rsidRDefault="00B9617A" w:rsidP="00062A30">
      <w:pPr>
        <w:pStyle w:val="ListParagraph"/>
        <w:widowControl w:val="0"/>
        <w:numPr>
          <w:ilvl w:val="0"/>
          <w:numId w:val="14"/>
        </w:numPr>
        <w:tabs>
          <w:tab w:val="left" w:pos="1667"/>
          <w:tab w:val="left" w:pos="1668"/>
        </w:tabs>
        <w:autoSpaceDE w:val="0"/>
        <w:autoSpaceDN w:val="0"/>
        <w:spacing w:after="0" w:line="240" w:lineRule="auto"/>
        <w:contextualSpacing w:val="0"/>
      </w:pPr>
      <w:r w:rsidRPr="00B9617A">
        <w:t>The President is the board's primary liaison with the Executive Director.</w:t>
      </w:r>
    </w:p>
    <w:p w14:paraId="770FFF4E" w14:textId="77777777" w:rsidR="00B9617A" w:rsidRPr="00B9617A" w:rsidRDefault="00B9617A" w:rsidP="00B9617A">
      <w:pPr>
        <w:pStyle w:val="BodyText"/>
        <w:spacing w:before="4"/>
        <w:ind w:left="8"/>
        <w:rPr>
          <w:rFonts w:asciiTheme="minorHAnsi" w:eastAsiaTheme="minorHAnsi" w:hAnsiTheme="minorHAnsi" w:cstheme="minorBidi"/>
          <w:sz w:val="22"/>
          <w:szCs w:val="22"/>
          <w:lang w:val="en-CA"/>
        </w:rPr>
      </w:pPr>
    </w:p>
    <w:p w14:paraId="29E33D42" w14:textId="2ACB2E2B" w:rsidR="00B9617A" w:rsidRPr="00B9617A" w:rsidRDefault="00B9617A" w:rsidP="00062A30">
      <w:pPr>
        <w:pStyle w:val="ListParagraph"/>
        <w:widowControl w:val="0"/>
        <w:numPr>
          <w:ilvl w:val="0"/>
          <w:numId w:val="14"/>
        </w:numPr>
        <w:tabs>
          <w:tab w:val="left" w:pos="1667"/>
          <w:tab w:val="left" w:pos="1668"/>
        </w:tabs>
        <w:autoSpaceDE w:val="0"/>
        <w:autoSpaceDN w:val="0"/>
        <w:spacing w:before="3" w:after="0" w:line="244" w:lineRule="auto"/>
        <w:contextualSpacing w:val="0"/>
      </w:pPr>
      <w:r w:rsidRPr="00B9617A">
        <w:t xml:space="preserve">The President is responsible for ensuring that the board conducts itself in accordance with the statutes, regulations and policies of the Corporation; that the board operates in an ethical manner; and that the board's decision-making process is in  good faith, without discrimination, and is consistent with the mission and values of </w:t>
      </w:r>
      <w:r>
        <w:t>t</w:t>
      </w:r>
      <w:r w:rsidRPr="00B9617A">
        <w:t>he Children's Aid Society of the District of Nipissing and Parry Sound.</w:t>
      </w:r>
    </w:p>
    <w:p w14:paraId="0DB1CBC5" w14:textId="77777777" w:rsidR="00B9617A" w:rsidRPr="00B9617A" w:rsidRDefault="00B9617A" w:rsidP="00B9617A">
      <w:pPr>
        <w:pStyle w:val="BodyText"/>
        <w:spacing w:before="4"/>
        <w:ind w:left="8"/>
        <w:rPr>
          <w:rFonts w:asciiTheme="minorHAnsi" w:eastAsiaTheme="minorHAnsi" w:hAnsiTheme="minorHAnsi" w:cstheme="minorBidi"/>
          <w:sz w:val="22"/>
          <w:szCs w:val="22"/>
          <w:lang w:val="en-CA"/>
        </w:rPr>
      </w:pPr>
    </w:p>
    <w:p w14:paraId="78E30048" w14:textId="77777777" w:rsidR="00B9617A" w:rsidRPr="00B9617A" w:rsidRDefault="00B9617A" w:rsidP="00062A30">
      <w:pPr>
        <w:pStyle w:val="ListParagraph"/>
        <w:widowControl w:val="0"/>
        <w:numPr>
          <w:ilvl w:val="0"/>
          <w:numId w:val="14"/>
        </w:numPr>
        <w:tabs>
          <w:tab w:val="left" w:pos="1667"/>
          <w:tab w:val="left" w:pos="1668"/>
        </w:tabs>
        <w:autoSpaceDE w:val="0"/>
        <w:autoSpaceDN w:val="0"/>
        <w:spacing w:after="0" w:line="240" w:lineRule="auto"/>
        <w:contextualSpacing w:val="0"/>
      </w:pPr>
      <w:r w:rsidRPr="00B9617A">
        <w:t>The President is the formal representative of the board to outside parties unless determined otherwise by the Board of Directors.</w:t>
      </w:r>
    </w:p>
    <w:p w14:paraId="378EC171" w14:textId="77777777" w:rsidR="00B9617A" w:rsidRPr="00B9617A" w:rsidRDefault="00B9617A" w:rsidP="00B9617A">
      <w:pPr>
        <w:pStyle w:val="BodyText"/>
        <w:ind w:left="8"/>
        <w:rPr>
          <w:rFonts w:asciiTheme="minorHAnsi" w:eastAsiaTheme="minorHAnsi" w:hAnsiTheme="minorHAnsi" w:cstheme="minorBidi"/>
          <w:sz w:val="22"/>
          <w:szCs w:val="22"/>
          <w:lang w:val="en-CA"/>
        </w:rPr>
      </w:pPr>
    </w:p>
    <w:p w14:paraId="77DD8360" w14:textId="33554A5B" w:rsidR="00B9617A" w:rsidRDefault="00B9617A" w:rsidP="00062A30">
      <w:pPr>
        <w:pStyle w:val="ListParagraph"/>
        <w:widowControl w:val="0"/>
        <w:numPr>
          <w:ilvl w:val="0"/>
          <w:numId w:val="14"/>
        </w:numPr>
        <w:tabs>
          <w:tab w:val="left" w:pos="1667"/>
          <w:tab w:val="left" w:pos="1668"/>
        </w:tabs>
        <w:autoSpaceDE w:val="0"/>
        <w:autoSpaceDN w:val="0"/>
        <w:spacing w:after="0" w:line="240" w:lineRule="auto"/>
        <w:contextualSpacing w:val="0"/>
      </w:pPr>
      <w:r w:rsidRPr="00B9617A">
        <w:t>The President is empowered to preside all board meetings, using Robert's Rules of Order (see Governance Framework Policy G 7.3.2 and Procedures), with all of the commonly accepted authority that the position confers.</w:t>
      </w:r>
    </w:p>
    <w:p w14:paraId="595A4291" w14:textId="77777777" w:rsidR="00B9617A" w:rsidRDefault="00B9617A" w:rsidP="00B9617A">
      <w:pPr>
        <w:pStyle w:val="ListParagraph"/>
      </w:pPr>
    </w:p>
    <w:p w14:paraId="0AB6CE25" w14:textId="635E5249" w:rsidR="00B9617A" w:rsidRDefault="00B9617A" w:rsidP="00062A30">
      <w:pPr>
        <w:pStyle w:val="ListParagraph"/>
        <w:widowControl w:val="0"/>
        <w:numPr>
          <w:ilvl w:val="0"/>
          <w:numId w:val="14"/>
        </w:numPr>
        <w:tabs>
          <w:tab w:val="left" w:pos="1696"/>
          <w:tab w:val="left" w:pos="1697"/>
        </w:tabs>
        <w:autoSpaceDE w:val="0"/>
        <w:autoSpaceDN w:val="0"/>
        <w:spacing w:before="92" w:after="0" w:line="240" w:lineRule="auto"/>
        <w:ind w:right="4"/>
        <w:contextualSpacing w:val="0"/>
      </w:pPr>
      <w:r w:rsidRPr="00B9617A">
        <w:t>The President ensures that the meeting discussion is confined to those issues that, according to governance framework policy, clearly belong to the board to debate, not those that rest with the Execut</w:t>
      </w:r>
      <w:r>
        <w:t>ive</w:t>
      </w:r>
      <w:r w:rsidRPr="00B9617A">
        <w:t xml:space="preserve"> Director.</w:t>
      </w:r>
    </w:p>
    <w:p w14:paraId="69D34D4E" w14:textId="77777777" w:rsidR="00B9617A" w:rsidRDefault="00B9617A" w:rsidP="00B9617A">
      <w:pPr>
        <w:pStyle w:val="ListParagraph"/>
      </w:pPr>
    </w:p>
    <w:p w14:paraId="01F14890" w14:textId="77777777" w:rsidR="00B9617A" w:rsidRPr="005A63E9" w:rsidRDefault="00B9617A" w:rsidP="00B9617A">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20797F4D" w14:textId="77777777" w:rsidR="00B9617A" w:rsidRDefault="00B9617A" w:rsidP="00B9617A">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70156F49" w14:textId="77777777" w:rsidR="00B9617A" w:rsidRDefault="00B9617A" w:rsidP="00B9617A">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B9617A" w:rsidRPr="00897FA5" w14:paraId="0C24459E" w14:textId="77777777" w:rsidTr="00AA360D">
        <w:tc>
          <w:tcPr>
            <w:tcW w:w="2339" w:type="dxa"/>
          </w:tcPr>
          <w:p w14:paraId="015B2ADA" w14:textId="77777777" w:rsidR="00B9617A" w:rsidRPr="00897FA5" w:rsidRDefault="00B9617A" w:rsidP="00AA360D">
            <w:pPr>
              <w:pStyle w:val="NoSpacing"/>
              <w:rPr>
                <w:b/>
              </w:rPr>
            </w:pPr>
            <w:r w:rsidRPr="00897FA5">
              <w:rPr>
                <w:b/>
              </w:rPr>
              <w:t>Section:</w:t>
            </w:r>
          </w:p>
        </w:tc>
        <w:tc>
          <w:tcPr>
            <w:tcW w:w="2337" w:type="dxa"/>
          </w:tcPr>
          <w:p w14:paraId="21878CE4" w14:textId="77777777" w:rsidR="00B9617A" w:rsidRPr="00897FA5" w:rsidRDefault="00B9617A" w:rsidP="00AA360D">
            <w:pPr>
              <w:pStyle w:val="NoSpacing"/>
            </w:pPr>
            <w:r>
              <w:t xml:space="preserve">Governance Structure </w:t>
            </w:r>
          </w:p>
        </w:tc>
        <w:tc>
          <w:tcPr>
            <w:tcW w:w="1767" w:type="dxa"/>
          </w:tcPr>
          <w:p w14:paraId="6834DA4C" w14:textId="77777777" w:rsidR="00B9617A" w:rsidRPr="00897FA5" w:rsidRDefault="00B9617A" w:rsidP="00AA360D">
            <w:pPr>
              <w:pStyle w:val="NoSpacing"/>
              <w:rPr>
                <w:b/>
              </w:rPr>
            </w:pPr>
            <w:r w:rsidRPr="00897FA5">
              <w:rPr>
                <w:b/>
              </w:rPr>
              <w:t>Policy Number:</w:t>
            </w:r>
          </w:p>
        </w:tc>
        <w:tc>
          <w:tcPr>
            <w:tcW w:w="2908" w:type="dxa"/>
          </w:tcPr>
          <w:p w14:paraId="4EA78849" w14:textId="77777777" w:rsidR="00B9617A" w:rsidRPr="00897FA5" w:rsidRDefault="00B9617A" w:rsidP="00AA360D">
            <w:pPr>
              <w:pStyle w:val="NoSpacing"/>
            </w:pPr>
            <w:r>
              <w:t>G.5.2.1.</w:t>
            </w:r>
          </w:p>
        </w:tc>
      </w:tr>
      <w:tr w:rsidR="00B9617A" w:rsidRPr="00897FA5" w14:paraId="750B4F21" w14:textId="77777777" w:rsidTr="00AA360D">
        <w:tc>
          <w:tcPr>
            <w:tcW w:w="2339" w:type="dxa"/>
          </w:tcPr>
          <w:p w14:paraId="668F83DB" w14:textId="77777777" w:rsidR="00B9617A" w:rsidRPr="00897FA5" w:rsidRDefault="00B9617A" w:rsidP="00AA360D">
            <w:pPr>
              <w:pStyle w:val="NoSpacing"/>
              <w:rPr>
                <w:b/>
              </w:rPr>
            </w:pPr>
            <w:r w:rsidRPr="00897FA5">
              <w:rPr>
                <w:b/>
              </w:rPr>
              <w:t>Policy:</w:t>
            </w:r>
          </w:p>
        </w:tc>
        <w:tc>
          <w:tcPr>
            <w:tcW w:w="2337" w:type="dxa"/>
          </w:tcPr>
          <w:p w14:paraId="2AC25103" w14:textId="77777777" w:rsidR="00B9617A" w:rsidRPr="00897FA5" w:rsidRDefault="00B9617A" w:rsidP="00AA360D">
            <w:pPr>
              <w:pStyle w:val="NoSpacing"/>
            </w:pPr>
            <w:r>
              <w:t>Officers of the Corporation: President</w:t>
            </w:r>
          </w:p>
        </w:tc>
        <w:tc>
          <w:tcPr>
            <w:tcW w:w="1767" w:type="dxa"/>
          </w:tcPr>
          <w:p w14:paraId="7BAA9B81" w14:textId="77777777" w:rsidR="00B9617A" w:rsidRPr="00897FA5" w:rsidRDefault="00B9617A" w:rsidP="00AA360D">
            <w:pPr>
              <w:pStyle w:val="NoSpacing"/>
              <w:rPr>
                <w:b/>
              </w:rPr>
            </w:pPr>
            <w:r w:rsidRPr="00897FA5">
              <w:rPr>
                <w:b/>
              </w:rPr>
              <w:t>Total Pages</w:t>
            </w:r>
          </w:p>
        </w:tc>
        <w:tc>
          <w:tcPr>
            <w:tcW w:w="2908" w:type="dxa"/>
          </w:tcPr>
          <w:p w14:paraId="5B1CA5A3" w14:textId="76CB33FA" w:rsidR="00B9617A" w:rsidRPr="00897FA5" w:rsidRDefault="00B9617A" w:rsidP="00AA360D">
            <w:pPr>
              <w:pStyle w:val="NoSpacing"/>
            </w:pPr>
            <w:r>
              <w:t>2 of 2</w:t>
            </w:r>
          </w:p>
        </w:tc>
      </w:tr>
      <w:tr w:rsidR="00B9617A" w:rsidRPr="00897FA5" w14:paraId="3F0E418E" w14:textId="77777777" w:rsidTr="00AA360D">
        <w:tc>
          <w:tcPr>
            <w:tcW w:w="2339" w:type="dxa"/>
            <w:vMerge w:val="restart"/>
          </w:tcPr>
          <w:p w14:paraId="4DE79AED" w14:textId="77777777" w:rsidR="00B9617A" w:rsidRPr="00897FA5" w:rsidRDefault="00B9617A" w:rsidP="00AA360D">
            <w:pPr>
              <w:pStyle w:val="NoSpacing"/>
              <w:rPr>
                <w:b/>
              </w:rPr>
            </w:pPr>
            <w:r w:rsidRPr="00897FA5">
              <w:rPr>
                <w:b/>
              </w:rPr>
              <w:t>Policy Attachment (s):</w:t>
            </w:r>
          </w:p>
        </w:tc>
        <w:tc>
          <w:tcPr>
            <w:tcW w:w="2337" w:type="dxa"/>
            <w:vMerge w:val="restart"/>
          </w:tcPr>
          <w:p w14:paraId="492F4C57" w14:textId="77777777" w:rsidR="00B9617A" w:rsidRPr="00897FA5" w:rsidRDefault="00B9617A" w:rsidP="00AA360D">
            <w:pPr>
              <w:pStyle w:val="NoSpacing"/>
            </w:pPr>
            <w:r>
              <w:t>N/a</w:t>
            </w:r>
          </w:p>
        </w:tc>
        <w:tc>
          <w:tcPr>
            <w:tcW w:w="1767" w:type="dxa"/>
          </w:tcPr>
          <w:p w14:paraId="36908211" w14:textId="77777777" w:rsidR="00B9617A" w:rsidRPr="00897FA5" w:rsidRDefault="00B9617A" w:rsidP="00AA360D">
            <w:pPr>
              <w:pStyle w:val="NoSpacing"/>
              <w:rPr>
                <w:b/>
              </w:rPr>
            </w:pPr>
            <w:r>
              <w:rPr>
                <w:b/>
              </w:rPr>
              <w:t>Date Approved:</w:t>
            </w:r>
          </w:p>
        </w:tc>
        <w:tc>
          <w:tcPr>
            <w:tcW w:w="2908" w:type="dxa"/>
          </w:tcPr>
          <w:p w14:paraId="60DAA58F" w14:textId="77777777" w:rsidR="00B9617A" w:rsidRPr="00897FA5" w:rsidRDefault="00B9617A" w:rsidP="00AA360D">
            <w:pPr>
              <w:pStyle w:val="NoSpacing"/>
            </w:pPr>
            <w:r>
              <w:t>April 2012</w:t>
            </w:r>
          </w:p>
        </w:tc>
      </w:tr>
      <w:tr w:rsidR="00B9617A" w:rsidRPr="00897FA5" w14:paraId="29437411" w14:textId="77777777" w:rsidTr="00AA360D">
        <w:tc>
          <w:tcPr>
            <w:tcW w:w="2339" w:type="dxa"/>
            <w:vMerge/>
          </w:tcPr>
          <w:p w14:paraId="20F5BFED" w14:textId="77777777" w:rsidR="00B9617A" w:rsidRPr="00897FA5" w:rsidRDefault="00B9617A" w:rsidP="00AA360D">
            <w:pPr>
              <w:pStyle w:val="NoSpacing"/>
              <w:rPr>
                <w:b/>
              </w:rPr>
            </w:pPr>
          </w:p>
        </w:tc>
        <w:tc>
          <w:tcPr>
            <w:tcW w:w="2337" w:type="dxa"/>
            <w:vMerge/>
          </w:tcPr>
          <w:p w14:paraId="0ED0AAB0" w14:textId="77777777" w:rsidR="00B9617A" w:rsidRPr="00897FA5" w:rsidRDefault="00B9617A" w:rsidP="00AA360D">
            <w:pPr>
              <w:pStyle w:val="NoSpacing"/>
            </w:pPr>
          </w:p>
        </w:tc>
        <w:tc>
          <w:tcPr>
            <w:tcW w:w="1767" w:type="dxa"/>
          </w:tcPr>
          <w:p w14:paraId="7630CF44" w14:textId="77777777" w:rsidR="00B9617A" w:rsidRPr="00897FA5" w:rsidRDefault="00B9617A" w:rsidP="00AA360D">
            <w:pPr>
              <w:pStyle w:val="NoSpacing"/>
              <w:rPr>
                <w:b/>
              </w:rPr>
            </w:pPr>
            <w:r w:rsidRPr="00897FA5">
              <w:rPr>
                <w:b/>
              </w:rPr>
              <w:t>Date Reviewed:</w:t>
            </w:r>
          </w:p>
        </w:tc>
        <w:tc>
          <w:tcPr>
            <w:tcW w:w="2908" w:type="dxa"/>
          </w:tcPr>
          <w:p w14:paraId="498C5FC9" w14:textId="77777777" w:rsidR="00B9617A" w:rsidRPr="00897FA5" w:rsidRDefault="00B9617A" w:rsidP="00AA360D">
            <w:pPr>
              <w:pStyle w:val="NoSpacing"/>
            </w:pPr>
            <w:r w:rsidRPr="00897FA5">
              <w:t>April 2020</w:t>
            </w:r>
          </w:p>
        </w:tc>
      </w:tr>
    </w:tbl>
    <w:p w14:paraId="3E9C51EE" w14:textId="6C95F1CF" w:rsidR="00703277" w:rsidRDefault="00703277" w:rsidP="00CA1AEB">
      <w:pPr>
        <w:pStyle w:val="BodyText"/>
        <w:spacing w:before="2" w:line="247" w:lineRule="auto"/>
        <w:ind w:right="4"/>
        <w:rPr>
          <w:rFonts w:asciiTheme="minorHAnsi" w:eastAsiaTheme="minorHAnsi" w:hAnsiTheme="minorHAnsi" w:cstheme="minorBidi"/>
          <w:sz w:val="22"/>
          <w:szCs w:val="22"/>
          <w:lang w:val="en-CA"/>
        </w:rPr>
      </w:pPr>
    </w:p>
    <w:p w14:paraId="3508F105" w14:textId="22F73953" w:rsidR="00B9617A" w:rsidRPr="00B9617A" w:rsidRDefault="00B9617A" w:rsidP="00B9617A">
      <w:pPr>
        <w:pStyle w:val="ListParagraph"/>
        <w:widowControl w:val="0"/>
        <w:autoSpaceDE w:val="0"/>
        <w:autoSpaceDN w:val="0"/>
        <w:spacing w:after="0" w:line="240" w:lineRule="auto"/>
        <w:ind w:right="4" w:hanging="720"/>
        <w:contextualSpacing w:val="0"/>
      </w:pPr>
      <w:r>
        <w:t xml:space="preserve">VII. </w:t>
      </w:r>
      <w:r>
        <w:tab/>
      </w:r>
      <w:r w:rsidRPr="00B9617A">
        <w:t>The President develops the board meeting agenda, in consultation with the Executive Director and circulates to board members for approval at the scheduled meeting.</w:t>
      </w:r>
    </w:p>
    <w:p w14:paraId="33130FBA" w14:textId="77777777" w:rsidR="00B9617A" w:rsidRPr="00B9617A" w:rsidRDefault="00B9617A" w:rsidP="00B9617A">
      <w:pPr>
        <w:pStyle w:val="BodyText"/>
        <w:spacing w:before="5"/>
        <w:ind w:right="4"/>
        <w:rPr>
          <w:rFonts w:asciiTheme="minorHAnsi" w:eastAsiaTheme="minorHAnsi" w:hAnsiTheme="minorHAnsi" w:cstheme="minorBidi"/>
          <w:sz w:val="22"/>
          <w:szCs w:val="22"/>
          <w:lang w:val="en-CA"/>
        </w:rPr>
      </w:pPr>
    </w:p>
    <w:p w14:paraId="7D4F3446" w14:textId="00A1620E" w:rsidR="00B9617A" w:rsidRPr="00B9617A" w:rsidRDefault="00B9617A" w:rsidP="00B9617A">
      <w:pPr>
        <w:pStyle w:val="ListParagraph"/>
        <w:widowControl w:val="0"/>
        <w:autoSpaceDE w:val="0"/>
        <w:autoSpaceDN w:val="0"/>
        <w:spacing w:after="0" w:line="240" w:lineRule="auto"/>
        <w:ind w:left="0" w:right="4"/>
        <w:contextualSpacing w:val="0"/>
      </w:pPr>
      <w:r>
        <w:t>VIII.</w:t>
      </w:r>
      <w:r>
        <w:tab/>
      </w:r>
      <w:r w:rsidRPr="00B9617A">
        <w:t>The President shall conduct meetings in an orderly and timely manner, keeping</w:t>
      </w:r>
    </w:p>
    <w:p w14:paraId="62955C3C" w14:textId="4A3B740C" w:rsidR="00B9617A" w:rsidRPr="00B9617A" w:rsidRDefault="00B9617A" w:rsidP="00B9617A">
      <w:pPr>
        <w:pStyle w:val="BodyText"/>
        <w:spacing w:before="9"/>
        <w:ind w:left="720" w:right="4"/>
        <w:rPr>
          <w:rFonts w:asciiTheme="minorHAnsi" w:eastAsiaTheme="minorHAnsi" w:hAnsiTheme="minorHAnsi" w:cstheme="minorBidi"/>
          <w:sz w:val="22"/>
          <w:szCs w:val="22"/>
          <w:lang w:val="en-CA"/>
        </w:rPr>
      </w:pPr>
      <w:r w:rsidRPr="00B9617A">
        <w:rPr>
          <w:rFonts w:asciiTheme="minorHAnsi" w:eastAsiaTheme="minorHAnsi" w:hAnsiTheme="minorHAnsi" w:cstheme="minorBidi"/>
          <w:sz w:val="22"/>
          <w:szCs w:val="22"/>
          <w:lang w:val="en-CA"/>
        </w:rPr>
        <w:t>deliberations thorough and fair, encouraging all members to express their views, and limiting discussion to the topic at hand.</w:t>
      </w:r>
    </w:p>
    <w:p w14:paraId="291F07CC" w14:textId="77777777" w:rsidR="00B9617A" w:rsidRDefault="00B9617A" w:rsidP="00B9617A">
      <w:pPr>
        <w:pStyle w:val="BodyText"/>
        <w:tabs>
          <w:tab w:val="left" w:pos="983"/>
        </w:tabs>
        <w:ind w:right="4"/>
        <w:rPr>
          <w:rFonts w:asciiTheme="minorHAnsi" w:eastAsiaTheme="minorHAnsi" w:hAnsiTheme="minorHAnsi" w:cstheme="minorBidi"/>
          <w:sz w:val="22"/>
          <w:szCs w:val="22"/>
          <w:lang w:val="en-CA"/>
        </w:rPr>
      </w:pPr>
    </w:p>
    <w:p w14:paraId="0445E6D1" w14:textId="21240EF6" w:rsidR="00B9617A" w:rsidRPr="00B9617A" w:rsidRDefault="00B9617A" w:rsidP="00B9617A">
      <w:pPr>
        <w:pStyle w:val="BodyText"/>
        <w:ind w:right="4"/>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XI.</w:t>
      </w:r>
      <w:r>
        <w:rPr>
          <w:rFonts w:asciiTheme="minorHAnsi" w:eastAsiaTheme="minorHAnsi" w:hAnsiTheme="minorHAnsi" w:cstheme="minorBidi"/>
          <w:sz w:val="22"/>
          <w:szCs w:val="22"/>
          <w:lang w:val="en-CA"/>
        </w:rPr>
        <w:tab/>
      </w:r>
      <w:r w:rsidRPr="00B9617A">
        <w:rPr>
          <w:rFonts w:asciiTheme="minorHAnsi" w:eastAsiaTheme="minorHAnsi" w:hAnsiTheme="minorHAnsi" w:cstheme="minorBidi"/>
          <w:sz w:val="22"/>
          <w:szCs w:val="22"/>
          <w:lang w:val="en-CA"/>
        </w:rPr>
        <w:t>The President may delegate his/her authority, but remains accountable for its use.</w:t>
      </w:r>
      <w:r w:rsidR="00062A30">
        <w:rPr>
          <w:rFonts w:asciiTheme="minorHAnsi" w:eastAsiaTheme="minorHAnsi" w:hAnsiTheme="minorHAnsi" w:cstheme="minorBidi"/>
          <w:sz w:val="22"/>
          <w:szCs w:val="22"/>
          <w:lang w:val="en-CA"/>
        </w:rPr>
        <w:br/>
      </w:r>
    </w:p>
    <w:p w14:paraId="08B48F0F" w14:textId="705FAAB0" w:rsidR="00B9617A" w:rsidRPr="004A2283" w:rsidRDefault="00B9617A" w:rsidP="001C7016">
      <w:pPr>
        <w:pStyle w:val="ListParagraph"/>
        <w:numPr>
          <w:ilvl w:val="0"/>
          <w:numId w:val="110"/>
        </w:numPr>
        <w:rPr>
          <w:b/>
          <w:sz w:val="28"/>
          <w:szCs w:val="28"/>
        </w:rPr>
      </w:pPr>
      <w:bookmarkStart w:id="80" w:name="_Toc38390476"/>
      <w:r w:rsidRPr="004A2283">
        <w:rPr>
          <w:b/>
          <w:sz w:val="28"/>
          <w:szCs w:val="28"/>
        </w:rPr>
        <w:t>Procedures</w:t>
      </w:r>
      <w:bookmarkEnd w:id="80"/>
    </w:p>
    <w:p w14:paraId="61301172" w14:textId="77777777" w:rsidR="00B9617A" w:rsidRDefault="00B9617A" w:rsidP="00062A30">
      <w:pPr>
        <w:pStyle w:val="BodyText"/>
        <w:numPr>
          <w:ilvl w:val="0"/>
          <w:numId w:val="15"/>
        </w:numPr>
        <w:spacing w:before="54" w:line="247" w:lineRule="auto"/>
        <w:ind w:right="4"/>
        <w:rPr>
          <w:rFonts w:asciiTheme="minorHAnsi" w:eastAsiaTheme="minorHAnsi" w:hAnsiTheme="minorHAnsi" w:cstheme="minorBidi"/>
          <w:sz w:val="22"/>
          <w:szCs w:val="22"/>
          <w:lang w:val="en-CA"/>
        </w:rPr>
      </w:pPr>
      <w:r w:rsidRPr="00B9617A">
        <w:rPr>
          <w:rFonts w:asciiTheme="minorHAnsi" w:eastAsiaTheme="minorHAnsi" w:hAnsiTheme="minorHAnsi" w:cstheme="minorBidi"/>
          <w:sz w:val="22"/>
          <w:szCs w:val="22"/>
          <w:lang w:val="en-CA"/>
        </w:rPr>
        <w:t>The President, in consultation with the Board of Directors and with the assistance of the Executive Director, will develop the agenda for each board meeting and Annual General Meeting.</w:t>
      </w:r>
    </w:p>
    <w:p w14:paraId="6113D746" w14:textId="77777777" w:rsidR="00B9617A" w:rsidRDefault="00B9617A" w:rsidP="00B9617A">
      <w:pPr>
        <w:pStyle w:val="BodyText"/>
        <w:spacing w:before="54" w:line="247" w:lineRule="auto"/>
        <w:ind w:right="4"/>
        <w:rPr>
          <w:rFonts w:asciiTheme="minorHAnsi" w:eastAsiaTheme="minorHAnsi" w:hAnsiTheme="minorHAnsi" w:cstheme="minorBidi"/>
          <w:sz w:val="22"/>
          <w:szCs w:val="22"/>
          <w:lang w:val="en-CA"/>
        </w:rPr>
      </w:pPr>
    </w:p>
    <w:p w14:paraId="277768DA" w14:textId="1F1EA4DF" w:rsidR="00B9617A" w:rsidRPr="00194887" w:rsidRDefault="00B9617A" w:rsidP="00062A30">
      <w:pPr>
        <w:pStyle w:val="BodyText"/>
        <w:numPr>
          <w:ilvl w:val="0"/>
          <w:numId w:val="15"/>
        </w:numPr>
        <w:spacing w:before="8" w:line="260" w:lineRule="exact"/>
        <w:ind w:right="4"/>
        <w:rPr>
          <w:rFonts w:asciiTheme="minorHAnsi" w:eastAsiaTheme="minorHAnsi" w:hAnsiTheme="minorHAnsi" w:cstheme="minorBidi"/>
          <w:sz w:val="22"/>
          <w:szCs w:val="22"/>
          <w:lang w:val="en-CA"/>
        </w:rPr>
      </w:pPr>
      <w:r w:rsidRPr="00194887">
        <w:rPr>
          <w:rFonts w:asciiTheme="minorHAnsi" w:eastAsiaTheme="minorHAnsi" w:hAnsiTheme="minorHAnsi" w:cstheme="minorBidi"/>
          <w:sz w:val="22"/>
          <w:szCs w:val="22"/>
          <w:lang w:val="en-CA"/>
        </w:rPr>
        <w:t>The President will ensure that the meeting agenda, minutes and any relevant information are circulated to board members a minimum of seven</w:t>
      </w:r>
      <w:r w:rsidR="00194887">
        <w:rPr>
          <w:rFonts w:asciiTheme="minorHAnsi" w:eastAsiaTheme="minorHAnsi" w:hAnsiTheme="minorHAnsi" w:cstheme="minorBidi"/>
          <w:sz w:val="22"/>
          <w:szCs w:val="22"/>
          <w:lang w:val="en-CA"/>
        </w:rPr>
        <w:t xml:space="preserve"> </w:t>
      </w:r>
      <w:r w:rsidRPr="00194887">
        <w:rPr>
          <w:rFonts w:asciiTheme="minorHAnsi" w:eastAsiaTheme="minorHAnsi" w:hAnsiTheme="minorHAnsi" w:cstheme="minorBidi"/>
          <w:sz w:val="22"/>
          <w:szCs w:val="22"/>
          <w:lang w:val="en-CA"/>
        </w:rPr>
        <w:t>(</w:t>
      </w:r>
      <w:commentRangeStart w:id="81"/>
      <w:r w:rsidRPr="00194887">
        <w:rPr>
          <w:rFonts w:asciiTheme="minorHAnsi" w:eastAsiaTheme="minorHAnsi" w:hAnsiTheme="minorHAnsi" w:cstheme="minorBidi"/>
          <w:sz w:val="22"/>
          <w:szCs w:val="22"/>
          <w:lang w:val="en-CA"/>
        </w:rPr>
        <w:t>7</w:t>
      </w:r>
      <w:commentRangeEnd w:id="81"/>
      <w:r w:rsidRPr="00B9617A">
        <w:rPr>
          <w:rFonts w:asciiTheme="minorHAnsi" w:eastAsiaTheme="minorHAnsi" w:hAnsiTheme="minorHAnsi" w:cstheme="minorBidi"/>
          <w:sz w:val="22"/>
          <w:szCs w:val="22"/>
          <w:lang w:val="en-CA"/>
        </w:rPr>
        <w:commentReference w:id="81"/>
      </w:r>
      <w:r w:rsidRPr="00194887">
        <w:rPr>
          <w:rFonts w:asciiTheme="minorHAnsi" w:eastAsiaTheme="minorHAnsi" w:hAnsiTheme="minorHAnsi" w:cstheme="minorBidi"/>
          <w:sz w:val="22"/>
          <w:szCs w:val="22"/>
          <w:lang w:val="en-CA"/>
        </w:rPr>
        <w:t>)  business day</w:t>
      </w:r>
      <w:r w:rsidR="00194887" w:rsidRPr="00194887">
        <w:rPr>
          <w:rFonts w:asciiTheme="minorHAnsi" w:eastAsiaTheme="minorHAnsi" w:hAnsiTheme="minorHAnsi" w:cstheme="minorBidi"/>
          <w:sz w:val="22"/>
          <w:szCs w:val="22"/>
          <w:lang w:val="en-CA"/>
        </w:rPr>
        <w:t>s</w:t>
      </w:r>
      <w:r w:rsidR="00194887">
        <w:rPr>
          <w:rFonts w:asciiTheme="minorHAnsi" w:eastAsiaTheme="minorHAnsi" w:hAnsiTheme="minorHAnsi" w:cstheme="minorBidi"/>
          <w:sz w:val="22"/>
          <w:szCs w:val="22"/>
          <w:lang w:val="en-CA"/>
        </w:rPr>
        <w:t xml:space="preserve"> </w:t>
      </w:r>
      <w:r w:rsidRPr="00194887">
        <w:rPr>
          <w:rFonts w:asciiTheme="minorHAnsi" w:eastAsiaTheme="minorHAnsi" w:hAnsiTheme="minorHAnsi" w:cstheme="minorBidi"/>
          <w:sz w:val="22"/>
          <w:szCs w:val="22"/>
          <w:lang w:val="en-CA"/>
        </w:rPr>
        <w:t>before the scheduled meeting or according to provisions stipulated in the bylaws of the Corporation.</w:t>
      </w:r>
    </w:p>
    <w:p w14:paraId="2AFE4B8A" w14:textId="77777777" w:rsidR="00B9617A" w:rsidRPr="00B9617A" w:rsidRDefault="00B9617A" w:rsidP="00B9617A">
      <w:pPr>
        <w:pStyle w:val="BodyText"/>
        <w:spacing w:before="8"/>
        <w:ind w:right="4"/>
        <w:rPr>
          <w:rFonts w:asciiTheme="minorHAnsi" w:eastAsiaTheme="minorHAnsi" w:hAnsiTheme="minorHAnsi" w:cstheme="minorBidi"/>
          <w:sz w:val="22"/>
          <w:szCs w:val="22"/>
          <w:lang w:val="en-CA"/>
        </w:rPr>
      </w:pPr>
    </w:p>
    <w:p w14:paraId="78A4A686" w14:textId="3DB9541C" w:rsidR="00B9617A" w:rsidRPr="00B9617A" w:rsidRDefault="00B9617A" w:rsidP="00062A30">
      <w:pPr>
        <w:pStyle w:val="BodyText"/>
        <w:numPr>
          <w:ilvl w:val="0"/>
          <w:numId w:val="15"/>
        </w:numPr>
        <w:spacing w:line="247" w:lineRule="auto"/>
        <w:ind w:right="4"/>
        <w:rPr>
          <w:rFonts w:asciiTheme="minorHAnsi" w:eastAsiaTheme="minorHAnsi" w:hAnsiTheme="minorHAnsi" w:cstheme="minorBidi"/>
          <w:sz w:val="22"/>
          <w:szCs w:val="22"/>
          <w:lang w:val="en-CA"/>
        </w:rPr>
      </w:pPr>
      <w:r w:rsidRPr="00B9617A">
        <w:rPr>
          <w:rFonts w:asciiTheme="minorHAnsi" w:eastAsiaTheme="minorHAnsi" w:hAnsiTheme="minorHAnsi" w:cstheme="minorBidi"/>
          <w:sz w:val="22"/>
          <w:szCs w:val="22"/>
          <w:lang w:val="en-CA"/>
        </w:rPr>
        <w:t xml:space="preserve">The President will ensure that any material circulated in an </w:t>
      </w:r>
      <w:r w:rsidR="00194887">
        <w:rPr>
          <w:rFonts w:asciiTheme="minorHAnsi" w:eastAsiaTheme="minorHAnsi" w:hAnsiTheme="minorHAnsi" w:cstheme="minorBidi"/>
          <w:sz w:val="22"/>
          <w:szCs w:val="22"/>
          <w:lang w:val="en-CA"/>
        </w:rPr>
        <w:t>i</w:t>
      </w:r>
      <w:r w:rsidRPr="00B9617A">
        <w:rPr>
          <w:rFonts w:asciiTheme="minorHAnsi" w:eastAsiaTheme="minorHAnsi" w:hAnsiTheme="minorHAnsi" w:cstheme="minorBidi"/>
          <w:sz w:val="22"/>
          <w:szCs w:val="22"/>
          <w:lang w:val="en-CA"/>
        </w:rPr>
        <w:t>n -Camera session of a board meeting is collected and destroyed.</w:t>
      </w:r>
    </w:p>
    <w:p w14:paraId="5F956820" w14:textId="77777777" w:rsidR="00B9617A" w:rsidRPr="00B9617A" w:rsidRDefault="00B9617A" w:rsidP="00B9617A">
      <w:pPr>
        <w:pStyle w:val="BodyText"/>
        <w:spacing w:before="8"/>
        <w:ind w:right="4"/>
        <w:rPr>
          <w:rFonts w:asciiTheme="minorHAnsi" w:eastAsiaTheme="minorHAnsi" w:hAnsiTheme="minorHAnsi" w:cstheme="minorBidi"/>
          <w:sz w:val="22"/>
          <w:szCs w:val="22"/>
          <w:lang w:val="en-CA"/>
        </w:rPr>
      </w:pPr>
    </w:p>
    <w:p w14:paraId="01C880CD" w14:textId="3E3A2564" w:rsidR="00B9617A" w:rsidRPr="00B9617A" w:rsidRDefault="00B9617A" w:rsidP="00062A30">
      <w:pPr>
        <w:pStyle w:val="BodyText"/>
        <w:numPr>
          <w:ilvl w:val="0"/>
          <w:numId w:val="15"/>
        </w:numPr>
        <w:ind w:right="4"/>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T</w:t>
      </w:r>
      <w:r w:rsidRPr="00B9617A">
        <w:rPr>
          <w:rFonts w:asciiTheme="minorHAnsi" w:eastAsiaTheme="minorHAnsi" w:hAnsiTheme="minorHAnsi" w:cstheme="minorBidi"/>
          <w:sz w:val="22"/>
          <w:szCs w:val="22"/>
          <w:lang w:val="en-CA"/>
        </w:rPr>
        <w:t>he President will complete all other duties as required and as found in policies G4.2-2.0, G</w:t>
      </w:r>
      <w:r w:rsidR="00194887" w:rsidRPr="00B9617A">
        <w:rPr>
          <w:rFonts w:asciiTheme="minorHAnsi" w:eastAsiaTheme="minorHAnsi" w:hAnsiTheme="minorHAnsi" w:cstheme="minorBidi"/>
          <w:sz w:val="22"/>
          <w:szCs w:val="22"/>
          <w:lang w:val="en-CA"/>
        </w:rPr>
        <w:t>5. l</w:t>
      </w:r>
      <w:r w:rsidRPr="00B9617A">
        <w:rPr>
          <w:rFonts w:asciiTheme="minorHAnsi" w:eastAsiaTheme="minorHAnsi" w:hAnsiTheme="minorHAnsi" w:cstheme="minorBidi"/>
          <w:sz w:val="22"/>
          <w:szCs w:val="22"/>
          <w:lang w:val="en-CA"/>
        </w:rPr>
        <w:t>-4.0 and 5.0, G7.2-2.0, G7.</w:t>
      </w:r>
      <w:r w:rsidR="00194887" w:rsidRPr="00B9617A">
        <w:rPr>
          <w:rFonts w:asciiTheme="minorHAnsi" w:eastAsiaTheme="minorHAnsi" w:hAnsiTheme="minorHAnsi" w:cstheme="minorBidi"/>
          <w:sz w:val="22"/>
          <w:szCs w:val="22"/>
          <w:lang w:val="en-CA"/>
        </w:rPr>
        <w:t xml:space="preserve">3. </w:t>
      </w:r>
      <w:r w:rsidR="00194887">
        <w:rPr>
          <w:rFonts w:asciiTheme="minorHAnsi" w:eastAsiaTheme="minorHAnsi" w:hAnsiTheme="minorHAnsi" w:cstheme="minorBidi"/>
          <w:sz w:val="22"/>
          <w:szCs w:val="22"/>
          <w:lang w:val="en-CA"/>
        </w:rPr>
        <w:t>I-I</w:t>
      </w:r>
      <w:r w:rsidR="00194887" w:rsidRPr="00B9617A">
        <w:rPr>
          <w:rFonts w:asciiTheme="minorHAnsi" w:eastAsiaTheme="minorHAnsi" w:hAnsiTheme="minorHAnsi" w:cstheme="minorBidi"/>
          <w:sz w:val="22"/>
          <w:szCs w:val="22"/>
          <w:lang w:val="en-CA"/>
        </w:rPr>
        <w:t>. O</w:t>
      </w:r>
      <w:r w:rsidRPr="00B9617A">
        <w:rPr>
          <w:rFonts w:asciiTheme="minorHAnsi" w:eastAsiaTheme="minorHAnsi" w:hAnsiTheme="minorHAnsi" w:cstheme="minorBidi"/>
          <w:sz w:val="22"/>
          <w:szCs w:val="22"/>
          <w:lang w:val="en-CA"/>
        </w:rPr>
        <w:t>, G 7.4-3.0 and 6.0, 7.5-2.</w:t>
      </w:r>
      <w:r w:rsidR="00194887" w:rsidRPr="00B9617A">
        <w:rPr>
          <w:rFonts w:asciiTheme="minorHAnsi" w:eastAsiaTheme="minorHAnsi" w:hAnsiTheme="minorHAnsi" w:cstheme="minorBidi"/>
          <w:sz w:val="22"/>
          <w:szCs w:val="22"/>
          <w:lang w:val="en-CA"/>
        </w:rPr>
        <w:t>0, G</w:t>
      </w:r>
      <w:r w:rsidRPr="00B9617A">
        <w:rPr>
          <w:rFonts w:asciiTheme="minorHAnsi" w:eastAsiaTheme="minorHAnsi" w:hAnsiTheme="minorHAnsi" w:cstheme="minorBidi"/>
          <w:sz w:val="22"/>
          <w:szCs w:val="22"/>
          <w:lang w:val="en-CA"/>
        </w:rPr>
        <w:t>7.6. l -1.0 and 2.0 and G7.6.2-1.0</w:t>
      </w:r>
    </w:p>
    <w:p w14:paraId="4F6A72EE" w14:textId="74EE9255" w:rsidR="00B9617A" w:rsidRDefault="00B9617A" w:rsidP="00CA1AEB">
      <w:pPr>
        <w:pStyle w:val="BodyText"/>
        <w:spacing w:before="2" w:line="247" w:lineRule="auto"/>
        <w:ind w:right="4"/>
        <w:rPr>
          <w:rFonts w:asciiTheme="minorHAnsi" w:eastAsiaTheme="minorHAnsi" w:hAnsiTheme="minorHAnsi" w:cstheme="minorBidi"/>
          <w:sz w:val="22"/>
          <w:szCs w:val="22"/>
          <w:lang w:val="en-CA"/>
        </w:rPr>
      </w:pPr>
    </w:p>
    <w:p w14:paraId="7F70B612" w14:textId="2205CB33"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53512457" w14:textId="6AEBFC03"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7A2FFA32" w14:textId="1D9E3ACA"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5A421D24" w14:textId="3564CC0A"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76F46CED" w14:textId="1A03C360"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1D6AF658" w14:textId="2B7957DA"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692BFD6A" w14:textId="57A5C6B0"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0DC43F75" w14:textId="3CC32619"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25996892" w14:textId="094D7A91"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7C63B1C3" w14:textId="17A782AC"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104CCBA4" w14:textId="6D2D0D2B"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745F2C78" w14:textId="0239EF8F"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717C9224" w14:textId="77777777" w:rsidR="00194887" w:rsidRPr="005A63E9" w:rsidRDefault="00194887" w:rsidP="00194887">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52FF5FD8" w14:textId="77777777" w:rsidR="00194887" w:rsidRDefault="00194887" w:rsidP="00194887">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2A0CC98C" w14:textId="77777777" w:rsidR="00194887" w:rsidRDefault="00194887" w:rsidP="00194887">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194887" w:rsidRPr="00897FA5" w14:paraId="3F4B095E" w14:textId="77777777" w:rsidTr="00AA360D">
        <w:tc>
          <w:tcPr>
            <w:tcW w:w="2339" w:type="dxa"/>
          </w:tcPr>
          <w:p w14:paraId="479CBECD" w14:textId="77777777" w:rsidR="00194887" w:rsidRPr="00897FA5" w:rsidRDefault="00194887" w:rsidP="00AA360D">
            <w:pPr>
              <w:pStyle w:val="NoSpacing"/>
              <w:rPr>
                <w:b/>
              </w:rPr>
            </w:pPr>
            <w:r w:rsidRPr="00897FA5">
              <w:rPr>
                <w:b/>
              </w:rPr>
              <w:t>Section:</w:t>
            </w:r>
          </w:p>
        </w:tc>
        <w:tc>
          <w:tcPr>
            <w:tcW w:w="2337" w:type="dxa"/>
          </w:tcPr>
          <w:p w14:paraId="63508820" w14:textId="77777777" w:rsidR="00194887" w:rsidRPr="00897FA5" w:rsidRDefault="00194887" w:rsidP="00AA360D">
            <w:pPr>
              <w:pStyle w:val="NoSpacing"/>
            </w:pPr>
            <w:r>
              <w:t xml:space="preserve">Governance Structure </w:t>
            </w:r>
          </w:p>
        </w:tc>
        <w:tc>
          <w:tcPr>
            <w:tcW w:w="1767" w:type="dxa"/>
          </w:tcPr>
          <w:p w14:paraId="238322AC" w14:textId="77777777" w:rsidR="00194887" w:rsidRPr="00897FA5" w:rsidRDefault="00194887" w:rsidP="00AA360D">
            <w:pPr>
              <w:pStyle w:val="NoSpacing"/>
              <w:rPr>
                <w:b/>
              </w:rPr>
            </w:pPr>
            <w:r w:rsidRPr="00897FA5">
              <w:rPr>
                <w:b/>
              </w:rPr>
              <w:t>Policy Number:</w:t>
            </w:r>
          </w:p>
        </w:tc>
        <w:tc>
          <w:tcPr>
            <w:tcW w:w="2908" w:type="dxa"/>
          </w:tcPr>
          <w:p w14:paraId="78D5DB4D" w14:textId="41CC8C8B" w:rsidR="00194887" w:rsidRPr="00897FA5" w:rsidRDefault="00194887" w:rsidP="00AA360D">
            <w:pPr>
              <w:pStyle w:val="NoSpacing"/>
            </w:pPr>
            <w:r>
              <w:t>G.5.2.2.</w:t>
            </w:r>
          </w:p>
        </w:tc>
      </w:tr>
      <w:tr w:rsidR="00194887" w:rsidRPr="00897FA5" w14:paraId="79AC2A67" w14:textId="77777777" w:rsidTr="00AA360D">
        <w:tc>
          <w:tcPr>
            <w:tcW w:w="2339" w:type="dxa"/>
          </w:tcPr>
          <w:p w14:paraId="3CB3204F" w14:textId="77777777" w:rsidR="00194887" w:rsidRPr="00897FA5" w:rsidRDefault="00194887" w:rsidP="00AA360D">
            <w:pPr>
              <w:pStyle w:val="NoSpacing"/>
              <w:rPr>
                <w:b/>
              </w:rPr>
            </w:pPr>
            <w:r w:rsidRPr="00897FA5">
              <w:rPr>
                <w:b/>
              </w:rPr>
              <w:t>Policy:</w:t>
            </w:r>
          </w:p>
        </w:tc>
        <w:tc>
          <w:tcPr>
            <w:tcW w:w="2337" w:type="dxa"/>
          </w:tcPr>
          <w:p w14:paraId="3EEB4347" w14:textId="39F8028B" w:rsidR="00194887" w:rsidRPr="00897FA5" w:rsidRDefault="00194887" w:rsidP="00062A30">
            <w:pPr>
              <w:pStyle w:val="Heading2"/>
              <w:outlineLvl w:val="1"/>
            </w:pPr>
            <w:bookmarkStart w:id="82" w:name="_Toc38448663"/>
            <w:r>
              <w:t>Officers of the Corporation: Vice President</w:t>
            </w:r>
            <w:bookmarkEnd w:id="82"/>
          </w:p>
        </w:tc>
        <w:tc>
          <w:tcPr>
            <w:tcW w:w="1767" w:type="dxa"/>
          </w:tcPr>
          <w:p w14:paraId="6280C6B2" w14:textId="77777777" w:rsidR="00194887" w:rsidRPr="00897FA5" w:rsidRDefault="00194887" w:rsidP="00AA360D">
            <w:pPr>
              <w:pStyle w:val="NoSpacing"/>
              <w:rPr>
                <w:b/>
              </w:rPr>
            </w:pPr>
            <w:r w:rsidRPr="00897FA5">
              <w:rPr>
                <w:b/>
              </w:rPr>
              <w:t>Total Pages</w:t>
            </w:r>
          </w:p>
        </w:tc>
        <w:tc>
          <w:tcPr>
            <w:tcW w:w="2908" w:type="dxa"/>
          </w:tcPr>
          <w:p w14:paraId="01537495" w14:textId="6610275A" w:rsidR="00194887" w:rsidRPr="00897FA5" w:rsidRDefault="00194887" w:rsidP="00AA360D">
            <w:pPr>
              <w:pStyle w:val="NoSpacing"/>
            </w:pPr>
            <w:r>
              <w:t>1 of 1</w:t>
            </w:r>
          </w:p>
        </w:tc>
      </w:tr>
      <w:tr w:rsidR="00194887" w:rsidRPr="00897FA5" w14:paraId="65A43839" w14:textId="77777777" w:rsidTr="00AA360D">
        <w:tc>
          <w:tcPr>
            <w:tcW w:w="2339" w:type="dxa"/>
            <w:vMerge w:val="restart"/>
          </w:tcPr>
          <w:p w14:paraId="5CE3AD0D" w14:textId="77777777" w:rsidR="00194887" w:rsidRPr="00897FA5" w:rsidRDefault="00194887" w:rsidP="00AA360D">
            <w:pPr>
              <w:pStyle w:val="NoSpacing"/>
              <w:rPr>
                <w:b/>
              </w:rPr>
            </w:pPr>
            <w:r w:rsidRPr="00897FA5">
              <w:rPr>
                <w:b/>
              </w:rPr>
              <w:t>Policy Attachment (s):</w:t>
            </w:r>
          </w:p>
        </w:tc>
        <w:tc>
          <w:tcPr>
            <w:tcW w:w="2337" w:type="dxa"/>
            <w:vMerge w:val="restart"/>
          </w:tcPr>
          <w:p w14:paraId="2572A5DD" w14:textId="77777777" w:rsidR="00194887" w:rsidRPr="00897FA5" w:rsidRDefault="00194887" w:rsidP="00AA360D">
            <w:pPr>
              <w:pStyle w:val="NoSpacing"/>
            </w:pPr>
            <w:r>
              <w:t>N/a</w:t>
            </w:r>
          </w:p>
        </w:tc>
        <w:tc>
          <w:tcPr>
            <w:tcW w:w="1767" w:type="dxa"/>
          </w:tcPr>
          <w:p w14:paraId="3A51D678" w14:textId="77777777" w:rsidR="00194887" w:rsidRPr="00897FA5" w:rsidRDefault="00194887" w:rsidP="00AA360D">
            <w:pPr>
              <w:pStyle w:val="NoSpacing"/>
              <w:rPr>
                <w:b/>
              </w:rPr>
            </w:pPr>
            <w:r>
              <w:rPr>
                <w:b/>
              </w:rPr>
              <w:t>Date Approved:</w:t>
            </w:r>
          </w:p>
        </w:tc>
        <w:tc>
          <w:tcPr>
            <w:tcW w:w="2908" w:type="dxa"/>
          </w:tcPr>
          <w:p w14:paraId="709D827F" w14:textId="77777777" w:rsidR="00194887" w:rsidRPr="00897FA5" w:rsidRDefault="00194887" w:rsidP="00AA360D">
            <w:pPr>
              <w:pStyle w:val="NoSpacing"/>
            </w:pPr>
            <w:r>
              <w:t>April 2012</w:t>
            </w:r>
          </w:p>
        </w:tc>
      </w:tr>
      <w:tr w:rsidR="00194887" w:rsidRPr="00897FA5" w14:paraId="175CDB0D" w14:textId="77777777" w:rsidTr="00AA360D">
        <w:tc>
          <w:tcPr>
            <w:tcW w:w="2339" w:type="dxa"/>
            <w:vMerge/>
          </w:tcPr>
          <w:p w14:paraId="680DC6BC" w14:textId="77777777" w:rsidR="00194887" w:rsidRPr="00897FA5" w:rsidRDefault="00194887" w:rsidP="00AA360D">
            <w:pPr>
              <w:pStyle w:val="NoSpacing"/>
              <w:rPr>
                <w:b/>
              </w:rPr>
            </w:pPr>
          </w:p>
        </w:tc>
        <w:tc>
          <w:tcPr>
            <w:tcW w:w="2337" w:type="dxa"/>
            <w:vMerge/>
          </w:tcPr>
          <w:p w14:paraId="738E06F1" w14:textId="77777777" w:rsidR="00194887" w:rsidRPr="00897FA5" w:rsidRDefault="00194887" w:rsidP="00AA360D">
            <w:pPr>
              <w:pStyle w:val="NoSpacing"/>
            </w:pPr>
          </w:p>
        </w:tc>
        <w:tc>
          <w:tcPr>
            <w:tcW w:w="1767" w:type="dxa"/>
          </w:tcPr>
          <w:p w14:paraId="2AAD33ED" w14:textId="77777777" w:rsidR="00194887" w:rsidRPr="00897FA5" w:rsidRDefault="00194887" w:rsidP="00AA360D">
            <w:pPr>
              <w:pStyle w:val="NoSpacing"/>
              <w:rPr>
                <w:b/>
              </w:rPr>
            </w:pPr>
            <w:r w:rsidRPr="00897FA5">
              <w:rPr>
                <w:b/>
              </w:rPr>
              <w:t>Date Reviewed:</w:t>
            </w:r>
          </w:p>
        </w:tc>
        <w:tc>
          <w:tcPr>
            <w:tcW w:w="2908" w:type="dxa"/>
          </w:tcPr>
          <w:p w14:paraId="51ADE5FC" w14:textId="77777777" w:rsidR="00194887" w:rsidRPr="00897FA5" w:rsidRDefault="00194887" w:rsidP="00AA360D">
            <w:pPr>
              <w:pStyle w:val="NoSpacing"/>
            </w:pPr>
            <w:r w:rsidRPr="00897FA5">
              <w:t>April 2020</w:t>
            </w:r>
          </w:p>
        </w:tc>
      </w:tr>
    </w:tbl>
    <w:p w14:paraId="6E7EE7C1" w14:textId="77777777" w:rsidR="00062A30" w:rsidRDefault="00062A30" w:rsidP="00062A30">
      <w:pPr>
        <w:pStyle w:val="NoSpacing"/>
      </w:pPr>
      <w:bookmarkStart w:id="83" w:name="_Toc38390477"/>
    </w:p>
    <w:p w14:paraId="7F2A4DC5" w14:textId="17929C32" w:rsidR="00194887" w:rsidRPr="00062A30" w:rsidRDefault="00194887" w:rsidP="001C7016">
      <w:pPr>
        <w:pStyle w:val="ListParagraph"/>
        <w:numPr>
          <w:ilvl w:val="0"/>
          <w:numId w:val="111"/>
        </w:numPr>
        <w:rPr>
          <w:b/>
          <w:sz w:val="28"/>
          <w:szCs w:val="28"/>
        </w:rPr>
      </w:pPr>
      <w:r w:rsidRPr="00062A30">
        <w:rPr>
          <w:b/>
          <w:sz w:val="28"/>
          <w:szCs w:val="28"/>
        </w:rPr>
        <w:t>Introduction</w:t>
      </w:r>
      <w:bookmarkEnd w:id="83"/>
    </w:p>
    <w:p w14:paraId="14F688BD" w14:textId="736692EA" w:rsidR="00194887" w:rsidRPr="00194887" w:rsidRDefault="00194887" w:rsidP="00194887">
      <w:pPr>
        <w:pStyle w:val="BodyText"/>
        <w:spacing w:before="71"/>
        <w:ind w:right="4" w:firstLine="2"/>
        <w:rPr>
          <w:rFonts w:asciiTheme="minorHAnsi" w:eastAsiaTheme="minorHAnsi" w:hAnsiTheme="minorHAnsi" w:cstheme="minorBidi"/>
          <w:sz w:val="22"/>
          <w:szCs w:val="22"/>
          <w:lang w:val="en-CA"/>
        </w:rPr>
      </w:pPr>
      <w:r w:rsidRPr="00194887">
        <w:rPr>
          <w:rFonts w:asciiTheme="minorHAnsi" w:eastAsiaTheme="minorHAnsi" w:hAnsiTheme="minorHAnsi" w:cstheme="minorBidi"/>
          <w:sz w:val="22"/>
          <w:szCs w:val="22"/>
          <w:lang w:val="en-CA"/>
        </w:rPr>
        <w:t>The Officers of a Corporation have specific responsibilities, as outlined in legislation and in the governing documents of the organization and/or stipulated by board decision.</w:t>
      </w:r>
      <w:r w:rsidR="00062A30">
        <w:rPr>
          <w:rFonts w:asciiTheme="minorHAnsi" w:eastAsiaTheme="minorHAnsi" w:hAnsiTheme="minorHAnsi" w:cstheme="minorBidi"/>
          <w:sz w:val="22"/>
          <w:szCs w:val="22"/>
          <w:lang w:val="en-CA"/>
        </w:rPr>
        <w:br/>
      </w:r>
    </w:p>
    <w:p w14:paraId="7F858A01" w14:textId="6DAA65FD" w:rsidR="00194887" w:rsidRPr="00062A30" w:rsidRDefault="00194887" w:rsidP="001C7016">
      <w:pPr>
        <w:pStyle w:val="ListParagraph"/>
        <w:numPr>
          <w:ilvl w:val="0"/>
          <w:numId w:val="111"/>
        </w:numPr>
        <w:rPr>
          <w:b/>
          <w:sz w:val="28"/>
          <w:szCs w:val="28"/>
        </w:rPr>
      </w:pPr>
      <w:bookmarkStart w:id="84" w:name="_Toc38390478"/>
      <w:r w:rsidRPr="00062A30">
        <w:rPr>
          <w:b/>
          <w:sz w:val="28"/>
          <w:szCs w:val="28"/>
        </w:rPr>
        <w:t>Policy</w:t>
      </w:r>
      <w:bookmarkEnd w:id="84"/>
    </w:p>
    <w:p w14:paraId="410C486A" w14:textId="005C63A0" w:rsidR="00194887" w:rsidRPr="00194887" w:rsidRDefault="00194887" w:rsidP="00194887">
      <w:pPr>
        <w:pStyle w:val="BodyText"/>
        <w:spacing w:before="66" w:line="244" w:lineRule="auto"/>
        <w:ind w:right="4" w:firstLine="2"/>
        <w:rPr>
          <w:rFonts w:asciiTheme="minorHAnsi" w:eastAsiaTheme="minorHAnsi" w:hAnsiTheme="minorHAnsi" w:cstheme="minorBidi"/>
          <w:sz w:val="22"/>
          <w:szCs w:val="22"/>
          <w:lang w:val="en-CA"/>
        </w:rPr>
      </w:pPr>
      <w:r w:rsidRPr="00194887">
        <w:rPr>
          <w:rFonts w:asciiTheme="minorHAnsi" w:eastAsiaTheme="minorHAnsi" w:hAnsiTheme="minorHAnsi" w:cstheme="minorBidi"/>
          <w:sz w:val="22"/>
          <w:szCs w:val="22"/>
          <w:lang w:val="en-CA"/>
        </w:rPr>
        <w:t xml:space="preserve">The Vice President of the Board of Directors of </w:t>
      </w:r>
      <w:r>
        <w:rPr>
          <w:rFonts w:asciiTheme="minorHAnsi" w:eastAsiaTheme="minorHAnsi" w:hAnsiTheme="minorHAnsi" w:cstheme="minorBidi"/>
          <w:sz w:val="22"/>
          <w:szCs w:val="22"/>
          <w:lang w:val="en-CA"/>
        </w:rPr>
        <w:t>t</w:t>
      </w:r>
      <w:r w:rsidRPr="00194887">
        <w:rPr>
          <w:rFonts w:asciiTheme="minorHAnsi" w:eastAsiaTheme="minorHAnsi" w:hAnsiTheme="minorHAnsi" w:cstheme="minorBidi"/>
          <w:sz w:val="22"/>
          <w:szCs w:val="22"/>
          <w:lang w:val="en-CA"/>
        </w:rPr>
        <w:t>he Children's Aid Society of the District of Nipissing and Parry Sound shall perform the duties of the President in case of the absence of, or delegation by, the President or in the case of the inability of the President to act.</w:t>
      </w:r>
      <w:r w:rsidR="00062A30">
        <w:rPr>
          <w:rFonts w:asciiTheme="minorHAnsi" w:eastAsiaTheme="minorHAnsi" w:hAnsiTheme="minorHAnsi" w:cstheme="minorBidi"/>
          <w:sz w:val="22"/>
          <w:szCs w:val="22"/>
          <w:lang w:val="en-CA"/>
        </w:rPr>
        <w:br/>
      </w:r>
    </w:p>
    <w:p w14:paraId="16B19FD0" w14:textId="7AE00CEA" w:rsidR="00194887" w:rsidRPr="00062A30" w:rsidRDefault="00194887" w:rsidP="001C7016">
      <w:pPr>
        <w:pStyle w:val="ListParagraph"/>
        <w:numPr>
          <w:ilvl w:val="0"/>
          <w:numId w:val="111"/>
        </w:numPr>
        <w:rPr>
          <w:b/>
          <w:sz w:val="28"/>
          <w:szCs w:val="28"/>
        </w:rPr>
      </w:pPr>
      <w:bookmarkStart w:id="85" w:name="_Toc38390479"/>
      <w:r w:rsidRPr="00062A30">
        <w:rPr>
          <w:b/>
          <w:sz w:val="28"/>
          <w:szCs w:val="28"/>
        </w:rPr>
        <w:t>Procedures</w:t>
      </w:r>
      <w:bookmarkEnd w:id="85"/>
    </w:p>
    <w:p w14:paraId="374CB7EB" w14:textId="3FFD246C" w:rsidR="00194887" w:rsidRPr="00194887" w:rsidRDefault="00194887" w:rsidP="00062A30">
      <w:pPr>
        <w:pStyle w:val="BodyText"/>
        <w:numPr>
          <w:ilvl w:val="0"/>
          <w:numId w:val="16"/>
        </w:numPr>
        <w:tabs>
          <w:tab w:val="left" w:pos="1662"/>
        </w:tabs>
        <w:spacing w:before="62" w:line="247" w:lineRule="auto"/>
        <w:ind w:right="4"/>
        <w:rPr>
          <w:rFonts w:asciiTheme="minorHAnsi" w:eastAsiaTheme="minorHAnsi" w:hAnsiTheme="minorHAnsi" w:cstheme="minorBidi"/>
          <w:sz w:val="22"/>
          <w:szCs w:val="22"/>
          <w:lang w:val="en-CA"/>
        </w:rPr>
      </w:pPr>
      <w:r w:rsidRPr="00194887">
        <w:rPr>
          <w:rFonts w:asciiTheme="minorHAnsi" w:eastAsiaTheme="minorHAnsi" w:hAnsiTheme="minorHAnsi" w:cstheme="minorBidi"/>
          <w:sz w:val="22"/>
          <w:szCs w:val="22"/>
          <w:lang w:val="en-CA"/>
        </w:rPr>
        <w:t>See Procedures for Board President outlined in Governance Policy G 5.2.1 and Procedures.</w:t>
      </w:r>
    </w:p>
    <w:p w14:paraId="079C57AA" w14:textId="1AB6E65D"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75B0468A" w14:textId="068F0449"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37A42A94" w14:textId="3002433D"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61DA3BF9" w14:textId="0C3B9DDF"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66242264" w14:textId="134840E1"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55EDB674" w14:textId="1B7D5B42"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3322A1A8" w14:textId="52A08A17"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73DE68F2" w14:textId="366D0EE4"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10E107CA" w14:textId="23F48463"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76877FAF" w14:textId="473A65D8"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2661E051" w14:textId="13E75CE5"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2DE36C06" w14:textId="08B3E9D1"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791D9CE9" w14:textId="00199A5F"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7143EE93" w14:textId="562462DB"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4CF150F0" w14:textId="60BAD7CF"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7AF60B1E" w14:textId="4C1585D1"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70BB8FF2" w14:textId="668E1BC4"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74CC1AEC" w14:textId="1FCCF50A"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14E13C5B" w14:textId="1FD5199F" w:rsidR="001E6A70" w:rsidRDefault="001E6A70" w:rsidP="00CA1AEB">
      <w:pPr>
        <w:pStyle w:val="BodyText"/>
        <w:spacing w:before="2" w:line="247" w:lineRule="auto"/>
        <w:ind w:right="4"/>
        <w:rPr>
          <w:rFonts w:asciiTheme="minorHAnsi" w:eastAsiaTheme="minorHAnsi" w:hAnsiTheme="minorHAnsi" w:cstheme="minorBidi"/>
          <w:sz w:val="22"/>
          <w:szCs w:val="22"/>
          <w:lang w:val="en-CA"/>
        </w:rPr>
      </w:pPr>
    </w:p>
    <w:p w14:paraId="4D44A2D5" w14:textId="77777777" w:rsidR="001E6A70" w:rsidRDefault="001E6A70" w:rsidP="00CA1AEB">
      <w:pPr>
        <w:pStyle w:val="BodyText"/>
        <w:spacing w:before="2" w:line="247" w:lineRule="auto"/>
        <w:ind w:right="4"/>
        <w:rPr>
          <w:rFonts w:asciiTheme="minorHAnsi" w:eastAsiaTheme="minorHAnsi" w:hAnsiTheme="minorHAnsi" w:cstheme="minorBidi"/>
          <w:sz w:val="22"/>
          <w:szCs w:val="22"/>
          <w:lang w:val="en-CA"/>
        </w:rPr>
      </w:pPr>
    </w:p>
    <w:p w14:paraId="707C391B" w14:textId="68A7AEA7"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03E4219A" w14:textId="61E9B7C2" w:rsidR="00194887" w:rsidRDefault="00194887" w:rsidP="00CA1AEB">
      <w:pPr>
        <w:pStyle w:val="BodyText"/>
        <w:spacing w:before="2" w:line="247" w:lineRule="auto"/>
        <w:ind w:right="4"/>
        <w:rPr>
          <w:rFonts w:asciiTheme="minorHAnsi" w:eastAsiaTheme="minorHAnsi" w:hAnsiTheme="minorHAnsi" w:cstheme="minorBidi"/>
          <w:sz w:val="22"/>
          <w:szCs w:val="22"/>
          <w:lang w:val="en-CA"/>
        </w:rPr>
      </w:pPr>
    </w:p>
    <w:p w14:paraId="6829F206" w14:textId="77777777" w:rsidR="00194887" w:rsidRPr="005A63E9" w:rsidRDefault="00194887" w:rsidP="00194887">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2C36C72B" w14:textId="77777777" w:rsidR="00194887" w:rsidRDefault="00194887" w:rsidP="00194887">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4C83812E" w14:textId="77777777" w:rsidR="00194887" w:rsidRDefault="00194887" w:rsidP="00194887">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194887" w:rsidRPr="00897FA5" w14:paraId="2CB518B6" w14:textId="77777777" w:rsidTr="00AA360D">
        <w:tc>
          <w:tcPr>
            <w:tcW w:w="2339" w:type="dxa"/>
          </w:tcPr>
          <w:p w14:paraId="6BFFA344" w14:textId="77777777" w:rsidR="00194887" w:rsidRPr="00897FA5" w:rsidRDefault="00194887" w:rsidP="00AA360D">
            <w:pPr>
              <w:pStyle w:val="NoSpacing"/>
              <w:rPr>
                <w:b/>
              </w:rPr>
            </w:pPr>
            <w:r w:rsidRPr="00897FA5">
              <w:rPr>
                <w:b/>
              </w:rPr>
              <w:t>Section:</w:t>
            </w:r>
          </w:p>
        </w:tc>
        <w:tc>
          <w:tcPr>
            <w:tcW w:w="2337" w:type="dxa"/>
          </w:tcPr>
          <w:p w14:paraId="49275493" w14:textId="77777777" w:rsidR="00194887" w:rsidRPr="00897FA5" w:rsidRDefault="00194887" w:rsidP="00AA360D">
            <w:pPr>
              <w:pStyle w:val="NoSpacing"/>
            </w:pPr>
            <w:r>
              <w:t xml:space="preserve">Governance Structure </w:t>
            </w:r>
          </w:p>
        </w:tc>
        <w:tc>
          <w:tcPr>
            <w:tcW w:w="1767" w:type="dxa"/>
          </w:tcPr>
          <w:p w14:paraId="04E46266" w14:textId="77777777" w:rsidR="00194887" w:rsidRPr="00897FA5" w:rsidRDefault="00194887" w:rsidP="00AA360D">
            <w:pPr>
              <w:pStyle w:val="NoSpacing"/>
              <w:rPr>
                <w:b/>
              </w:rPr>
            </w:pPr>
            <w:r w:rsidRPr="00897FA5">
              <w:rPr>
                <w:b/>
              </w:rPr>
              <w:t>Policy Number:</w:t>
            </w:r>
          </w:p>
        </w:tc>
        <w:tc>
          <w:tcPr>
            <w:tcW w:w="2908" w:type="dxa"/>
          </w:tcPr>
          <w:p w14:paraId="489F921C" w14:textId="05BAB5CD" w:rsidR="00194887" w:rsidRPr="00897FA5" w:rsidRDefault="00194887" w:rsidP="00AA360D">
            <w:pPr>
              <w:pStyle w:val="NoSpacing"/>
            </w:pPr>
            <w:r>
              <w:t>G.5.2.3.</w:t>
            </w:r>
          </w:p>
        </w:tc>
      </w:tr>
      <w:tr w:rsidR="00194887" w:rsidRPr="00897FA5" w14:paraId="2496F27E" w14:textId="77777777" w:rsidTr="00AA360D">
        <w:tc>
          <w:tcPr>
            <w:tcW w:w="2339" w:type="dxa"/>
          </w:tcPr>
          <w:p w14:paraId="3A81BE1B" w14:textId="77777777" w:rsidR="00194887" w:rsidRPr="00897FA5" w:rsidRDefault="00194887" w:rsidP="00AA360D">
            <w:pPr>
              <w:pStyle w:val="NoSpacing"/>
              <w:rPr>
                <w:b/>
              </w:rPr>
            </w:pPr>
            <w:r w:rsidRPr="00897FA5">
              <w:rPr>
                <w:b/>
              </w:rPr>
              <w:t>Policy:</w:t>
            </w:r>
          </w:p>
        </w:tc>
        <w:tc>
          <w:tcPr>
            <w:tcW w:w="2337" w:type="dxa"/>
          </w:tcPr>
          <w:p w14:paraId="1E66F04C" w14:textId="18D5FBBF" w:rsidR="00194887" w:rsidRPr="00897FA5" w:rsidRDefault="00194887" w:rsidP="00062A30">
            <w:pPr>
              <w:pStyle w:val="Heading2"/>
              <w:outlineLvl w:val="1"/>
            </w:pPr>
            <w:bookmarkStart w:id="86" w:name="_Toc38448664"/>
            <w:r>
              <w:t>Officers of the Corporation: Treasurer</w:t>
            </w:r>
            <w:bookmarkEnd w:id="86"/>
            <w:r>
              <w:t xml:space="preserve">  </w:t>
            </w:r>
          </w:p>
        </w:tc>
        <w:tc>
          <w:tcPr>
            <w:tcW w:w="1767" w:type="dxa"/>
          </w:tcPr>
          <w:p w14:paraId="6E1D48F5" w14:textId="77777777" w:rsidR="00194887" w:rsidRPr="00897FA5" w:rsidRDefault="00194887" w:rsidP="00AA360D">
            <w:pPr>
              <w:pStyle w:val="NoSpacing"/>
              <w:rPr>
                <w:b/>
              </w:rPr>
            </w:pPr>
            <w:r w:rsidRPr="00897FA5">
              <w:rPr>
                <w:b/>
              </w:rPr>
              <w:t>Total Pages</w:t>
            </w:r>
          </w:p>
        </w:tc>
        <w:tc>
          <w:tcPr>
            <w:tcW w:w="2908" w:type="dxa"/>
          </w:tcPr>
          <w:p w14:paraId="7484C56E" w14:textId="77777777" w:rsidR="00194887" w:rsidRPr="00897FA5" w:rsidRDefault="00194887" w:rsidP="00AA360D">
            <w:pPr>
              <w:pStyle w:val="NoSpacing"/>
            </w:pPr>
            <w:r>
              <w:t>1 of 1</w:t>
            </w:r>
          </w:p>
        </w:tc>
      </w:tr>
      <w:tr w:rsidR="00194887" w:rsidRPr="00897FA5" w14:paraId="1FD5C991" w14:textId="77777777" w:rsidTr="00AA360D">
        <w:tc>
          <w:tcPr>
            <w:tcW w:w="2339" w:type="dxa"/>
            <w:vMerge w:val="restart"/>
          </w:tcPr>
          <w:p w14:paraId="4DE1840B" w14:textId="77777777" w:rsidR="00194887" w:rsidRPr="00897FA5" w:rsidRDefault="00194887" w:rsidP="00AA360D">
            <w:pPr>
              <w:pStyle w:val="NoSpacing"/>
              <w:rPr>
                <w:b/>
              </w:rPr>
            </w:pPr>
            <w:r w:rsidRPr="00897FA5">
              <w:rPr>
                <w:b/>
              </w:rPr>
              <w:t>Policy Attachment (s):</w:t>
            </w:r>
          </w:p>
        </w:tc>
        <w:tc>
          <w:tcPr>
            <w:tcW w:w="2337" w:type="dxa"/>
            <w:vMerge w:val="restart"/>
          </w:tcPr>
          <w:p w14:paraId="5F9383A5" w14:textId="77777777" w:rsidR="00194887" w:rsidRPr="00897FA5" w:rsidRDefault="00194887" w:rsidP="00AA360D">
            <w:pPr>
              <w:pStyle w:val="NoSpacing"/>
            </w:pPr>
            <w:r>
              <w:t>N/a</w:t>
            </w:r>
          </w:p>
        </w:tc>
        <w:tc>
          <w:tcPr>
            <w:tcW w:w="1767" w:type="dxa"/>
          </w:tcPr>
          <w:p w14:paraId="392E2F21" w14:textId="77777777" w:rsidR="00194887" w:rsidRPr="00897FA5" w:rsidRDefault="00194887" w:rsidP="00AA360D">
            <w:pPr>
              <w:pStyle w:val="NoSpacing"/>
              <w:rPr>
                <w:b/>
              </w:rPr>
            </w:pPr>
            <w:r>
              <w:rPr>
                <w:b/>
              </w:rPr>
              <w:t>Date Approved:</w:t>
            </w:r>
          </w:p>
        </w:tc>
        <w:tc>
          <w:tcPr>
            <w:tcW w:w="2908" w:type="dxa"/>
          </w:tcPr>
          <w:p w14:paraId="3BD2C4D4" w14:textId="77777777" w:rsidR="00194887" w:rsidRPr="00897FA5" w:rsidRDefault="00194887" w:rsidP="00AA360D">
            <w:pPr>
              <w:pStyle w:val="NoSpacing"/>
            </w:pPr>
            <w:r>
              <w:t>April 2012</w:t>
            </w:r>
          </w:p>
        </w:tc>
      </w:tr>
      <w:tr w:rsidR="00194887" w:rsidRPr="00897FA5" w14:paraId="377A956E" w14:textId="77777777" w:rsidTr="00AA360D">
        <w:tc>
          <w:tcPr>
            <w:tcW w:w="2339" w:type="dxa"/>
            <w:vMerge/>
          </w:tcPr>
          <w:p w14:paraId="67A27D44" w14:textId="77777777" w:rsidR="00194887" w:rsidRPr="00897FA5" w:rsidRDefault="00194887" w:rsidP="00AA360D">
            <w:pPr>
              <w:pStyle w:val="NoSpacing"/>
              <w:rPr>
                <w:b/>
              </w:rPr>
            </w:pPr>
          </w:p>
        </w:tc>
        <w:tc>
          <w:tcPr>
            <w:tcW w:w="2337" w:type="dxa"/>
            <w:vMerge/>
          </w:tcPr>
          <w:p w14:paraId="5FAC7F61" w14:textId="77777777" w:rsidR="00194887" w:rsidRPr="00897FA5" w:rsidRDefault="00194887" w:rsidP="00AA360D">
            <w:pPr>
              <w:pStyle w:val="NoSpacing"/>
            </w:pPr>
          </w:p>
        </w:tc>
        <w:tc>
          <w:tcPr>
            <w:tcW w:w="1767" w:type="dxa"/>
          </w:tcPr>
          <w:p w14:paraId="779F98BB" w14:textId="77777777" w:rsidR="00194887" w:rsidRPr="00897FA5" w:rsidRDefault="00194887" w:rsidP="00AA360D">
            <w:pPr>
              <w:pStyle w:val="NoSpacing"/>
              <w:rPr>
                <w:b/>
              </w:rPr>
            </w:pPr>
            <w:r w:rsidRPr="00897FA5">
              <w:rPr>
                <w:b/>
              </w:rPr>
              <w:t>Date Reviewed:</w:t>
            </w:r>
          </w:p>
        </w:tc>
        <w:tc>
          <w:tcPr>
            <w:tcW w:w="2908" w:type="dxa"/>
          </w:tcPr>
          <w:p w14:paraId="40B33EBC" w14:textId="77777777" w:rsidR="00194887" w:rsidRPr="00897FA5" w:rsidRDefault="00194887" w:rsidP="00AA360D">
            <w:pPr>
              <w:pStyle w:val="NoSpacing"/>
            </w:pPr>
            <w:r w:rsidRPr="00897FA5">
              <w:t>April 2020</w:t>
            </w:r>
          </w:p>
        </w:tc>
      </w:tr>
    </w:tbl>
    <w:p w14:paraId="55F07EA5" w14:textId="77777777" w:rsidR="00062A30" w:rsidRDefault="00062A30" w:rsidP="00062A30">
      <w:pPr>
        <w:pStyle w:val="NoSpacing"/>
      </w:pPr>
      <w:bookmarkStart w:id="87" w:name="_Toc38390480"/>
    </w:p>
    <w:p w14:paraId="0D4B8591" w14:textId="0F65F83A" w:rsidR="00194887" w:rsidRPr="00062A30" w:rsidRDefault="00194887" w:rsidP="001C7016">
      <w:pPr>
        <w:pStyle w:val="ListParagraph"/>
        <w:numPr>
          <w:ilvl w:val="0"/>
          <w:numId w:val="112"/>
        </w:numPr>
        <w:rPr>
          <w:b/>
          <w:sz w:val="28"/>
          <w:szCs w:val="28"/>
        </w:rPr>
      </w:pPr>
      <w:r w:rsidRPr="00062A30">
        <w:rPr>
          <w:b/>
          <w:sz w:val="28"/>
          <w:szCs w:val="28"/>
        </w:rPr>
        <w:lastRenderedPageBreak/>
        <w:t>Introduction</w:t>
      </w:r>
      <w:bookmarkEnd w:id="87"/>
    </w:p>
    <w:p w14:paraId="254FD2B6" w14:textId="7AAF4B45" w:rsidR="00194887" w:rsidRPr="00194887" w:rsidRDefault="00194887" w:rsidP="00194887">
      <w:pPr>
        <w:pStyle w:val="BodyText"/>
        <w:tabs>
          <w:tab w:val="left" w:pos="7358"/>
        </w:tabs>
        <w:spacing w:before="71"/>
        <w:rPr>
          <w:rFonts w:asciiTheme="minorHAnsi" w:eastAsiaTheme="minorHAnsi" w:hAnsiTheme="minorHAnsi" w:cstheme="minorBidi"/>
          <w:sz w:val="22"/>
          <w:szCs w:val="22"/>
          <w:lang w:val="en-CA"/>
        </w:rPr>
      </w:pPr>
      <w:r w:rsidRPr="00194887">
        <w:rPr>
          <w:rFonts w:asciiTheme="minorHAnsi" w:eastAsiaTheme="minorHAnsi" w:hAnsiTheme="minorHAnsi" w:cstheme="minorBidi"/>
          <w:sz w:val="22"/>
          <w:szCs w:val="22"/>
          <w:lang w:val="en-CA"/>
        </w:rPr>
        <w:t>The Officers of a Corporation have specific responsibilities, as outlined in legislation and in the governing documents of the organization and/or stipulated</w:t>
      </w:r>
      <w:r>
        <w:rPr>
          <w:rFonts w:asciiTheme="minorHAnsi" w:eastAsiaTheme="minorHAnsi" w:hAnsiTheme="minorHAnsi" w:cstheme="minorBidi"/>
          <w:sz w:val="22"/>
          <w:szCs w:val="22"/>
          <w:lang w:val="en-CA"/>
        </w:rPr>
        <w:t xml:space="preserve"> </w:t>
      </w:r>
      <w:r w:rsidRPr="00194887">
        <w:rPr>
          <w:rFonts w:asciiTheme="minorHAnsi" w:eastAsiaTheme="minorHAnsi" w:hAnsiTheme="minorHAnsi" w:cstheme="minorBidi"/>
          <w:sz w:val="22"/>
          <w:szCs w:val="22"/>
          <w:lang w:val="en-CA"/>
        </w:rPr>
        <w:t>by board decision.</w:t>
      </w:r>
      <w:r w:rsidR="00062A30">
        <w:rPr>
          <w:rFonts w:asciiTheme="minorHAnsi" w:eastAsiaTheme="minorHAnsi" w:hAnsiTheme="minorHAnsi" w:cstheme="minorBidi"/>
          <w:sz w:val="22"/>
          <w:szCs w:val="22"/>
          <w:lang w:val="en-CA"/>
        </w:rPr>
        <w:br/>
      </w:r>
    </w:p>
    <w:p w14:paraId="507462F5" w14:textId="77777777" w:rsidR="00194887" w:rsidRPr="00062A30" w:rsidRDefault="00194887" w:rsidP="001C7016">
      <w:pPr>
        <w:pStyle w:val="ListParagraph"/>
        <w:numPr>
          <w:ilvl w:val="0"/>
          <w:numId w:val="112"/>
        </w:numPr>
        <w:rPr>
          <w:b/>
          <w:sz w:val="28"/>
          <w:szCs w:val="28"/>
        </w:rPr>
      </w:pPr>
      <w:bookmarkStart w:id="88" w:name="_Toc38390481"/>
      <w:r w:rsidRPr="00062A30">
        <w:rPr>
          <w:b/>
          <w:sz w:val="28"/>
          <w:szCs w:val="28"/>
        </w:rPr>
        <w:t>Policy</w:t>
      </w:r>
      <w:bookmarkEnd w:id="88"/>
    </w:p>
    <w:p w14:paraId="1C05344A" w14:textId="31E798AB" w:rsidR="00194887" w:rsidRPr="00194887" w:rsidRDefault="00194887" w:rsidP="00194887">
      <w:pPr>
        <w:pStyle w:val="BodyText"/>
        <w:spacing w:before="71" w:line="244" w:lineRule="auto"/>
        <w:rPr>
          <w:rFonts w:asciiTheme="minorHAnsi" w:eastAsiaTheme="minorHAnsi" w:hAnsiTheme="minorHAnsi" w:cstheme="minorBidi"/>
          <w:sz w:val="22"/>
          <w:szCs w:val="22"/>
          <w:lang w:val="en-CA"/>
        </w:rPr>
      </w:pPr>
      <w:r w:rsidRPr="00194887">
        <w:rPr>
          <w:rFonts w:asciiTheme="minorHAnsi" w:eastAsiaTheme="minorHAnsi" w:hAnsiTheme="minorHAnsi" w:cstheme="minorBidi"/>
          <w:sz w:val="22"/>
          <w:szCs w:val="22"/>
          <w:lang w:val="en-CA"/>
        </w:rPr>
        <w:t>The Treasurer shall chair the Audit Committee. The responsibilities of this committee include but are not limited to monitoring the annual and projected financial position of the Corporation; conducting a review of the internal controls by obtaining an opinion from the Auditor(</w:t>
      </w:r>
      <w:commentRangeStart w:id="89"/>
      <w:r w:rsidRPr="00194887">
        <w:rPr>
          <w:rFonts w:asciiTheme="minorHAnsi" w:eastAsiaTheme="minorHAnsi" w:hAnsiTheme="minorHAnsi" w:cstheme="minorBidi"/>
          <w:sz w:val="22"/>
          <w:szCs w:val="22"/>
          <w:lang w:val="en-CA"/>
        </w:rPr>
        <w:t>s</w:t>
      </w:r>
      <w:commentRangeEnd w:id="89"/>
      <w:r w:rsidRPr="00194887">
        <w:rPr>
          <w:rFonts w:asciiTheme="minorHAnsi" w:eastAsiaTheme="minorHAnsi" w:hAnsiTheme="minorHAnsi" w:cstheme="minorBidi"/>
          <w:sz w:val="22"/>
          <w:szCs w:val="22"/>
          <w:lang w:val="en-CA"/>
        </w:rPr>
        <w:commentReference w:id="89"/>
      </w:r>
      <w:r w:rsidRPr="00194887">
        <w:rPr>
          <w:rFonts w:asciiTheme="minorHAnsi" w:eastAsiaTheme="minorHAnsi" w:hAnsiTheme="minorHAnsi" w:cstheme="minorBidi"/>
          <w:sz w:val="22"/>
          <w:szCs w:val="22"/>
          <w:lang w:val="en-CA"/>
        </w:rPr>
        <w:t>) and/or another qualified independent third-party professional; reviewing the outcomes of the annual audit and any recommendations in the Management Letter of the Auditor(s); reviewing the service contracts of funders; evaluating the performance of the Auditor(s); reviewing the investments of the organization; and making any recommendations to the Board of Directors regarding financial risk, viability and stability.</w:t>
      </w:r>
      <w:r w:rsidR="00062A30">
        <w:rPr>
          <w:rFonts w:asciiTheme="minorHAnsi" w:eastAsiaTheme="minorHAnsi" w:hAnsiTheme="minorHAnsi" w:cstheme="minorBidi"/>
          <w:sz w:val="22"/>
          <w:szCs w:val="22"/>
          <w:lang w:val="en-CA"/>
        </w:rPr>
        <w:br/>
      </w:r>
    </w:p>
    <w:p w14:paraId="1FC73EFE" w14:textId="77777777" w:rsidR="00194887" w:rsidRPr="00062A30" w:rsidRDefault="00194887" w:rsidP="001C7016">
      <w:pPr>
        <w:pStyle w:val="ListParagraph"/>
        <w:numPr>
          <w:ilvl w:val="0"/>
          <w:numId w:val="112"/>
        </w:numPr>
        <w:rPr>
          <w:b/>
          <w:sz w:val="28"/>
          <w:szCs w:val="28"/>
        </w:rPr>
      </w:pPr>
      <w:bookmarkStart w:id="90" w:name="_Toc38390482"/>
      <w:r w:rsidRPr="00062A30">
        <w:rPr>
          <w:b/>
          <w:sz w:val="28"/>
          <w:szCs w:val="28"/>
        </w:rPr>
        <w:t>Procedures</w:t>
      </w:r>
      <w:bookmarkEnd w:id="90"/>
    </w:p>
    <w:p w14:paraId="39C847CD" w14:textId="2DA60CEF" w:rsidR="00194887" w:rsidRPr="00194887" w:rsidRDefault="00194887" w:rsidP="00062A30">
      <w:pPr>
        <w:pStyle w:val="BodyText"/>
        <w:numPr>
          <w:ilvl w:val="0"/>
          <w:numId w:val="17"/>
        </w:numPr>
        <w:tabs>
          <w:tab w:val="left" w:pos="1682"/>
        </w:tabs>
        <w:spacing w:before="72"/>
        <w:rPr>
          <w:rFonts w:asciiTheme="minorHAnsi" w:eastAsiaTheme="minorHAnsi" w:hAnsiTheme="minorHAnsi" w:cstheme="minorBidi"/>
          <w:sz w:val="22"/>
          <w:szCs w:val="22"/>
          <w:lang w:val="en-CA"/>
        </w:rPr>
      </w:pPr>
      <w:r w:rsidRPr="00194887">
        <w:rPr>
          <w:rFonts w:asciiTheme="minorHAnsi" w:eastAsiaTheme="minorHAnsi" w:hAnsiTheme="minorHAnsi" w:cstheme="minorBidi"/>
          <w:sz w:val="22"/>
          <w:szCs w:val="22"/>
          <w:lang w:val="en-CA"/>
        </w:rPr>
        <w:t>The Treasurer will present any recommendations from the Audit Committee to the Board of Directors for its consideration.</w:t>
      </w:r>
    </w:p>
    <w:p w14:paraId="74F9BA62" w14:textId="00D7E593" w:rsidR="00194887" w:rsidRDefault="00194887" w:rsidP="00194887">
      <w:pPr>
        <w:pStyle w:val="BodyText"/>
        <w:spacing w:before="2" w:line="247" w:lineRule="auto"/>
        <w:ind w:right="4"/>
        <w:rPr>
          <w:rFonts w:asciiTheme="minorHAnsi" w:eastAsiaTheme="minorHAnsi" w:hAnsiTheme="minorHAnsi" w:cstheme="minorBidi"/>
          <w:sz w:val="22"/>
          <w:szCs w:val="22"/>
          <w:lang w:val="en-CA"/>
        </w:rPr>
      </w:pPr>
    </w:p>
    <w:p w14:paraId="758EEAC0" w14:textId="06D0CA5B" w:rsidR="00194887" w:rsidRDefault="00194887" w:rsidP="00194887">
      <w:pPr>
        <w:pStyle w:val="BodyText"/>
        <w:spacing w:before="2" w:line="247" w:lineRule="auto"/>
        <w:ind w:right="4"/>
        <w:rPr>
          <w:rFonts w:asciiTheme="minorHAnsi" w:eastAsiaTheme="minorHAnsi" w:hAnsiTheme="minorHAnsi" w:cstheme="minorBidi"/>
          <w:sz w:val="22"/>
          <w:szCs w:val="22"/>
          <w:lang w:val="en-CA"/>
        </w:rPr>
      </w:pPr>
    </w:p>
    <w:p w14:paraId="12EFB4CA" w14:textId="10F777E9" w:rsidR="00194887" w:rsidRDefault="00194887" w:rsidP="00194887">
      <w:pPr>
        <w:pStyle w:val="BodyText"/>
        <w:spacing w:before="2" w:line="247" w:lineRule="auto"/>
        <w:ind w:right="4"/>
        <w:rPr>
          <w:rFonts w:asciiTheme="minorHAnsi" w:eastAsiaTheme="minorHAnsi" w:hAnsiTheme="minorHAnsi" w:cstheme="minorBidi"/>
          <w:sz w:val="22"/>
          <w:szCs w:val="22"/>
          <w:lang w:val="en-CA"/>
        </w:rPr>
      </w:pPr>
    </w:p>
    <w:p w14:paraId="00BFE6E9" w14:textId="5D0A3423" w:rsidR="00194887" w:rsidRDefault="00194887" w:rsidP="00194887">
      <w:pPr>
        <w:pStyle w:val="BodyText"/>
        <w:spacing w:before="2" w:line="247" w:lineRule="auto"/>
        <w:ind w:right="4"/>
        <w:rPr>
          <w:rFonts w:asciiTheme="minorHAnsi" w:eastAsiaTheme="minorHAnsi" w:hAnsiTheme="minorHAnsi" w:cstheme="minorBidi"/>
          <w:sz w:val="22"/>
          <w:szCs w:val="22"/>
          <w:lang w:val="en-CA"/>
        </w:rPr>
      </w:pPr>
    </w:p>
    <w:p w14:paraId="6B7F0518" w14:textId="02F361FC" w:rsidR="00194887" w:rsidRDefault="00194887" w:rsidP="00194887">
      <w:pPr>
        <w:pStyle w:val="BodyText"/>
        <w:spacing w:before="2" w:line="247" w:lineRule="auto"/>
        <w:ind w:right="4"/>
        <w:rPr>
          <w:rFonts w:asciiTheme="minorHAnsi" w:eastAsiaTheme="minorHAnsi" w:hAnsiTheme="minorHAnsi" w:cstheme="minorBidi"/>
          <w:sz w:val="22"/>
          <w:szCs w:val="22"/>
          <w:lang w:val="en-CA"/>
        </w:rPr>
      </w:pPr>
    </w:p>
    <w:p w14:paraId="4E02A230" w14:textId="5614FAA2" w:rsidR="00194887" w:rsidRDefault="00194887" w:rsidP="00194887">
      <w:pPr>
        <w:pStyle w:val="BodyText"/>
        <w:spacing w:before="2" w:line="247" w:lineRule="auto"/>
        <w:ind w:right="4"/>
        <w:rPr>
          <w:rFonts w:asciiTheme="minorHAnsi" w:eastAsiaTheme="minorHAnsi" w:hAnsiTheme="minorHAnsi" w:cstheme="minorBidi"/>
          <w:sz w:val="22"/>
          <w:szCs w:val="22"/>
          <w:lang w:val="en-CA"/>
        </w:rPr>
      </w:pPr>
    </w:p>
    <w:p w14:paraId="7DDFF89B" w14:textId="145157C2" w:rsidR="00194887" w:rsidRDefault="00194887" w:rsidP="00194887">
      <w:pPr>
        <w:pStyle w:val="BodyText"/>
        <w:spacing w:before="2" w:line="247" w:lineRule="auto"/>
        <w:ind w:right="4"/>
        <w:rPr>
          <w:rFonts w:asciiTheme="minorHAnsi" w:eastAsiaTheme="minorHAnsi" w:hAnsiTheme="minorHAnsi" w:cstheme="minorBidi"/>
          <w:sz w:val="22"/>
          <w:szCs w:val="22"/>
          <w:lang w:val="en-CA"/>
        </w:rPr>
      </w:pPr>
    </w:p>
    <w:p w14:paraId="0FA07449" w14:textId="1999E0F3" w:rsidR="00194887" w:rsidRDefault="00194887" w:rsidP="00194887">
      <w:pPr>
        <w:pStyle w:val="BodyText"/>
        <w:spacing w:before="2" w:line="247" w:lineRule="auto"/>
        <w:ind w:right="4"/>
        <w:rPr>
          <w:rFonts w:asciiTheme="minorHAnsi" w:eastAsiaTheme="minorHAnsi" w:hAnsiTheme="minorHAnsi" w:cstheme="minorBidi"/>
          <w:sz w:val="22"/>
          <w:szCs w:val="22"/>
          <w:lang w:val="en-CA"/>
        </w:rPr>
      </w:pPr>
    </w:p>
    <w:p w14:paraId="3F57883E" w14:textId="1C1294AF" w:rsidR="00194887" w:rsidRDefault="00194887" w:rsidP="00194887">
      <w:pPr>
        <w:pStyle w:val="BodyText"/>
        <w:spacing w:before="2" w:line="247" w:lineRule="auto"/>
        <w:ind w:right="4"/>
        <w:rPr>
          <w:rFonts w:asciiTheme="minorHAnsi" w:eastAsiaTheme="minorHAnsi" w:hAnsiTheme="minorHAnsi" w:cstheme="minorBidi"/>
          <w:sz w:val="22"/>
          <w:szCs w:val="22"/>
          <w:lang w:val="en-CA"/>
        </w:rPr>
      </w:pPr>
    </w:p>
    <w:p w14:paraId="0FDEAF1B" w14:textId="6CF054C1" w:rsidR="00194887" w:rsidRDefault="00194887" w:rsidP="00194887">
      <w:pPr>
        <w:pStyle w:val="BodyText"/>
        <w:spacing w:before="2" w:line="247" w:lineRule="auto"/>
        <w:ind w:right="4"/>
        <w:rPr>
          <w:rFonts w:asciiTheme="minorHAnsi" w:eastAsiaTheme="minorHAnsi" w:hAnsiTheme="minorHAnsi" w:cstheme="minorBidi"/>
          <w:sz w:val="22"/>
          <w:szCs w:val="22"/>
          <w:lang w:val="en-CA"/>
        </w:rPr>
      </w:pPr>
    </w:p>
    <w:p w14:paraId="5AF067EC" w14:textId="53CFB3A8" w:rsidR="00194887" w:rsidRDefault="00194887" w:rsidP="00194887">
      <w:pPr>
        <w:pStyle w:val="BodyText"/>
        <w:spacing w:before="2" w:line="247" w:lineRule="auto"/>
        <w:ind w:right="4"/>
        <w:rPr>
          <w:rFonts w:asciiTheme="minorHAnsi" w:eastAsiaTheme="minorHAnsi" w:hAnsiTheme="minorHAnsi" w:cstheme="minorBidi"/>
          <w:sz w:val="22"/>
          <w:szCs w:val="22"/>
          <w:lang w:val="en-CA"/>
        </w:rPr>
      </w:pPr>
    </w:p>
    <w:p w14:paraId="622C1596" w14:textId="5045085D" w:rsidR="00194887" w:rsidRDefault="00194887" w:rsidP="00194887">
      <w:pPr>
        <w:pStyle w:val="BodyText"/>
        <w:spacing w:before="2" w:line="247" w:lineRule="auto"/>
        <w:ind w:right="4"/>
        <w:rPr>
          <w:rFonts w:asciiTheme="minorHAnsi" w:eastAsiaTheme="minorHAnsi" w:hAnsiTheme="minorHAnsi" w:cstheme="minorBidi"/>
          <w:sz w:val="22"/>
          <w:szCs w:val="22"/>
          <w:lang w:val="en-CA"/>
        </w:rPr>
      </w:pPr>
    </w:p>
    <w:p w14:paraId="035EAEB5" w14:textId="6260FDD7" w:rsidR="00194887" w:rsidRDefault="00194887" w:rsidP="00194887">
      <w:pPr>
        <w:pStyle w:val="BodyText"/>
        <w:spacing w:before="2" w:line="247" w:lineRule="auto"/>
        <w:ind w:right="4"/>
        <w:rPr>
          <w:rFonts w:asciiTheme="minorHAnsi" w:eastAsiaTheme="minorHAnsi" w:hAnsiTheme="minorHAnsi" w:cstheme="minorBidi"/>
          <w:sz w:val="22"/>
          <w:szCs w:val="22"/>
          <w:lang w:val="en-CA"/>
        </w:rPr>
      </w:pPr>
    </w:p>
    <w:p w14:paraId="3DF701C3" w14:textId="480B7BD1" w:rsidR="00194887" w:rsidRDefault="00194887" w:rsidP="00194887">
      <w:pPr>
        <w:pStyle w:val="BodyText"/>
        <w:spacing w:before="2" w:line="247" w:lineRule="auto"/>
        <w:ind w:right="4"/>
        <w:rPr>
          <w:rFonts w:asciiTheme="minorHAnsi" w:eastAsiaTheme="minorHAnsi" w:hAnsiTheme="minorHAnsi" w:cstheme="minorBidi"/>
          <w:sz w:val="22"/>
          <w:szCs w:val="22"/>
          <w:lang w:val="en-CA"/>
        </w:rPr>
      </w:pPr>
    </w:p>
    <w:p w14:paraId="7B99E2EE" w14:textId="59A3B4C7" w:rsidR="00194887" w:rsidRDefault="00194887" w:rsidP="00194887">
      <w:pPr>
        <w:pStyle w:val="BodyText"/>
        <w:spacing w:before="2" w:line="247" w:lineRule="auto"/>
        <w:ind w:right="4"/>
        <w:rPr>
          <w:rFonts w:asciiTheme="minorHAnsi" w:eastAsiaTheme="minorHAnsi" w:hAnsiTheme="minorHAnsi" w:cstheme="minorBidi"/>
          <w:sz w:val="22"/>
          <w:szCs w:val="22"/>
          <w:lang w:val="en-CA"/>
        </w:rPr>
      </w:pPr>
    </w:p>
    <w:p w14:paraId="785B1AEB" w14:textId="5A24A766" w:rsidR="00194887" w:rsidRDefault="00194887" w:rsidP="00194887">
      <w:pPr>
        <w:pStyle w:val="BodyText"/>
        <w:spacing w:before="2" w:line="247" w:lineRule="auto"/>
        <w:ind w:right="4"/>
        <w:rPr>
          <w:rFonts w:asciiTheme="minorHAnsi" w:eastAsiaTheme="minorHAnsi" w:hAnsiTheme="minorHAnsi" w:cstheme="minorBidi"/>
          <w:sz w:val="22"/>
          <w:szCs w:val="22"/>
          <w:lang w:val="en-CA"/>
        </w:rPr>
      </w:pPr>
    </w:p>
    <w:p w14:paraId="4B36E1F9" w14:textId="1387F935" w:rsidR="00194887" w:rsidRDefault="00194887" w:rsidP="00194887">
      <w:pPr>
        <w:pStyle w:val="BodyText"/>
        <w:spacing w:before="2" w:line="247" w:lineRule="auto"/>
        <w:ind w:right="4"/>
        <w:rPr>
          <w:rFonts w:asciiTheme="minorHAnsi" w:eastAsiaTheme="minorHAnsi" w:hAnsiTheme="minorHAnsi" w:cstheme="minorBidi"/>
          <w:sz w:val="22"/>
          <w:szCs w:val="22"/>
          <w:lang w:val="en-CA"/>
        </w:rPr>
      </w:pPr>
    </w:p>
    <w:p w14:paraId="0F61F5D7" w14:textId="77777777" w:rsidR="00194887" w:rsidRPr="005A63E9" w:rsidRDefault="00194887" w:rsidP="00194887">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3C20EF6E" w14:textId="77777777" w:rsidR="00194887" w:rsidRDefault="00194887" w:rsidP="00194887">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568E1CE3" w14:textId="77777777" w:rsidR="00194887" w:rsidRDefault="00194887" w:rsidP="00194887">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194887" w:rsidRPr="00897FA5" w14:paraId="35C0B8AB" w14:textId="77777777" w:rsidTr="00AA360D">
        <w:tc>
          <w:tcPr>
            <w:tcW w:w="2339" w:type="dxa"/>
          </w:tcPr>
          <w:p w14:paraId="24F706B6" w14:textId="77777777" w:rsidR="00194887" w:rsidRPr="00897FA5" w:rsidRDefault="00194887" w:rsidP="00AA360D">
            <w:pPr>
              <w:pStyle w:val="NoSpacing"/>
              <w:rPr>
                <w:b/>
              </w:rPr>
            </w:pPr>
            <w:r w:rsidRPr="00897FA5">
              <w:rPr>
                <w:b/>
              </w:rPr>
              <w:t>Section:</w:t>
            </w:r>
          </w:p>
        </w:tc>
        <w:tc>
          <w:tcPr>
            <w:tcW w:w="2337" w:type="dxa"/>
          </w:tcPr>
          <w:p w14:paraId="33C92A37" w14:textId="77777777" w:rsidR="00194887" w:rsidRPr="00897FA5" w:rsidRDefault="00194887" w:rsidP="00AA360D">
            <w:pPr>
              <w:pStyle w:val="NoSpacing"/>
            </w:pPr>
            <w:r>
              <w:t xml:space="preserve">Governance Structure </w:t>
            </w:r>
          </w:p>
        </w:tc>
        <w:tc>
          <w:tcPr>
            <w:tcW w:w="1767" w:type="dxa"/>
          </w:tcPr>
          <w:p w14:paraId="47655F5D" w14:textId="77777777" w:rsidR="00194887" w:rsidRPr="00897FA5" w:rsidRDefault="00194887" w:rsidP="00AA360D">
            <w:pPr>
              <w:pStyle w:val="NoSpacing"/>
              <w:rPr>
                <w:b/>
              </w:rPr>
            </w:pPr>
            <w:r w:rsidRPr="00897FA5">
              <w:rPr>
                <w:b/>
              </w:rPr>
              <w:t>Policy Number:</w:t>
            </w:r>
          </w:p>
        </w:tc>
        <w:tc>
          <w:tcPr>
            <w:tcW w:w="2908" w:type="dxa"/>
          </w:tcPr>
          <w:p w14:paraId="17085565" w14:textId="2C256BCF" w:rsidR="00194887" w:rsidRPr="00897FA5" w:rsidRDefault="00194887" w:rsidP="00AA360D">
            <w:pPr>
              <w:pStyle w:val="NoSpacing"/>
            </w:pPr>
            <w:r>
              <w:t>G.5.2.4.</w:t>
            </w:r>
          </w:p>
        </w:tc>
      </w:tr>
      <w:tr w:rsidR="00194887" w:rsidRPr="00897FA5" w14:paraId="398055F1" w14:textId="77777777" w:rsidTr="00AA360D">
        <w:tc>
          <w:tcPr>
            <w:tcW w:w="2339" w:type="dxa"/>
          </w:tcPr>
          <w:p w14:paraId="3D793BB5" w14:textId="77777777" w:rsidR="00194887" w:rsidRPr="00897FA5" w:rsidRDefault="00194887" w:rsidP="00AA360D">
            <w:pPr>
              <w:pStyle w:val="NoSpacing"/>
              <w:rPr>
                <w:b/>
              </w:rPr>
            </w:pPr>
            <w:r w:rsidRPr="00897FA5">
              <w:rPr>
                <w:b/>
              </w:rPr>
              <w:t>Policy:</w:t>
            </w:r>
          </w:p>
        </w:tc>
        <w:tc>
          <w:tcPr>
            <w:tcW w:w="2337" w:type="dxa"/>
          </w:tcPr>
          <w:p w14:paraId="6EF46272" w14:textId="0453A755" w:rsidR="00194887" w:rsidRPr="00897FA5" w:rsidRDefault="00194887" w:rsidP="00062A30">
            <w:pPr>
              <w:pStyle w:val="Heading2"/>
              <w:outlineLvl w:val="1"/>
            </w:pPr>
            <w:bookmarkStart w:id="91" w:name="_Toc38448665"/>
            <w:r>
              <w:t>Officers of the Corporation: Secretary</w:t>
            </w:r>
            <w:bookmarkEnd w:id="91"/>
            <w:r>
              <w:t xml:space="preserve">  </w:t>
            </w:r>
          </w:p>
        </w:tc>
        <w:tc>
          <w:tcPr>
            <w:tcW w:w="1767" w:type="dxa"/>
          </w:tcPr>
          <w:p w14:paraId="3071AB7F" w14:textId="77777777" w:rsidR="00194887" w:rsidRPr="00897FA5" w:rsidRDefault="00194887" w:rsidP="00AA360D">
            <w:pPr>
              <w:pStyle w:val="NoSpacing"/>
              <w:rPr>
                <w:b/>
              </w:rPr>
            </w:pPr>
            <w:r w:rsidRPr="00897FA5">
              <w:rPr>
                <w:b/>
              </w:rPr>
              <w:t>Total Pages</w:t>
            </w:r>
          </w:p>
        </w:tc>
        <w:tc>
          <w:tcPr>
            <w:tcW w:w="2908" w:type="dxa"/>
          </w:tcPr>
          <w:p w14:paraId="13CCF930" w14:textId="77777777" w:rsidR="00194887" w:rsidRPr="00897FA5" w:rsidRDefault="00194887" w:rsidP="00AA360D">
            <w:pPr>
              <w:pStyle w:val="NoSpacing"/>
            </w:pPr>
            <w:r>
              <w:t>1 of 1</w:t>
            </w:r>
          </w:p>
        </w:tc>
      </w:tr>
      <w:tr w:rsidR="00194887" w:rsidRPr="00897FA5" w14:paraId="65173098" w14:textId="77777777" w:rsidTr="00AA360D">
        <w:tc>
          <w:tcPr>
            <w:tcW w:w="2339" w:type="dxa"/>
            <w:vMerge w:val="restart"/>
          </w:tcPr>
          <w:p w14:paraId="0B6DDE8A" w14:textId="77777777" w:rsidR="00194887" w:rsidRPr="00897FA5" w:rsidRDefault="00194887" w:rsidP="00AA360D">
            <w:pPr>
              <w:pStyle w:val="NoSpacing"/>
              <w:rPr>
                <w:b/>
              </w:rPr>
            </w:pPr>
            <w:r w:rsidRPr="00897FA5">
              <w:rPr>
                <w:b/>
              </w:rPr>
              <w:t>Policy Attachment (s):</w:t>
            </w:r>
          </w:p>
        </w:tc>
        <w:tc>
          <w:tcPr>
            <w:tcW w:w="2337" w:type="dxa"/>
            <w:vMerge w:val="restart"/>
          </w:tcPr>
          <w:p w14:paraId="10FEFB66" w14:textId="77777777" w:rsidR="00194887" w:rsidRPr="00897FA5" w:rsidRDefault="00194887" w:rsidP="00AA360D">
            <w:pPr>
              <w:pStyle w:val="NoSpacing"/>
            </w:pPr>
            <w:r>
              <w:t>N/a</w:t>
            </w:r>
          </w:p>
        </w:tc>
        <w:tc>
          <w:tcPr>
            <w:tcW w:w="1767" w:type="dxa"/>
          </w:tcPr>
          <w:p w14:paraId="20FF326D" w14:textId="77777777" w:rsidR="00194887" w:rsidRPr="00897FA5" w:rsidRDefault="00194887" w:rsidP="00AA360D">
            <w:pPr>
              <w:pStyle w:val="NoSpacing"/>
              <w:rPr>
                <w:b/>
              </w:rPr>
            </w:pPr>
            <w:r>
              <w:rPr>
                <w:b/>
              </w:rPr>
              <w:t>Date Approved:</w:t>
            </w:r>
          </w:p>
        </w:tc>
        <w:tc>
          <w:tcPr>
            <w:tcW w:w="2908" w:type="dxa"/>
          </w:tcPr>
          <w:p w14:paraId="793E462D" w14:textId="77777777" w:rsidR="00194887" w:rsidRPr="00897FA5" w:rsidRDefault="00194887" w:rsidP="00AA360D">
            <w:pPr>
              <w:pStyle w:val="NoSpacing"/>
            </w:pPr>
            <w:r>
              <w:t>April 2012</w:t>
            </w:r>
          </w:p>
        </w:tc>
      </w:tr>
      <w:tr w:rsidR="00194887" w:rsidRPr="00897FA5" w14:paraId="5990B3DB" w14:textId="77777777" w:rsidTr="00AA360D">
        <w:tc>
          <w:tcPr>
            <w:tcW w:w="2339" w:type="dxa"/>
            <w:vMerge/>
          </w:tcPr>
          <w:p w14:paraId="45B027FC" w14:textId="77777777" w:rsidR="00194887" w:rsidRPr="00897FA5" w:rsidRDefault="00194887" w:rsidP="00AA360D">
            <w:pPr>
              <w:pStyle w:val="NoSpacing"/>
              <w:rPr>
                <w:b/>
              </w:rPr>
            </w:pPr>
          </w:p>
        </w:tc>
        <w:tc>
          <w:tcPr>
            <w:tcW w:w="2337" w:type="dxa"/>
            <w:vMerge/>
          </w:tcPr>
          <w:p w14:paraId="11FAD68D" w14:textId="77777777" w:rsidR="00194887" w:rsidRPr="00897FA5" w:rsidRDefault="00194887" w:rsidP="00AA360D">
            <w:pPr>
              <w:pStyle w:val="NoSpacing"/>
            </w:pPr>
          </w:p>
        </w:tc>
        <w:tc>
          <w:tcPr>
            <w:tcW w:w="1767" w:type="dxa"/>
          </w:tcPr>
          <w:p w14:paraId="5F059731" w14:textId="77777777" w:rsidR="00194887" w:rsidRPr="00897FA5" w:rsidRDefault="00194887" w:rsidP="00AA360D">
            <w:pPr>
              <w:pStyle w:val="NoSpacing"/>
              <w:rPr>
                <w:b/>
              </w:rPr>
            </w:pPr>
            <w:r w:rsidRPr="00897FA5">
              <w:rPr>
                <w:b/>
              </w:rPr>
              <w:t>Date Reviewed:</w:t>
            </w:r>
          </w:p>
        </w:tc>
        <w:tc>
          <w:tcPr>
            <w:tcW w:w="2908" w:type="dxa"/>
          </w:tcPr>
          <w:p w14:paraId="748626F0" w14:textId="77777777" w:rsidR="00194887" w:rsidRPr="00897FA5" w:rsidRDefault="00194887" w:rsidP="00AA360D">
            <w:pPr>
              <w:pStyle w:val="NoSpacing"/>
            </w:pPr>
            <w:r w:rsidRPr="00897FA5">
              <w:t>April 2020</w:t>
            </w:r>
          </w:p>
        </w:tc>
      </w:tr>
    </w:tbl>
    <w:p w14:paraId="7F4BC8C0" w14:textId="77777777" w:rsidR="00062A30" w:rsidRDefault="00062A30" w:rsidP="00062A30">
      <w:pPr>
        <w:pStyle w:val="NoSpacing"/>
      </w:pPr>
      <w:bookmarkStart w:id="92" w:name="_Toc38390483"/>
    </w:p>
    <w:p w14:paraId="7F58D426" w14:textId="1B289794" w:rsidR="00194887" w:rsidRPr="00062A30" w:rsidRDefault="00194887" w:rsidP="001C7016">
      <w:pPr>
        <w:pStyle w:val="ListParagraph"/>
        <w:numPr>
          <w:ilvl w:val="0"/>
          <w:numId w:val="113"/>
        </w:numPr>
        <w:rPr>
          <w:b/>
          <w:sz w:val="28"/>
          <w:szCs w:val="28"/>
        </w:rPr>
      </w:pPr>
      <w:r w:rsidRPr="00062A30">
        <w:rPr>
          <w:b/>
          <w:sz w:val="28"/>
          <w:szCs w:val="28"/>
        </w:rPr>
        <w:t>Introduction</w:t>
      </w:r>
      <w:bookmarkEnd w:id="92"/>
    </w:p>
    <w:p w14:paraId="0DCFA0BB" w14:textId="082AA721" w:rsidR="00194887" w:rsidRPr="00194887" w:rsidRDefault="00194887" w:rsidP="00194887">
      <w:pPr>
        <w:pStyle w:val="BodyText"/>
        <w:spacing w:before="72"/>
        <w:ind w:right="4"/>
        <w:rPr>
          <w:rFonts w:asciiTheme="minorHAnsi" w:eastAsiaTheme="minorHAnsi" w:hAnsiTheme="minorHAnsi" w:cstheme="minorBidi"/>
          <w:sz w:val="22"/>
          <w:szCs w:val="22"/>
          <w:lang w:val="en-CA"/>
        </w:rPr>
      </w:pPr>
      <w:r w:rsidRPr="00194887">
        <w:rPr>
          <w:rFonts w:asciiTheme="minorHAnsi" w:eastAsiaTheme="minorHAnsi" w:hAnsiTheme="minorHAnsi" w:cstheme="minorBidi"/>
          <w:sz w:val="22"/>
          <w:szCs w:val="22"/>
          <w:lang w:val="en-CA"/>
        </w:rPr>
        <w:lastRenderedPageBreak/>
        <w:t>The Officers of the Corporation have specific responsibilities</w:t>
      </w:r>
      <w:r>
        <w:rPr>
          <w:rFonts w:asciiTheme="minorHAnsi" w:eastAsiaTheme="minorHAnsi" w:hAnsiTheme="minorHAnsi" w:cstheme="minorBidi"/>
          <w:sz w:val="22"/>
          <w:szCs w:val="22"/>
          <w:lang w:val="en-CA"/>
        </w:rPr>
        <w:t>,</w:t>
      </w:r>
      <w:r w:rsidRPr="00194887">
        <w:rPr>
          <w:rFonts w:asciiTheme="minorHAnsi" w:eastAsiaTheme="minorHAnsi" w:hAnsiTheme="minorHAnsi" w:cstheme="minorBidi"/>
          <w:sz w:val="22"/>
          <w:szCs w:val="22"/>
          <w:lang w:val="en-CA"/>
        </w:rPr>
        <w:t xml:space="preserve"> as outlined in legislation and the in governing documents of the organization and/or stipulated by board decision.</w:t>
      </w:r>
      <w:r w:rsidR="00062A30">
        <w:rPr>
          <w:rFonts w:asciiTheme="minorHAnsi" w:eastAsiaTheme="minorHAnsi" w:hAnsiTheme="minorHAnsi" w:cstheme="minorBidi"/>
          <w:sz w:val="22"/>
          <w:szCs w:val="22"/>
          <w:lang w:val="en-CA"/>
        </w:rPr>
        <w:br/>
      </w:r>
    </w:p>
    <w:p w14:paraId="06AD555F" w14:textId="6C9AB061" w:rsidR="00194887" w:rsidRPr="00062A30" w:rsidRDefault="00194887" w:rsidP="001C7016">
      <w:pPr>
        <w:pStyle w:val="ListParagraph"/>
        <w:numPr>
          <w:ilvl w:val="0"/>
          <w:numId w:val="113"/>
        </w:numPr>
        <w:rPr>
          <w:b/>
          <w:sz w:val="28"/>
          <w:szCs w:val="28"/>
        </w:rPr>
      </w:pPr>
      <w:bookmarkStart w:id="93" w:name="_Toc38390484"/>
      <w:r w:rsidRPr="00062A30">
        <w:rPr>
          <w:b/>
          <w:sz w:val="28"/>
          <w:szCs w:val="28"/>
        </w:rPr>
        <w:t>Policy</w:t>
      </w:r>
      <w:bookmarkEnd w:id="93"/>
    </w:p>
    <w:p w14:paraId="79685E93" w14:textId="675A47FF" w:rsidR="00194887" w:rsidRPr="00194887" w:rsidRDefault="00194887" w:rsidP="00194887">
      <w:pPr>
        <w:pStyle w:val="BodyText"/>
        <w:spacing w:before="66" w:line="244" w:lineRule="auto"/>
        <w:ind w:right="4"/>
        <w:rPr>
          <w:rFonts w:asciiTheme="minorHAnsi" w:eastAsiaTheme="minorHAnsi" w:hAnsiTheme="minorHAnsi" w:cstheme="minorBidi"/>
          <w:sz w:val="22"/>
          <w:szCs w:val="22"/>
          <w:lang w:val="en-CA"/>
        </w:rPr>
      </w:pPr>
      <w:r w:rsidRPr="00194887">
        <w:rPr>
          <w:rFonts w:asciiTheme="minorHAnsi" w:eastAsiaTheme="minorHAnsi" w:hAnsiTheme="minorHAnsi" w:cstheme="minorBidi"/>
          <w:sz w:val="22"/>
          <w:szCs w:val="22"/>
          <w:lang w:val="en-CA"/>
        </w:rPr>
        <w:t>The Secretary of the Board of Directors will ensure that there is an accurate and complete record of all board proceedings and decisions. The Secretary will ensure that proper notice is given for board meetings and meetings of the membership of the Corporation as stipulated in the governing documents of the organization. The Secretary will ensure that the Corporate Seal, incorporation documents, bylaws, board minutes, policies, monitoring reports and attendance records belonging to the Corporation are maintained in a secure location at the head office of the Corporation. The Secretary also will be responsible to the Board for</w:t>
      </w:r>
      <w:r>
        <w:rPr>
          <w:rFonts w:asciiTheme="minorHAnsi" w:eastAsiaTheme="minorHAnsi" w:hAnsiTheme="minorHAnsi" w:cstheme="minorBidi"/>
          <w:sz w:val="22"/>
          <w:szCs w:val="22"/>
          <w:lang w:val="en-CA"/>
        </w:rPr>
        <w:t xml:space="preserve"> </w:t>
      </w:r>
      <w:r w:rsidRPr="00194887">
        <w:rPr>
          <w:rFonts w:asciiTheme="minorHAnsi" w:eastAsiaTheme="minorHAnsi" w:hAnsiTheme="minorHAnsi" w:cstheme="minorBidi"/>
          <w:sz w:val="22"/>
          <w:szCs w:val="22"/>
          <w:lang w:val="en-CA"/>
        </w:rPr>
        <w:t>reporting on and noting any inconsistencies in Board procedural actions. The Secretary will ensure that the file of each board member is complete and current and maintained in a secure location.</w:t>
      </w:r>
      <w:r w:rsidR="00062A30">
        <w:rPr>
          <w:rFonts w:asciiTheme="minorHAnsi" w:eastAsiaTheme="minorHAnsi" w:hAnsiTheme="minorHAnsi" w:cstheme="minorBidi"/>
          <w:sz w:val="22"/>
          <w:szCs w:val="22"/>
          <w:lang w:val="en-CA"/>
        </w:rPr>
        <w:br/>
      </w:r>
    </w:p>
    <w:p w14:paraId="340125E3" w14:textId="0E070F43" w:rsidR="00194887" w:rsidRPr="00062A30" w:rsidRDefault="00194887" w:rsidP="001C7016">
      <w:pPr>
        <w:pStyle w:val="ListParagraph"/>
        <w:numPr>
          <w:ilvl w:val="0"/>
          <w:numId w:val="113"/>
        </w:numPr>
        <w:rPr>
          <w:b/>
          <w:sz w:val="28"/>
          <w:szCs w:val="28"/>
        </w:rPr>
      </w:pPr>
      <w:bookmarkStart w:id="94" w:name="_Toc38390485"/>
      <w:r w:rsidRPr="00062A30">
        <w:rPr>
          <w:b/>
          <w:sz w:val="28"/>
          <w:szCs w:val="28"/>
        </w:rPr>
        <w:t>Procedure</w:t>
      </w:r>
      <w:bookmarkEnd w:id="94"/>
      <w:r w:rsidR="00AA360D" w:rsidRPr="00062A30">
        <w:rPr>
          <w:b/>
          <w:sz w:val="28"/>
          <w:szCs w:val="28"/>
        </w:rPr>
        <w:t xml:space="preserve"> </w:t>
      </w:r>
    </w:p>
    <w:p w14:paraId="2B17524D" w14:textId="602E0CB9" w:rsidR="00194887" w:rsidRPr="00194887" w:rsidRDefault="00AA360D" w:rsidP="00062A30">
      <w:pPr>
        <w:pStyle w:val="BodyText"/>
        <w:numPr>
          <w:ilvl w:val="0"/>
          <w:numId w:val="18"/>
        </w:numPr>
        <w:tabs>
          <w:tab w:val="left" w:pos="1667"/>
        </w:tabs>
        <w:spacing w:before="78"/>
        <w:ind w:right="4"/>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T</w:t>
      </w:r>
      <w:r w:rsidR="00194887" w:rsidRPr="00194887">
        <w:rPr>
          <w:rFonts w:asciiTheme="minorHAnsi" w:eastAsiaTheme="minorHAnsi" w:hAnsiTheme="minorHAnsi" w:cstheme="minorBidi"/>
          <w:sz w:val="22"/>
          <w:szCs w:val="22"/>
          <w:lang w:val="en-CA"/>
        </w:rPr>
        <w:t>he Secretary of the Board of Directors shall ensure that minutes are completed for each regular and in-camera meeting of the governing body, as well as for the Annual General Meeting and any other meetings of the membership of the Corporation.</w:t>
      </w:r>
    </w:p>
    <w:p w14:paraId="38BD2FD6" w14:textId="77777777" w:rsidR="00194887" w:rsidRPr="00194887" w:rsidRDefault="00194887" w:rsidP="00194887">
      <w:pPr>
        <w:pStyle w:val="BodyText"/>
        <w:ind w:right="4"/>
        <w:rPr>
          <w:rFonts w:asciiTheme="minorHAnsi" w:eastAsiaTheme="minorHAnsi" w:hAnsiTheme="minorHAnsi" w:cstheme="minorBidi"/>
          <w:sz w:val="22"/>
          <w:szCs w:val="22"/>
          <w:lang w:val="en-CA"/>
        </w:rPr>
      </w:pPr>
    </w:p>
    <w:p w14:paraId="4CE0F2BE" w14:textId="7614819D" w:rsidR="00194887" w:rsidRPr="00194887" w:rsidRDefault="00194887" w:rsidP="00062A30">
      <w:pPr>
        <w:pStyle w:val="BodyText"/>
        <w:numPr>
          <w:ilvl w:val="0"/>
          <w:numId w:val="18"/>
        </w:numPr>
        <w:tabs>
          <w:tab w:val="left" w:pos="1667"/>
        </w:tabs>
        <w:ind w:right="4"/>
        <w:rPr>
          <w:rFonts w:asciiTheme="minorHAnsi" w:eastAsiaTheme="minorHAnsi" w:hAnsiTheme="minorHAnsi" w:cstheme="minorBidi"/>
          <w:sz w:val="22"/>
          <w:szCs w:val="22"/>
          <w:lang w:val="en-CA"/>
        </w:rPr>
      </w:pPr>
      <w:r w:rsidRPr="00194887">
        <w:rPr>
          <w:rFonts w:asciiTheme="minorHAnsi" w:eastAsiaTheme="minorHAnsi" w:hAnsiTheme="minorHAnsi" w:cstheme="minorBidi"/>
          <w:sz w:val="22"/>
          <w:szCs w:val="22"/>
          <w:lang w:val="en-CA"/>
        </w:rPr>
        <w:t>The Secretary shall ensure that minutes are circulated in advance of meetings based on the timeframes identified in the governing documents of the organization.</w:t>
      </w:r>
    </w:p>
    <w:p w14:paraId="6CCD403B" w14:textId="77777777" w:rsidR="00194887" w:rsidRPr="00194887" w:rsidRDefault="00194887" w:rsidP="00194887">
      <w:pPr>
        <w:pStyle w:val="BodyText"/>
        <w:spacing w:before="4"/>
        <w:ind w:right="4"/>
        <w:rPr>
          <w:rFonts w:asciiTheme="minorHAnsi" w:eastAsiaTheme="minorHAnsi" w:hAnsiTheme="minorHAnsi" w:cstheme="minorBidi"/>
          <w:sz w:val="22"/>
          <w:szCs w:val="22"/>
          <w:lang w:val="en-CA"/>
        </w:rPr>
      </w:pPr>
    </w:p>
    <w:p w14:paraId="19261624" w14:textId="29963C52" w:rsidR="00194887" w:rsidRPr="00194887" w:rsidRDefault="00194887" w:rsidP="00062A30">
      <w:pPr>
        <w:pStyle w:val="BodyText"/>
        <w:numPr>
          <w:ilvl w:val="0"/>
          <w:numId w:val="18"/>
        </w:numPr>
        <w:tabs>
          <w:tab w:val="left" w:pos="1667"/>
        </w:tabs>
        <w:spacing w:line="247" w:lineRule="auto"/>
        <w:ind w:right="4"/>
        <w:rPr>
          <w:rFonts w:asciiTheme="minorHAnsi" w:eastAsiaTheme="minorHAnsi" w:hAnsiTheme="minorHAnsi" w:cstheme="minorBidi"/>
          <w:sz w:val="22"/>
          <w:szCs w:val="22"/>
          <w:lang w:val="en-CA"/>
        </w:rPr>
      </w:pPr>
      <w:r w:rsidRPr="00194887">
        <w:rPr>
          <w:rFonts w:asciiTheme="minorHAnsi" w:eastAsiaTheme="minorHAnsi" w:hAnsiTheme="minorHAnsi" w:cstheme="minorBidi"/>
          <w:sz w:val="22"/>
          <w:szCs w:val="22"/>
          <w:lang w:val="en-CA"/>
        </w:rPr>
        <w:t xml:space="preserve">The Secretary of the Board of Directors shall maintain an attendance record for all board meetings </w:t>
      </w:r>
      <w:r w:rsidR="006869BD">
        <w:rPr>
          <w:rFonts w:asciiTheme="minorHAnsi" w:eastAsiaTheme="minorHAnsi" w:hAnsiTheme="minorHAnsi" w:cstheme="minorBidi"/>
          <w:sz w:val="22"/>
          <w:szCs w:val="22"/>
          <w:lang w:val="en-CA"/>
        </w:rPr>
        <w:t>(</w:t>
      </w:r>
      <w:r w:rsidRPr="00194887">
        <w:rPr>
          <w:rFonts w:asciiTheme="minorHAnsi" w:eastAsiaTheme="minorHAnsi" w:hAnsiTheme="minorHAnsi" w:cstheme="minorBidi"/>
          <w:sz w:val="22"/>
          <w:szCs w:val="22"/>
          <w:lang w:val="en-CA"/>
        </w:rPr>
        <w:t>see Governance Policy G 7.2 and Procedures).</w:t>
      </w:r>
    </w:p>
    <w:p w14:paraId="652C1C8C" w14:textId="7F3BF8E3" w:rsidR="00194887" w:rsidRPr="00194887" w:rsidRDefault="00194887" w:rsidP="00062A30">
      <w:pPr>
        <w:pStyle w:val="BodyText"/>
        <w:numPr>
          <w:ilvl w:val="0"/>
          <w:numId w:val="18"/>
        </w:numPr>
        <w:tabs>
          <w:tab w:val="left" w:pos="1667"/>
        </w:tabs>
        <w:spacing w:before="231" w:line="247" w:lineRule="auto"/>
        <w:ind w:right="4"/>
        <w:rPr>
          <w:rFonts w:asciiTheme="minorHAnsi" w:eastAsiaTheme="minorHAnsi" w:hAnsiTheme="minorHAnsi" w:cstheme="minorBidi"/>
          <w:sz w:val="22"/>
          <w:szCs w:val="22"/>
          <w:lang w:val="en-CA"/>
        </w:rPr>
      </w:pPr>
      <w:r w:rsidRPr="00194887">
        <w:rPr>
          <w:rFonts w:asciiTheme="minorHAnsi" w:eastAsiaTheme="minorHAnsi" w:hAnsiTheme="minorHAnsi" w:cstheme="minorBidi"/>
          <w:sz w:val="22"/>
          <w:szCs w:val="22"/>
          <w:lang w:val="en-CA"/>
        </w:rPr>
        <w:t xml:space="preserve">The Secretary will ensure that a file for each board member is established and maintained </w:t>
      </w:r>
      <w:r w:rsidR="006869BD">
        <w:rPr>
          <w:rFonts w:asciiTheme="minorHAnsi" w:eastAsiaTheme="minorHAnsi" w:hAnsiTheme="minorHAnsi" w:cstheme="minorBidi"/>
          <w:sz w:val="22"/>
          <w:szCs w:val="22"/>
          <w:lang w:val="en-CA"/>
        </w:rPr>
        <w:t>(</w:t>
      </w:r>
      <w:r w:rsidRPr="00194887">
        <w:rPr>
          <w:rFonts w:asciiTheme="minorHAnsi" w:eastAsiaTheme="minorHAnsi" w:hAnsiTheme="minorHAnsi" w:cstheme="minorBidi"/>
          <w:sz w:val="22"/>
          <w:szCs w:val="22"/>
          <w:lang w:val="en-CA"/>
        </w:rPr>
        <w:t>see Policy G 7J).</w:t>
      </w:r>
    </w:p>
    <w:p w14:paraId="68500CE9" w14:textId="77777777" w:rsidR="00194887" w:rsidRPr="00194887" w:rsidRDefault="00194887" w:rsidP="00194887">
      <w:pPr>
        <w:pStyle w:val="BodyText"/>
        <w:spacing w:before="9"/>
        <w:ind w:right="4"/>
        <w:rPr>
          <w:rFonts w:asciiTheme="minorHAnsi" w:eastAsiaTheme="minorHAnsi" w:hAnsiTheme="minorHAnsi" w:cstheme="minorBidi"/>
          <w:sz w:val="22"/>
          <w:szCs w:val="22"/>
          <w:lang w:val="en-CA"/>
        </w:rPr>
      </w:pPr>
    </w:p>
    <w:p w14:paraId="620C2F9E" w14:textId="5039D515" w:rsidR="00194887" w:rsidRPr="00194887" w:rsidRDefault="00194887" w:rsidP="00062A30">
      <w:pPr>
        <w:pStyle w:val="BodyText"/>
        <w:numPr>
          <w:ilvl w:val="0"/>
          <w:numId w:val="18"/>
        </w:numPr>
        <w:tabs>
          <w:tab w:val="left" w:pos="1667"/>
        </w:tabs>
        <w:ind w:right="4"/>
        <w:rPr>
          <w:rFonts w:asciiTheme="minorHAnsi" w:eastAsiaTheme="minorHAnsi" w:hAnsiTheme="minorHAnsi" w:cstheme="minorBidi"/>
          <w:sz w:val="22"/>
          <w:szCs w:val="22"/>
          <w:lang w:val="en-CA"/>
        </w:rPr>
      </w:pPr>
      <w:r w:rsidRPr="00194887">
        <w:rPr>
          <w:rFonts w:asciiTheme="minorHAnsi" w:eastAsiaTheme="minorHAnsi" w:hAnsiTheme="minorHAnsi" w:cstheme="minorBidi"/>
          <w:sz w:val="22"/>
          <w:szCs w:val="22"/>
          <w:lang w:val="en-CA"/>
        </w:rPr>
        <w:t>The Secretary will complete all other duties as required and as found in policies G5.1-1.0 and 2.0 and 3.0, GS.2-2.0, G7.3.1- 5.0, G7.3.3-10.</w:t>
      </w:r>
    </w:p>
    <w:p w14:paraId="777C71D8" w14:textId="724894AB" w:rsidR="00194887" w:rsidRDefault="00194887" w:rsidP="00194887">
      <w:pPr>
        <w:pStyle w:val="BodyText"/>
        <w:spacing w:before="2" w:line="247" w:lineRule="auto"/>
        <w:ind w:right="4"/>
        <w:rPr>
          <w:rFonts w:asciiTheme="minorHAnsi" w:eastAsiaTheme="minorHAnsi" w:hAnsiTheme="minorHAnsi" w:cstheme="minorBidi"/>
          <w:sz w:val="22"/>
          <w:szCs w:val="22"/>
          <w:lang w:val="en-CA"/>
        </w:rPr>
      </w:pPr>
    </w:p>
    <w:p w14:paraId="657C5962" w14:textId="5D279673" w:rsidR="006869BD" w:rsidRDefault="006869BD" w:rsidP="00194887">
      <w:pPr>
        <w:pStyle w:val="BodyText"/>
        <w:spacing w:before="2" w:line="247" w:lineRule="auto"/>
        <w:ind w:right="4"/>
        <w:rPr>
          <w:rFonts w:asciiTheme="minorHAnsi" w:eastAsiaTheme="minorHAnsi" w:hAnsiTheme="minorHAnsi" w:cstheme="minorBidi"/>
          <w:sz w:val="22"/>
          <w:szCs w:val="22"/>
          <w:lang w:val="en-CA"/>
        </w:rPr>
      </w:pPr>
    </w:p>
    <w:p w14:paraId="52C3A825" w14:textId="77777777" w:rsidR="001E6A70" w:rsidRDefault="001E6A70" w:rsidP="00194887">
      <w:pPr>
        <w:pStyle w:val="BodyText"/>
        <w:spacing w:before="2" w:line="247" w:lineRule="auto"/>
        <w:ind w:right="4"/>
        <w:rPr>
          <w:rFonts w:asciiTheme="minorHAnsi" w:eastAsiaTheme="minorHAnsi" w:hAnsiTheme="minorHAnsi" w:cstheme="minorBidi"/>
          <w:sz w:val="22"/>
          <w:szCs w:val="22"/>
          <w:lang w:val="en-CA"/>
        </w:rPr>
      </w:pPr>
    </w:p>
    <w:p w14:paraId="4985F813" w14:textId="77777777" w:rsidR="006869BD" w:rsidRPr="005A63E9" w:rsidRDefault="006869BD" w:rsidP="006869BD">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338ABD2E" w14:textId="77777777" w:rsidR="006869BD" w:rsidRDefault="006869BD" w:rsidP="006869BD">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6C88641A" w14:textId="77777777" w:rsidR="006869BD" w:rsidRDefault="006869BD" w:rsidP="006869BD">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6869BD" w:rsidRPr="00897FA5" w14:paraId="302B1896" w14:textId="77777777" w:rsidTr="000049B6">
        <w:tc>
          <w:tcPr>
            <w:tcW w:w="2339" w:type="dxa"/>
          </w:tcPr>
          <w:p w14:paraId="477523D8" w14:textId="77777777" w:rsidR="006869BD" w:rsidRPr="00897FA5" w:rsidRDefault="006869BD" w:rsidP="000049B6">
            <w:pPr>
              <w:pStyle w:val="NoSpacing"/>
              <w:rPr>
                <w:b/>
              </w:rPr>
            </w:pPr>
            <w:r w:rsidRPr="00897FA5">
              <w:rPr>
                <w:b/>
              </w:rPr>
              <w:t>Section:</w:t>
            </w:r>
          </w:p>
        </w:tc>
        <w:tc>
          <w:tcPr>
            <w:tcW w:w="2337" w:type="dxa"/>
          </w:tcPr>
          <w:p w14:paraId="73ECEC9C" w14:textId="77777777" w:rsidR="006869BD" w:rsidRPr="00897FA5" w:rsidRDefault="006869BD" w:rsidP="000049B6">
            <w:pPr>
              <w:pStyle w:val="NoSpacing"/>
            </w:pPr>
            <w:r>
              <w:t xml:space="preserve">Governance Structure </w:t>
            </w:r>
          </w:p>
        </w:tc>
        <w:tc>
          <w:tcPr>
            <w:tcW w:w="1767" w:type="dxa"/>
          </w:tcPr>
          <w:p w14:paraId="633E0006" w14:textId="77777777" w:rsidR="006869BD" w:rsidRPr="00897FA5" w:rsidRDefault="006869BD" w:rsidP="000049B6">
            <w:pPr>
              <w:pStyle w:val="NoSpacing"/>
              <w:rPr>
                <w:b/>
              </w:rPr>
            </w:pPr>
            <w:r w:rsidRPr="00897FA5">
              <w:rPr>
                <w:b/>
              </w:rPr>
              <w:t>Policy Number:</w:t>
            </w:r>
          </w:p>
        </w:tc>
        <w:tc>
          <w:tcPr>
            <w:tcW w:w="2908" w:type="dxa"/>
          </w:tcPr>
          <w:p w14:paraId="5C93E0FC" w14:textId="7255B865" w:rsidR="006869BD" w:rsidRPr="00897FA5" w:rsidRDefault="006869BD" w:rsidP="000049B6">
            <w:pPr>
              <w:pStyle w:val="NoSpacing"/>
            </w:pPr>
            <w:r>
              <w:t>G.5.3.</w:t>
            </w:r>
          </w:p>
        </w:tc>
      </w:tr>
      <w:tr w:rsidR="006869BD" w:rsidRPr="00897FA5" w14:paraId="0EB003DE" w14:textId="77777777" w:rsidTr="000049B6">
        <w:tc>
          <w:tcPr>
            <w:tcW w:w="2339" w:type="dxa"/>
          </w:tcPr>
          <w:p w14:paraId="005B01B2" w14:textId="77777777" w:rsidR="006869BD" w:rsidRPr="00897FA5" w:rsidRDefault="006869BD" w:rsidP="000049B6">
            <w:pPr>
              <w:pStyle w:val="NoSpacing"/>
              <w:rPr>
                <w:b/>
              </w:rPr>
            </w:pPr>
            <w:r w:rsidRPr="00897FA5">
              <w:rPr>
                <w:b/>
              </w:rPr>
              <w:t>Policy:</w:t>
            </w:r>
          </w:p>
        </w:tc>
        <w:tc>
          <w:tcPr>
            <w:tcW w:w="2337" w:type="dxa"/>
          </w:tcPr>
          <w:p w14:paraId="3E5CBCEA" w14:textId="3D4C2121" w:rsidR="006869BD" w:rsidRPr="00897FA5" w:rsidRDefault="006869BD" w:rsidP="002C2A27">
            <w:pPr>
              <w:pStyle w:val="Heading2"/>
              <w:outlineLvl w:val="1"/>
            </w:pPr>
            <w:bookmarkStart w:id="95" w:name="_Toc38448666"/>
            <w:r>
              <w:t>Auditors</w:t>
            </w:r>
            <w:bookmarkEnd w:id="95"/>
            <w:r>
              <w:t xml:space="preserve">   </w:t>
            </w:r>
          </w:p>
        </w:tc>
        <w:tc>
          <w:tcPr>
            <w:tcW w:w="1767" w:type="dxa"/>
          </w:tcPr>
          <w:p w14:paraId="06C84025" w14:textId="77777777" w:rsidR="006869BD" w:rsidRPr="00897FA5" w:rsidRDefault="006869BD" w:rsidP="000049B6">
            <w:pPr>
              <w:pStyle w:val="NoSpacing"/>
              <w:rPr>
                <w:b/>
              </w:rPr>
            </w:pPr>
            <w:r w:rsidRPr="00897FA5">
              <w:rPr>
                <w:b/>
              </w:rPr>
              <w:t>Total Pages</w:t>
            </w:r>
          </w:p>
        </w:tc>
        <w:tc>
          <w:tcPr>
            <w:tcW w:w="2908" w:type="dxa"/>
          </w:tcPr>
          <w:p w14:paraId="4B5172DA" w14:textId="77777777" w:rsidR="006869BD" w:rsidRPr="00897FA5" w:rsidRDefault="006869BD" w:rsidP="000049B6">
            <w:pPr>
              <w:pStyle w:val="NoSpacing"/>
            </w:pPr>
            <w:r>
              <w:t>1 of 1</w:t>
            </w:r>
          </w:p>
        </w:tc>
      </w:tr>
      <w:tr w:rsidR="006869BD" w:rsidRPr="00897FA5" w14:paraId="09F18455" w14:textId="77777777" w:rsidTr="000049B6">
        <w:tc>
          <w:tcPr>
            <w:tcW w:w="2339" w:type="dxa"/>
            <w:vMerge w:val="restart"/>
          </w:tcPr>
          <w:p w14:paraId="119119FE" w14:textId="77777777" w:rsidR="006869BD" w:rsidRPr="00897FA5" w:rsidRDefault="006869BD" w:rsidP="000049B6">
            <w:pPr>
              <w:pStyle w:val="NoSpacing"/>
              <w:rPr>
                <w:b/>
              </w:rPr>
            </w:pPr>
            <w:r w:rsidRPr="00897FA5">
              <w:rPr>
                <w:b/>
              </w:rPr>
              <w:t>Policy Attachment (s):</w:t>
            </w:r>
          </w:p>
        </w:tc>
        <w:tc>
          <w:tcPr>
            <w:tcW w:w="2337" w:type="dxa"/>
            <w:vMerge w:val="restart"/>
          </w:tcPr>
          <w:p w14:paraId="069EDD8C" w14:textId="77777777" w:rsidR="006869BD" w:rsidRPr="00897FA5" w:rsidRDefault="006869BD" w:rsidP="000049B6">
            <w:pPr>
              <w:pStyle w:val="NoSpacing"/>
            </w:pPr>
            <w:r>
              <w:t>N/a</w:t>
            </w:r>
          </w:p>
        </w:tc>
        <w:tc>
          <w:tcPr>
            <w:tcW w:w="1767" w:type="dxa"/>
          </w:tcPr>
          <w:p w14:paraId="17A60726" w14:textId="77777777" w:rsidR="006869BD" w:rsidRPr="00897FA5" w:rsidRDefault="006869BD" w:rsidP="000049B6">
            <w:pPr>
              <w:pStyle w:val="NoSpacing"/>
              <w:rPr>
                <w:b/>
              </w:rPr>
            </w:pPr>
            <w:r>
              <w:rPr>
                <w:b/>
              </w:rPr>
              <w:t>Date Approved:</w:t>
            </w:r>
          </w:p>
        </w:tc>
        <w:tc>
          <w:tcPr>
            <w:tcW w:w="2908" w:type="dxa"/>
          </w:tcPr>
          <w:p w14:paraId="576CF4A0" w14:textId="77777777" w:rsidR="006869BD" w:rsidRPr="00897FA5" w:rsidRDefault="006869BD" w:rsidP="000049B6">
            <w:pPr>
              <w:pStyle w:val="NoSpacing"/>
            </w:pPr>
            <w:r>
              <w:t>April 2012</w:t>
            </w:r>
          </w:p>
        </w:tc>
      </w:tr>
      <w:tr w:rsidR="006869BD" w:rsidRPr="00897FA5" w14:paraId="50CC883C" w14:textId="77777777" w:rsidTr="000049B6">
        <w:tc>
          <w:tcPr>
            <w:tcW w:w="2339" w:type="dxa"/>
            <w:vMerge/>
          </w:tcPr>
          <w:p w14:paraId="116E5B11" w14:textId="77777777" w:rsidR="006869BD" w:rsidRPr="00897FA5" w:rsidRDefault="006869BD" w:rsidP="000049B6">
            <w:pPr>
              <w:pStyle w:val="NoSpacing"/>
              <w:rPr>
                <w:b/>
              </w:rPr>
            </w:pPr>
          </w:p>
        </w:tc>
        <w:tc>
          <w:tcPr>
            <w:tcW w:w="2337" w:type="dxa"/>
            <w:vMerge/>
          </w:tcPr>
          <w:p w14:paraId="51A858C4" w14:textId="77777777" w:rsidR="006869BD" w:rsidRPr="00897FA5" w:rsidRDefault="006869BD" w:rsidP="000049B6">
            <w:pPr>
              <w:pStyle w:val="NoSpacing"/>
            </w:pPr>
          </w:p>
        </w:tc>
        <w:tc>
          <w:tcPr>
            <w:tcW w:w="1767" w:type="dxa"/>
          </w:tcPr>
          <w:p w14:paraId="42623CE2" w14:textId="77777777" w:rsidR="006869BD" w:rsidRPr="00897FA5" w:rsidRDefault="006869BD" w:rsidP="000049B6">
            <w:pPr>
              <w:pStyle w:val="NoSpacing"/>
              <w:rPr>
                <w:b/>
              </w:rPr>
            </w:pPr>
            <w:r w:rsidRPr="00897FA5">
              <w:rPr>
                <w:b/>
              </w:rPr>
              <w:t>Date Reviewed:</w:t>
            </w:r>
          </w:p>
        </w:tc>
        <w:tc>
          <w:tcPr>
            <w:tcW w:w="2908" w:type="dxa"/>
          </w:tcPr>
          <w:p w14:paraId="4DC6703C" w14:textId="77777777" w:rsidR="006869BD" w:rsidRPr="00897FA5" w:rsidRDefault="006869BD" w:rsidP="000049B6">
            <w:pPr>
              <w:pStyle w:val="NoSpacing"/>
            </w:pPr>
            <w:r w:rsidRPr="00897FA5">
              <w:t>April 2020</w:t>
            </w:r>
          </w:p>
        </w:tc>
      </w:tr>
    </w:tbl>
    <w:p w14:paraId="49CA05D9" w14:textId="77777777" w:rsidR="002C2A27" w:rsidRDefault="002C2A27" w:rsidP="002C2A27">
      <w:pPr>
        <w:pStyle w:val="NoSpacing"/>
      </w:pPr>
      <w:bookmarkStart w:id="96" w:name="_Toc38390486"/>
    </w:p>
    <w:p w14:paraId="4E898AB1" w14:textId="37D38CB6" w:rsidR="006869BD" w:rsidRPr="002C2A27" w:rsidRDefault="006869BD" w:rsidP="001C7016">
      <w:pPr>
        <w:pStyle w:val="ListParagraph"/>
        <w:numPr>
          <w:ilvl w:val="0"/>
          <w:numId w:val="114"/>
        </w:numPr>
        <w:rPr>
          <w:b/>
          <w:sz w:val="28"/>
          <w:szCs w:val="28"/>
        </w:rPr>
      </w:pPr>
      <w:r w:rsidRPr="002C2A27">
        <w:rPr>
          <w:b/>
          <w:sz w:val="28"/>
          <w:szCs w:val="28"/>
        </w:rPr>
        <w:t>Introduction</w:t>
      </w:r>
      <w:bookmarkEnd w:id="96"/>
    </w:p>
    <w:p w14:paraId="0D9A891D" w14:textId="1AD759EC" w:rsidR="006869BD" w:rsidRPr="006869BD" w:rsidRDefault="006869BD" w:rsidP="006869BD">
      <w:pPr>
        <w:pStyle w:val="BodyText"/>
        <w:spacing w:before="67" w:line="242" w:lineRule="auto"/>
        <w:rPr>
          <w:rFonts w:asciiTheme="minorHAnsi" w:eastAsiaTheme="minorHAnsi" w:hAnsiTheme="minorHAnsi" w:cstheme="minorBidi"/>
          <w:sz w:val="22"/>
          <w:szCs w:val="22"/>
          <w:lang w:val="en-CA"/>
        </w:rPr>
      </w:pPr>
      <w:r w:rsidRPr="006869BD">
        <w:rPr>
          <w:rFonts w:asciiTheme="minorHAnsi" w:eastAsiaTheme="minorHAnsi" w:hAnsiTheme="minorHAnsi" w:cstheme="minorBidi"/>
          <w:sz w:val="22"/>
          <w:szCs w:val="22"/>
          <w:lang w:val="en-CA"/>
        </w:rPr>
        <w:t xml:space="preserve">A non-profit organization is required to undergo an annual audit to obtain independent verification of its financial position. Audited statements provide an opinion on whether the financial statements of the organization are an accurate representation of the organization's financial position at the fiscal year-end. These </w:t>
      </w:r>
      <w:r w:rsidRPr="006869BD">
        <w:rPr>
          <w:rFonts w:asciiTheme="minorHAnsi" w:eastAsiaTheme="minorHAnsi" w:hAnsiTheme="minorHAnsi" w:cstheme="minorBidi"/>
          <w:sz w:val="22"/>
          <w:szCs w:val="22"/>
          <w:lang w:val="en-CA"/>
        </w:rPr>
        <w:lastRenderedPageBreak/>
        <w:t>auditing services are normally provided by a qualified accountant, accountants.</w:t>
      </w:r>
      <w:r w:rsidR="002C2A27">
        <w:rPr>
          <w:rFonts w:asciiTheme="minorHAnsi" w:eastAsiaTheme="minorHAnsi" w:hAnsiTheme="minorHAnsi" w:cstheme="minorBidi"/>
          <w:sz w:val="22"/>
          <w:szCs w:val="22"/>
          <w:lang w:val="en-CA"/>
        </w:rPr>
        <w:br/>
      </w:r>
    </w:p>
    <w:p w14:paraId="72A9C6F8" w14:textId="3A3DAC0C" w:rsidR="006869BD" w:rsidRPr="002C2A27" w:rsidRDefault="006869BD" w:rsidP="001C7016">
      <w:pPr>
        <w:pStyle w:val="ListParagraph"/>
        <w:numPr>
          <w:ilvl w:val="0"/>
          <w:numId w:val="114"/>
        </w:numPr>
        <w:rPr>
          <w:b/>
          <w:sz w:val="28"/>
          <w:szCs w:val="28"/>
        </w:rPr>
      </w:pPr>
      <w:bookmarkStart w:id="97" w:name="_Toc38390487"/>
      <w:r w:rsidRPr="002C2A27">
        <w:rPr>
          <w:b/>
          <w:sz w:val="28"/>
          <w:szCs w:val="28"/>
        </w:rPr>
        <w:t>Policy</w:t>
      </w:r>
      <w:bookmarkEnd w:id="97"/>
    </w:p>
    <w:p w14:paraId="7643094F" w14:textId="3A8240EA" w:rsidR="006869BD" w:rsidRPr="006869BD" w:rsidRDefault="006869BD" w:rsidP="006869BD">
      <w:pPr>
        <w:pStyle w:val="BodyText"/>
        <w:spacing w:before="65" w:line="244" w:lineRule="auto"/>
        <w:rPr>
          <w:rFonts w:asciiTheme="minorHAnsi" w:eastAsiaTheme="minorHAnsi" w:hAnsiTheme="minorHAnsi" w:cstheme="minorBidi"/>
          <w:sz w:val="22"/>
          <w:szCs w:val="22"/>
          <w:lang w:val="en-CA"/>
        </w:rPr>
      </w:pPr>
      <w:r w:rsidRPr="006869BD">
        <w:rPr>
          <w:rFonts w:asciiTheme="minorHAnsi" w:eastAsiaTheme="minorHAnsi" w:hAnsiTheme="minorHAnsi" w:cstheme="minorBidi"/>
          <w:sz w:val="22"/>
          <w:szCs w:val="22"/>
          <w:lang w:val="en-CA"/>
        </w:rPr>
        <w:t xml:space="preserve">The Board of Directors of </w:t>
      </w:r>
      <w:r>
        <w:rPr>
          <w:rFonts w:asciiTheme="minorHAnsi" w:eastAsiaTheme="minorHAnsi" w:hAnsiTheme="minorHAnsi" w:cstheme="minorBidi"/>
          <w:sz w:val="22"/>
          <w:szCs w:val="22"/>
          <w:lang w:val="en-CA"/>
        </w:rPr>
        <w:t>t</w:t>
      </w:r>
      <w:r w:rsidRPr="006869BD">
        <w:rPr>
          <w:rFonts w:asciiTheme="minorHAnsi" w:eastAsiaTheme="minorHAnsi" w:hAnsiTheme="minorHAnsi" w:cstheme="minorBidi"/>
          <w:sz w:val="22"/>
          <w:szCs w:val="22"/>
          <w:lang w:val="en-CA"/>
        </w:rPr>
        <w:t>he Children's Aid Society of the District of Nipissing and Parry Sound shall, at the Annual General Meeting, recommend and approve the appointment of a licensed public accountant(s) as Auditor(s) until the next Annual General Meeting.</w:t>
      </w:r>
    </w:p>
    <w:p w14:paraId="04C9073A" w14:textId="77777777" w:rsidR="006869BD" w:rsidRPr="006869BD" w:rsidRDefault="006869BD" w:rsidP="006869BD">
      <w:pPr>
        <w:pStyle w:val="BodyText"/>
        <w:spacing w:before="10"/>
        <w:rPr>
          <w:rFonts w:asciiTheme="minorHAnsi" w:eastAsiaTheme="minorHAnsi" w:hAnsiTheme="minorHAnsi" w:cstheme="minorBidi"/>
          <w:sz w:val="22"/>
          <w:szCs w:val="22"/>
          <w:lang w:val="en-CA"/>
        </w:rPr>
      </w:pPr>
    </w:p>
    <w:p w14:paraId="2F26E25C" w14:textId="77777777" w:rsidR="006869BD" w:rsidRPr="006869BD" w:rsidRDefault="006869BD" w:rsidP="006869BD">
      <w:pPr>
        <w:pStyle w:val="BodyText"/>
        <w:spacing w:before="1" w:line="244" w:lineRule="auto"/>
        <w:rPr>
          <w:rFonts w:asciiTheme="minorHAnsi" w:eastAsiaTheme="minorHAnsi" w:hAnsiTheme="minorHAnsi" w:cstheme="minorBidi"/>
          <w:sz w:val="22"/>
          <w:szCs w:val="22"/>
          <w:lang w:val="en-CA"/>
        </w:rPr>
      </w:pPr>
      <w:r w:rsidRPr="006869BD">
        <w:rPr>
          <w:rFonts w:asciiTheme="minorHAnsi" w:eastAsiaTheme="minorHAnsi" w:hAnsiTheme="minorHAnsi" w:cstheme="minorBidi"/>
          <w:sz w:val="22"/>
          <w:szCs w:val="22"/>
          <w:lang w:val="en-CA"/>
        </w:rPr>
        <w:t>The Auditor(s) shall report to the members on the financial statements to be laid before the Corporation at the Annual General Meeting, as well as on those other matters required by the Corporations Act.</w:t>
      </w:r>
    </w:p>
    <w:p w14:paraId="01C6B64C" w14:textId="77777777" w:rsidR="006869BD" w:rsidRPr="006869BD" w:rsidRDefault="006869BD" w:rsidP="006869BD">
      <w:pPr>
        <w:pStyle w:val="BodyText"/>
        <w:spacing w:before="7"/>
        <w:rPr>
          <w:rFonts w:asciiTheme="minorHAnsi" w:eastAsiaTheme="minorHAnsi" w:hAnsiTheme="minorHAnsi" w:cstheme="minorBidi"/>
          <w:sz w:val="22"/>
          <w:szCs w:val="22"/>
          <w:lang w:val="en-CA"/>
        </w:rPr>
      </w:pPr>
    </w:p>
    <w:p w14:paraId="3F4C310A" w14:textId="52A16935" w:rsidR="006869BD" w:rsidRPr="006869BD" w:rsidRDefault="006869BD" w:rsidP="006869BD">
      <w:pPr>
        <w:pStyle w:val="BodyText"/>
        <w:rPr>
          <w:rFonts w:asciiTheme="minorHAnsi" w:eastAsiaTheme="minorHAnsi" w:hAnsiTheme="minorHAnsi" w:cstheme="minorBidi"/>
          <w:sz w:val="22"/>
          <w:szCs w:val="22"/>
          <w:lang w:val="en-CA"/>
        </w:rPr>
      </w:pPr>
      <w:r w:rsidRPr="006869BD">
        <w:rPr>
          <w:rFonts w:asciiTheme="minorHAnsi" w:eastAsiaTheme="minorHAnsi" w:hAnsiTheme="minorHAnsi" w:cstheme="minorBidi"/>
          <w:sz w:val="22"/>
          <w:szCs w:val="22"/>
          <w:lang w:val="en-CA"/>
        </w:rPr>
        <w:t>No person shall be appointed as Auditor(s) of the Corporation who is a Director, Officer or employee of the Corporation or who is a business, partner or employee or individual with a close personal relationship of any such Director, Officer or employee.</w:t>
      </w:r>
      <w:r w:rsidR="002C2A27">
        <w:rPr>
          <w:rFonts w:asciiTheme="minorHAnsi" w:eastAsiaTheme="minorHAnsi" w:hAnsiTheme="minorHAnsi" w:cstheme="minorBidi"/>
          <w:sz w:val="22"/>
          <w:szCs w:val="22"/>
          <w:lang w:val="en-CA"/>
        </w:rPr>
        <w:br/>
      </w:r>
    </w:p>
    <w:p w14:paraId="126B3A0F" w14:textId="78BCB10A" w:rsidR="006869BD" w:rsidRPr="002C2A27" w:rsidRDefault="006869BD" w:rsidP="001C7016">
      <w:pPr>
        <w:pStyle w:val="ListParagraph"/>
        <w:numPr>
          <w:ilvl w:val="0"/>
          <w:numId w:val="114"/>
        </w:numPr>
        <w:rPr>
          <w:b/>
          <w:sz w:val="28"/>
          <w:szCs w:val="28"/>
        </w:rPr>
      </w:pPr>
      <w:bookmarkStart w:id="98" w:name="_Toc38390488"/>
      <w:r w:rsidRPr="002C2A27">
        <w:rPr>
          <w:b/>
          <w:sz w:val="28"/>
          <w:szCs w:val="28"/>
        </w:rPr>
        <w:t>Procedures</w:t>
      </w:r>
      <w:bookmarkEnd w:id="98"/>
    </w:p>
    <w:p w14:paraId="369F0261" w14:textId="6793CA94" w:rsidR="006869BD" w:rsidRPr="006869BD" w:rsidRDefault="006869BD" w:rsidP="00EC7E01">
      <w:pPr>
        <w:pStyle w:val="BodyText"/>
        <w:numPr>
          <w:ilvl w:val="0"/>
          <w:numId w:val="19"/>
        </w:numPr>
        <w:spacing w:before="60" w:line="247" w:lineRule="auto"/>
        <w:jc w:val="both"/>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T</w:t>
      </w:r>
      <w:r w:rsidRPr="006869BD">
        <w:rPr>
          <w:rFonts w:asciiTheme="minorHAnsi" w:eastAsiaTheme="minorHAnsi" w:hAnsiTheme="minorHAnsi" w:cstheme="minorBidi"/>
          <w:sz w:val="22"/>
          <w:szCs w:val="22"/>
          <w:lang w:val="en-CA"/>
        </w:rPr>
        <w:t>hirty</w:t>
      </w:r>
      <w:r>
        <w:rPr>
          <w:rFonts w:asciiTheme="minorHAnsi" w:eastAsiaTheme="minorHAnsi" w:hAnsiTheme="minorHAnsi" w:cstheme="minorBidi"/>
          <w:sz w:val="22"/>
          <w:szCs w:val="22"/>
          <w:lang w:val="en-CA"/>
        </w:rPr>
        <w:t xml:space="preserve"> (</w:t>
      </w:r>
      <w:r w:rsidRPr="006869BD">
        <w:rPr>
          <w:rFonts w:asciiTheme="minorHAnsi" w:eastAsiaTheme="minorHAnsi" w:hAnsiTheme="minorHAnsi" w:cstheme="minorBidi"/>
          <w:sz w:val="22"/>
          <w:szCs w:val="22"/>
          <w:lang w:val="en-CA"/>
        </w:rPr>
        <w:t>30</w:t>
      </w:r>
      <w:r>
        <w:rPr>
          <w:rFonts w:asciiTheme="minorHAnsi" w:eastAsiaTheme="minorHAnsi" w:hAnsiTheme="minorHAnsi" w:cstheme="minorBidi"/>
          <w:sz w:val="22"/>
          <w:szCs w:val="22"/>
          <w:lang w:val="en-CA"/>
        </w:rPr>
        <w:t>)</w:t>
      </w:r>
      <w:r w:rsidRPr="006869BD">
        <w:rPr>
          <w:rFonts w:asciiTheme="minorHAnsi" w:eastAsiaTheme="minorHAnsi" w:hAnsiTheme="minorHAnsi" w:cstheme="minorBidi"/>
          <w:sz w:val="22"/>
          <w:szCs w:val="22"/>
          <w:lang w:val="en-CA"/>
        </w:rPr>
        <w:t xml:space="preserve"> days in advance of the Annual General Meeting, the Board of Directors will review the performance of its current Auditor(s) and determine whether to recommend his/her/their reappointment at the Annual General Meeting for the following fiscal year.</w:t>
      </w:r>
    </w:p>
    <w:p w14:paraId="0D2B0E2C" w14:textId="77777777" w:rsidR="006869BD" w:rsidRPr="006869BD" w:rsidRDefault="006869BD" w:rsidP="006869BD">
      <w:pPr>
        <w:pStyle w:val="BodyText"/>
        <w:spacing w:before="9"/>
        <w:rPr>
          <w:rFonts w:asciiTheme="minorHAnsi" w:eastAsiaTheme="minorHAnsi" w:hAnsiTheme="minorHAnsi" w:cstheme="minorBidi"/>
          <w:sz w:val="22"/>
          <w:szCs w:val="22"/>
          <w:lang w:val="en-CA"/>
        </w:rPr>
      </w:pPr>
    </w:p>
    <w:p w14:paraId="47CB53AC" w14:textId="14AB1AD2" w:rsidR="006869BD" w:rsidRPr="006869BD" w:rsidRDefault="006869BD" w:rsidP="00EC7E01">
      <w:pPr>
        <w:pStyle w:val="BodyText"/>
        <w:numPr>
          <w:ilvl w:val="0"/>
          <w:numId w:val="19"/>
        </w:numPr>
        <w:tabs>
          <w:tab w:val="left" w:pos="1680"/>
        </w:tabs>
        <w:rPr>
          <w:rFonts w:asciiTheme="minorHAnsi" w:eastAsiaTheme="minorHAnsi" w:hAnsiTheme="minorHAnsi" w:cstheme="minorBidi"/>
          <w:sz w:val="22"/>
          <w:szCs w:val="22"/>
          <w:lang w:val="en-CA"/>
        </w:rPr>
      </w:pPr>
      <w:r w:rsidRPr="006869BD">
        <w:rPr>
          <w:rFonts w:asciiTheme="minorHAnsi" w:eastAsiaTheme="minorHAnsi" w:hAnsiTheme="minorHAnsi" w:cstheme="minorBidi"/>
          <w:sz w:val="22"/>
          <w:szCs w:val="22"/>
          <w:lang w:val="en-CA"/>
        </w:rPr>
        <w:t>If reappointment is not recommended, the Board of Directors will develop and release a Request for Proposals for auditing services.</w:t>
      </w:r>
    </w:p>
    <w:p w14:paraId="5E55D555" w14:textId="77777777" w:rsidR="006869BD" w:rsidRPr="006869BD" w:rsidRDefault="006869BD" w:rsidP="006869BD">
      <w:pPr>
        <w:pStyle w:val="BodyText"/>
        <w:spacing w:before="5"/>
        <w:rPr>
          <w:rFonts w:asciiTheme="minorHAnsi" w:eastAsiaTheme="minorHAnsi" w:hAnsiTheme="minorHAnsi" w:cstheme="minorBidi"/>
          <w:sz w:val="22"/>
          <w:szCs w:val="22"/>
          <w:lang w:val="en-CA"/>
        </w:rPr>
      </w:pPr>
    </w:p>
    <w:p w14:paraId="1DE614A5" w14:textId="4BCA7F90" w:rsidR="006869BD" w:rsidRPr="006869BD" w:rsidRDefault="006869BD" w:rsidP="00EC7E01">
      <w:pPr>
        <w:pStyle w:val="BodyText"/>
        <w:numPr>
          <w:ilvl w:val="0"/>
          <w:numId w:val="19"/>
        </w:numPr>
        <w:tabs>
          <w:tab w:val="left" w:pos="1683"/>
        </w:tabs>
        <w:spacing w:line="244" w:lineRule="auto"/>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E</w:t>
      </w:r>
      <w:r w:rsidRPr="006869BD">
        <w:rPr>
          <w:rFonts w:asciiTheme="minorHAnsi" w:eastAsiaTheme="minorHAnsi" w:hAnsiTheme="minorHAnsi" w:cstheme="minorBidi"/>
          <w:sz w:val="22"/>
          <w:szCs w:val="22"/>
          <w:lang w:val="en-CA"/>
        </w:rPr>
        <w:t>very five (5</w:t>
      </w:r>
      <w:r>
        <w:rPr>
          <w:rFonts w:asciiTheme="minorHAnsi" w:eastAsiaTheme="minorHAnsi" w:hAnsiTheme="minorHAnsi" w:cstheme="minorBidi"/>
          <w:sz w:val="22"/>
          <w:szCs w:val="22"/>
          <w:lang w:val="en-CA"/>
        </w:rPr>
        <w:t>)</w:t>
      </w:r>
      <w:r w:rsidRPr="006869BD">
        <w:rPr>
          <w:rFonts w:asciiTheme="minorHAnsi" w:eastAsiaTheme="minorHAnsi" w:hAnsiTheme="minorHAnsi" w:cstheme="minorBidi"/>
          <w:sz w:val="22"/>
          <w:szCs w:val="22"/>
          <w:lang w:val="en-CA"/>
        </w:rPr>
        <w:t xml:space="preserve"> years, the Board of Directors shall automatically tender for auditing services prior to the Annual General Meeting, regardless of the performance of its current Auditor(s).</w:t>
      </w:r>
    </w:p>
    <w:p w14:paraId="1922B2D4" w14:textId="1D6638A4" w:rsidR="006869BD" w:rsidRDefault="006869BD" w:rsidP="00194887">
      <w:pPr>
        <w:pStyle w:val="BodyText"/>
        <w:spacing w:before="2" w:line="247" w:lineRule="auto"/>
        <w:ind w:right="4"/>
        <w:rPr>
          <w:rFonts w:asciiTheme="minorHAnsi" w:eastAsiaTheme="minorHAnsi" w:hAnsiTheme="minorHAnsi" w:cstheme="minorBidi"/>
          <w:sz w:val="22"/>
          <w:szCs w:val="22"/>
          <w:lang w:val="en-CA"/>
        </w:rPr>
      </w:pPr>
    </w:p>
    <w:p w14:paraId="7597B215" w14:textId="5797CCE8" w:rsidR="006869BD" w:rsidRDefault="006869BD" w:rsidP="00194887">
      <w:pPr>
        <w:pStyle w:val="BodyText"/>
        <w:spacing w:before="2" w:line="247" w:lineRule="auto"/>
        <w:ind w:right="4"/>
        <w:rPr>
          <w:rFonts w:asciiTheme="minorHAnsi" w:eastAsiaTheme="minorHAnsi" w:hAnsiTheme="minorHAnsi" w:cstheme="minorBidi"/>
          <w:sz w:val="22"/>
          <w:szCs w:val="22"/>
          <w:lang w:val="en-CA"/>
        </w:rPr>
      </w:pPr>
    </w:p>
    <w:p w14:paraId="759CD517" w14:textId="1CA7DA61" w:rsidR="006869BD" w:rsidRDefault="006869BD" w:rsidP="00194887">
      <w:pPr>
        <w:pStyle w:val="BodyText"/>
        <w:spacing w:before="2" w:line="247" w:lineRule="auto"/>
        <w:ind w:right="4"/>
        <w:rPr>
          <w:rFonts w:asciiTheme="minorHAnsi" w:eastAsiaTheme="minorHAnsi" w:hAnsiTheme="minorHAnsi" w:cstheme="minorBidi"/>
          <w:sz w:val="22"/>
          <w:szCs w:val="22"/>
          <w:lang w:val="en-CA"/>
        </w:rPr>
      </w:pPr>
    </w:p>
    <w:p w14:paraId="6E717B00" w14:textId="12889EF2" w:rsidR="006869BD" w:rsidRDefault="006869BD" w:rsidP="00194887">
      <w:pPr>
        <w:pStyle w:val="BodyText"/>
        <w:spacing w:before="2" w:line="247" w:lineRule="auto"/>
        <w:ind w:right="4"/>
        <w:rPr>
          <w:rFonts w:asciiTheme="minorHAnsi" w:eastAsiaTheme="minorHAnsi" w:hAnsiTheme="minorHAnsi" w:cstheme="minorBidi"/>
          <w:sz w:val="22"/>
          <w:szCs w:val="22"/>
          <w:lang w:val="en-CA"/>
        </w:rPr>
      </w:pPr>
    </w:p>
    <w:p w14:paraId="1E466BC7" w14:textId="0EA17E2C" w:rsidR="006869BD" w:rsidRDefault="006869BD" w:rsidP="00194887">
      <w:pPr>
        <w:pStyle w:val="BodyText"/>
        <w:spacing w:before="2" w:line="247" w:lineRule="auto"/>
        <w:ind w:right="4"/>
        <w:rPr>
          <w:rFonts w:asciiTheme="minorHAnsi" w:eastAsiaTheme="minorHAnsi" w:hAnsiTheme="minorHAnsi" w:cstheme="minorBidi"/>
          <w:sz w:val="22"/>
          <w:szCs w:val="22"/>
          <w:lang w:val="en-CA"/>
        </w:rPr>
      </w:pPr>
    </w:p>
    <w:p w14:paraId="64721F65" w14:textId="092B557D" w:rsidR="006869BD" w:rsidRDefault="006869BD" w:rsidP="00194887">
      <w:pPr>
        <w:pStyle w:val="BodyText"/>
        <w:spacing w:before="2" w:line="247" w:lineRule="auto"/>
        <w:ind w:right="4"/>
        <w:rPr>
          <w:rFonts w:asciiTheme="minorHAnsi" w:eastAsiaTheme="minorHAnsi" w:hAnsiTheme="minorHAnsi" w:cstheme="minorBidi"/>
          <w:sz w:val="22"/>
          <w:szCs w:val="22"/>
          <w:lang w:val="en-CA"/>
        </w:rPr>
      </w:pPr>
    </w:p>
    <w:p w14:paraId="5E7B502F" w14:textId="3BC0089F" w:rsidR="006869BD" w:rsidRDefault="006869BD" w:rsidP="00194887">
      <w:pPr>
        <w:pStyle w:val="BodyText"/>
        <w:spacing w:before="2" w:line="247" w:lineRule="auto"/>
        <w:ind w:right="4"/>
        <w:rPr>
          <w:rFonts w:asciiTheme="minorHAnsi" w:eastAsiaTheme="minorHAnsi" w:hAnsiTheme="minorHAnsi" w:cstheme="minorBidi"/>
          <w:sz w:val="22"/>
          <w:szCs w:val="22"/>
          <w:lang w:val="en-CA"/>
        </w:rPr>
      </w:pPr>
    </w:p>
    <w:p w14:paraId="511784AB" w14:textId="0E4963D9" w:rsidR="006869BD" w:rsidRDefault="006869BD" w:rsidP="00194887">
      <w:pPr>
        <w:pStyle w:val="BodyText"/>
        <w:spacing w:before="2" w:line="247" w:lineRule="auto"/>
        <w:ind w:right="4"/>
        <w:rPr>
          <w:rFonts w:asciiTheme="minorHAnsi" w:eastAsiaTheme="minorHAnsi" w:hAnsiTheme="minorHAnsi" w:cstheme="minorBidi"/>
          <w:sz w:val="22"/>
          <w:szCs w:val="22"/>
          <w:lang w:val="en-CA"/>
        </w:rPr>
      </w:pPr>
    </w:p>
    <w:p w14:paraId="002789F6" w14:textId="77777777" w:rsidR="006869BD" w:rsidRPr="005A63E9" w:rsidRDefault="006869BD" w:rsidP="006869BD">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07E4650F" w14:textId="77777777" w:rsidR="006869BD" w:rsidRDefault="006869BD" w:rsidP="006869BD">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600596E3" w14:textId="77777777" w:rsidR="006869BD" w:rsidRDefault="006869BD" w:rsidP="006869BD">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6869BD" w:rsidRPr="00897FA5" w14:paraId="701C178B" w14:textId="77777777" w:rsidTr="000049B6">
        <w:tc>
          <w:tcPr>
            <w:tcW w:w="2339" w:type="dxa"/>
          </w:tcPr>
          <w:p w14:paraId="517A71A6" w14:textId="77777777" w:rsidR="006869BD" w:rsidRPr="00897FA5" w:rsidRDefault="006869BD" w:rsidP="000049B6">
            <w:pPr>
              <w:pStyle w:val="NoSpacing"/>
              <w:rPr>
                <w:b/>
              </w:rPr>
            </w:pPr>
            <w:r w:rsidRPr="00897FA5">
              <w:rPr>
                <w:b/>
              </w:rPr>
              <w:t>Section:</w:t>
            </w:r>
          </w:p>
        </w:tc>
        <w:tc>
          <w:tcPr>
            <w:tcW w:w="2337" w:type="dxa"/>
          </w:tcPr>
          <w:p w14:paraId="6166CD23" w14:textId="77777777" w:rsidR="006869BD" w:rsidRPr="00897FA5" w:rsidRDefault="006869BD" w:rsidP="000049B6">
            <w:pPr>
              <w:pStyle w:val="NoSpacing"/>
            </w:pPr>
            <w:r>
              <w:t xml:space="preserve">Governance Structure </w:t>
            </w:r>
          </w:p>
        </w:tc>
        <w:tc>
          <w:tcPr>
            <w:tcW w:w="1767" w:type="dxa"/>
          </w:tcPr>
          <w:p w14:paraId="3FD89DC4" w14:textId="77777777" w:rsidR="006869BD" w:rsidRPr="00897FA5" w:rsidRDefault="006869BD" w:rsidP="000049B6">
            <w:pPr>
              <w:pStyle w:val="NoSpacing"/>
              <w:rPr>
                <w:b/>
              </w:rPr>
            </w:pPr>
            <w:r w:rsidRPr="00897FA5">
              <w:rPr>
                <w:b/>
              </w:rPr>
              <w:t>Policy Number:</w:t>
            </w:r>
          </w:p>
        </w:tc>
        <w:tc>
          <w:tcPr>
            <w:tcW w:w="2908" w:type="dxa"/>
          </w:tcPr>
          <w:p w14:paraId="7429512D" w14:textId="658DBC12" w:rsidR="006869BD" w:rsidRPr="00897FA5" w:rsidRDefault="006869BD" w:rsidP="000049B6">
            <w:pPr>
              <w:pStyle w:val="NoSpacing"/>
            </w:pPr>
            <w:r>
              <w:t>G.5.4.</w:t>
            </w:r>
          </w:p>
        </w:tc>
      </w:tr>
      <w:tr w:rsidR="006869BD" w:rsidRPr="00897FA5" w14:paraId="409E26F0" w14:textId="77777777" w:rsidTr="000049B6">
        <w:tc>
          <w:tcPr>
            <w:tcW w:w="2339" w:type="dxa"/>
          </w:tcPr>
          <w:p w14:paraId="00C0146E" w14:textId="77777777" w:rsidR="006869BD" w:rsidRPr="00897FA5" w:rsidRDefault="006869BD" w:rsidP="000049B6">
            <w:pPr>
              <w:pStyle w:val="NoSpacing"/>
              <w:rPr>
                <w:b/>
              </w:rPr>
            </w:pPr>
            <w:r w:rsidRPr="00897FA5">
              <w:rPr>
                <w:b/>
              </w:rPr>
              <w:t>Policy:</w:t>
            </w:r>
          </w:p>
        </w:tc>
        <w:tc>
          <w:tcPr>
            <w:tcW w:w="2337" w:type="dxa"/>
          </w:tcPr>
          <w:p w14:paraId="63DC66D9" w14:textId="6AF167AE" w:rsidR="006869BD" w:rsidRPr="00897FA5" w:rsidRDefault="006869BD" w:rsidP="002C2A27">
            <w:pPr>
              <w:pStyle w:val="Heading2"/>
              <w:outlineLvl w:val="1"/>
            </w:pPr>
            <w:bookmarkStart w:id="99" w:name="_Toc38448667"/>
            <w:r>
              <w:t>Board Committee(s)</w:t>
            </w:r>
            <w:bookmarkEnd w:id="99"/>
            <w:r>
              <w:t xml:space="preserve">  </w:t>
            </w:r>
          </w:p>
        </w:tc>
        <w:tc>
          <w:tcPr>
            <w:tcW w:w="1767" w:type="dxa"/>
          </w:tcPr>
          <w:p w14:paraId="19627717" w14:textId="77777777" w:rsidR="006869BD" w:rsidRPr="00897FA5" w:rsidRDefault="006869BD" w:rsidP="000049B6">
            <w:pPr>
              <w:pStyle w:val="NoSpacing"/>
              <w:rPr>
                <w:b/>
              </w:rPr>
            </w:pPr>
            <w:r w:rsidRPr="00897FA5">
              <w:rPr>
                <w:b/>
              </w:rPr>
              <w:t>Total Pages</w:t>
            </w:r>
          </w:p>
        </w:tc>
        <w:tc>
          <w:tcPr>
            <w:tcW w:w="2908" w:type="dxa"/>
          </w:tcPr>
          <w:p w14:paraId="717F6DA4" w14:textId="2862A219" w:rsidR="006869BD" w:rsidRPr="00897FA5" w:rsidRDefault="006869BD" w:rsidP="000049B6">
            <w:pPr>
              <w:pStyle w:val="NoSpacing"/>
            </w:pPr>
            <w:r>
              <w:t>1 of 2</w:t>
            </w:r>
          </w:p>
        </w:tc>
      </w:tr>
      <w:tr w:rsidR="006869BD" w:rsidRPr="00897FA5" w14:paraId="0816BED5" w14:textId="77777777" w:rsidTr="000049B6">
        <w:tc>
          <w:tcPr>
            <w:tcW w:w="2339" w:type="dxa"/>
            <w:vMerge w:val="restart"/>
          </w:tcPr>
          <w:p w14:paraId="0E48907E" w14:textId="77777777" w:rsidR="006869BD" w:rsidRPr="00897FA5" w:rsidRDefault="006869BD" w:rsidP="000049B6">
            <w:pPr>
              <w:pStyle w:val="NoSpacing"/>
              <w:rPr>
                <w:b/>
              </w:rPr>
            </w:pPr>
            <w:r w:rsidRPr="00897FA5">
              <w:rPr>
                <w:b/>
              </w:rPr>
              <w:t>Policy Attachment (s):</w:t>
            </w:r>
          </w:p>
        </w:tc>
        <w:tc>
          <w:tcPr>
            <w:tcW w:w="2337" w:type="dxa"/>
            <w:vMerge w:val="restart"/>
          </w:tcPr>
          <w:p w14:paraId="10DBFA4F" w14:textId="77777777" w:rsidR="006869BD" w:rsidRPr="00897FA5" w:rsidRDefault="006869BD" w:rsidP="000049B6">
            <w:pPr>
              <w:pStyle w:val="NoSpacing"/>
            </w:pPr>
            <w:r>
              <w:t>N/a</w:t>
            </w:r>
          </w:p>
        </w:tc>
        <w:tc>
          <w:tcPr>
            <w:tcW w:w="1767" w:type="dxa"/>
          </w:tcPr>
          <w:p w14:paraId="621E5594" w14:textId="77777777" w:rsidR="006869BD" w:rsidRPr="00897FA5" w:rsidRDefault="006869BD" w:rsidP="000049B6">
            <w:pPr>
              <w:pStyle w:val="NoSpacing"/>
              <w:rPr>
                <w:b/>
              </w:rPr>
            </w:pPr>
            <w:r>
              <w:rPr>
                <w:b/>
              </w:rPr>
              <w:t>Date Approved:</w:t>
            </w:r>
          </w:p>
        </w:tc>
        <w:tc>
          <w:tcPr>
            <w:tcW w:w="2908" w:type="dxa"/>
          </w:tcPr>
          <w:p w14:paraId="40C60767" w14:textId="77777777" w:rsidR="006869BD" w:rsidRPr="00897FA5" w:rsidRDefault="006869BD" w:rsidP="000049B6">
            <w:pPr>
              <w:pStyle w:val="NoSpacing"/>
            </w:pPr>
            <w:r>
              <w:t>April 2012</w:t>
            </w:r>
          </w:p>
        </w:tc>
      </w:tr>
      <w:tr w:rsidR="006869BD" w:rsidRPr="00897FA5" w14:paraId="314578A0" w14:textId="77777777" w:rsidTr="000049B6">
        <w:tc>
          <w:tcPr>
            <w:tcW w:w="2339" w:type="dxa"/>
            <w:vMerge/>
          </w:tcPr>
          <w:p w14:paraId="6BA39EA2" w14:textId="77777777" w:rsidR="006869BD" w:rsidRPr="00897FA5" w:rsidRDefault="006869BD" w:rsidP="000049B6">
            <w:pPr>
              <w:pStyle w:val="NoSpacing"/>
              <w:rPr>
                <w:b/>
              </w:rPr>
            </w:pPr>
          </w:p>
        </w:tc>
        <w:tc>
          <w:tcPr>
            <w:tcW w:w="2337" w:type="dxa"/>
            <w:vMerge/>
          </w:tcPr>
          <w:p w14:paraId="7F09A1F6" w14:textId="77777777" w:rsidR="006869BD" w:rsidRPr="00897FA5" w:rsidRDefault="006869BD" w:rsidP="000049B6">
            <w:pPr>
              <w:pStyle w:val="NoSpacing"/>
            </w:pPr>
          </w:p>
        </w:tc>
        <w:tc>
          <w:tcPr>
            <w:tcW w:w="1767" w:type="dxa"/>
          </w:tcPr>
          <w:p w14:paraId="2F9756F9" w14:textId="77777777" w:rsidR="006869BD" w:rsidRPr="00897FA5" w:rsidRDefault="006869BD" w:rsidP="000049B6">
            <w:pPr>
              <w:pStyle w:val="NoSpacing"/>
              <w:rPr>
                <w:b/>
              </w:rPr>
            </w:pPr>
            <w:r w:rsidRPr="00897FA5">
              <w:rPr>
                <w:b/>
              </w:rPr>
              <w:t>Date Reviewed:</w:t>
            </w:r>
          </w:p>
        </w:tc>
        <w:tc>
          <w:tcPr>
            <w:tcW w:w="2908" w:type="dxa"/>
          </w:tcPr>
          <w:p w14:paraId="5BF06AFE" w14:textId="77777777" w:rsidR="006869BD" w:rsidRPr="00897FA5" w:rsidRDefault="006869BD" w:rsidP="000049B6">
            <w:pPr>
              <w:pStyle w:val="NoSpacing"/>
            </w:pPr>
            <w:r w:rsidRPr="00897FA5">
              <w:t>April 2020</w:t>
            </w:r>
          </w:p>
        </w:tc>
      </w:tr>
    </w:tbl>
    <w:p w14:paraId="578D5054" w14:textId="77777777" w:rsidR="002C2A27" w:rsidRDefault="002C2A27" w:rsidP="002C2A27">
      <w:pPr>
        <w:pStyle w:val="NoSpacing"/>
      </w:pPr>
      <w:bookmarkStart w:id="100" w:name="_Toc38390489"/>
    </w:p>
    <w:p w14:paraId="3FC8141D" w14:textId="70DC8954" w:rsidR="006869BD" w:rsidRPr="002C2A27" w:rsidRDefault="006869BD" w:rsidP="001C7016">
      <w:pPr>
        <w:pStyle w:val="ListParagraph"/>
        <w:numPr>
          <w:ilvl w:val="0"/>
          <w:numId w:val="115"/>
        </w:numPr>
        <w:rPr>
          <w:b/>
          <w:sz w:val="28"/>
          <w:szCs w:val="28"/>
        </w:rPr>
      </w:pPr>
      <w:r w:rsidRPr="002C2A27">
        <w:rPr>
          <w:b/>
          <w:sz w:val="28"/>
          <w:szCs w:val="28"/>
        </w:rPr>
        <w:t>Introduction</w:t>
      </w:r>
      <w:bookmarkEnd w:id="100"/>
    </w:p>
    <w:p w14:paraId="79B876F8" w14:textId="5C839F9B" w:rsidR="006869BD" w:rsidRPr="006869BD" w:rsidRDefault="006869BD" w:rsidP="006869BD">
      <w:pPr>
        <w:pStyle w:val="BodyText"/>
        <w:spacing w:before="64"/>
        <w:rPr>
          <w:rFonts w:asciiTheme="minorHAnsi" w:eastAsiaTheme="minorHAnsi" w:hAnsiTheme="minorHAnsi" w:cstheme="minorBidi"/>
          <w:sz w:val="22"/>
          <w:szCs w:val="22"/>
          <w:lang w:val="en-CA"/>
        </w:rPr>
      </w:pPr>
      <w:r w:rsidRPr="006869BD">
        <w:rPr>
          <w:rFonts w:asciiTheme="minorHAnsi" w:eastAsiaTheme="minorHAnsi" w:hAnsiTheme="minorHAnsi" w:cstheme="minorBidi"/>
          <w:sz w:val="22"/>
          <w:szCs w:val="22"/>
          <w:lang w:val="en-CA"/>
        </w:rPr>
        <w:t>A Board of Directors has the right and authority to determine the use of board committees.</w:t>
      </w:r>
      <w:r w:rsidR="002C2A27">
        <w:rPr>
          <w:rFonts w:asciiTheme="minorHAnsi" w:eastAsiaTheme="minorHAnsi" w:hAnsiTheme="minorHAnsi" w:cstheme="minorBidi"/>
          <w:sz w:val="22"/>
          <w:szCs w:val="22"/>
          <w:lang w:val="en-CA"/>
        </w:rPr>
        <w:br/>
      </w:r>
    </w:p>
    <w:p w14:paraId="3AE1AD86" w14:textId="76D29B09" w:rsidR="006869BD" w:rsidRPr="002C2A27" w:rsidRDefault="006869BD" w:rsidP="001C7016">
      <w:pPr>
        <w:pStyle w:val="ListParagraph"/>
        <w:numPr>
          <w:ilvl w:val="0"/>
          <w:numId w:val="115"/>
        </w:numPr>
        <w:rPr>
          <w:b/>
          <w:sz w:val="28"/>
          <w:szCs w:val="28"/>
        </w:rPr>
      </w:pPr>
      <w:bookmarkStart w:id="101" w:name="_Toc38390490"/>
      <w:r w:rsidRPr="002C2A27">
        <w:rPr>
          <w:b/>
          <w:sz w:val="28"/>
          <w:szCs w:val="28"/>
        </w:rPr>
        <w:lastRenderedPageBreak/>
        <w:t>Policy</w:t>
      </w:r>
      <w:bookmarkEnd w:id="101"/>
    </w:p>
    <w:p w14:paraId="7ECACCD6" w14:textId="283F7937" w:rsidR="006869BD" w:rsidRPr="006869BD" w:rsidRDefault="006869BD" w:rsidP="006869BD">
      <w:pPr>
        <w:pStyle w:val="BodyText"/>
        <w:spacing w:before="66" w:line="242" w:lineRule="auto"/>
        <w:rPr>
          <w:rFonts w:asciiTheme="minorHAnsi" w:eastAsiaTheme="minorHAnsi" w:hAnsiTheme="minorHAnsi" w:cstheme="minorBidi"/>
          <w:sz w:val="22"/>
          <w:szCs w:val="22"/>
          <w:lang w:val="en-CA"/>
        </w:rPr>
      </w:pPr>
      <w:r w:rsidRPr="006869BD">
        <w:rPr>
          <w:rFonts w:asciiTheme="minorHAnsi" w:eastAsiaTheme="minorHAnsi" w:hAnsiTheme="minorHAnsi" w:cstheme="minorBidi"/>
          <w:sz w:val="22"/>
          <w:szCs w:val="22"/>
          <w:lang w:val="en-CA"/>
        </w:rPr>
        <w:t xml:space="preserve">The Board of Directors of </w:t>
      </w:r>
      <w:r>
        <w:rPr>
          <w:rFonts w:asciiTheme="minorHAnsi" w:eastAsiaTheme="minorHAnsi" w:hAnsiTheme="minorHAnsi" w:cstheme="minorBidi"/>
          <w:sz w:val="22"/>
          <w:szCs w:val="22"/>
          <w:lang w:val="en-CA"/>
        </w:rPr>
        <w:t>t</w:t>
      </w:r>
      <w:r w:rsidRPr="006869BD">
        <w:rPr>
          <w:rFonts w:asciiTheme="minorHAnsi" w:eastAsiaTheme="minorHAnsi" w:hAnsiTheme="minorHAnsi" w:cstheme="minorBidi"/>
          <w:sz w:val="22"/>
          <w:szCs w:val="22"/>
          <w:lang w:val="en-CA"/>
        </w:rPr>
        <w:t>he Children's Aid Society of the District of Nipissing and Parry Sound may establish board committees to help carry out its duties. To preserve Board holism, committees will be used sparingly and only when other methods have been deemed inadequate. Committees will be used so as to minimally interfere with the wholeness of the Board's job.</w:t>
      </w:r>
    </w:p>
    <w:p w14:paraId="452121CE" w14:textId="77777777" w:rsidR="006869BD" w:rsidRPr="006869BD" w:rsidRDefault="006869BD" w:rsidP="006869BD">
      <w:pPr>
        <w:pStyle w:val="BodyText"/>
        <w:spacing w:before="9"/>
        <w:rPr>
          <w:rFonts w:asciiTheme="minorHAnsi" w:eastAsiaTheme="minorHAnsi" w:hAnsiTheme="minorHAnsi" w:cstheme="minorBidi"/>
          <w:sz w:val="22"/>
          <w:szCs w:val="22"/>
          <w:lang w:val="en-CA"/>
        </w:rPr>
      </w:pPr>
    </w:p>
    <w:p w14:paraId="231AC39D" w14:textId="0D7ADB19" w:rsidR="006869BD" w:rsidRPr="006869BD" w:rsidRDefault="006869BD" w:rsidP="006869BD">
      <w:pPr>
        <w:pStyle w:val="BodyText"/>
        <w:spacing w:line="244" w:lineRule="auto"/>
        <w:rPr>
          <w:rFonts w:asciiTheme="minorHAnsi" w:eastAsiaTheme="minorHAnsi" w:hAnsiTheme="minorHAnsi" w:cstheme="minorBidi"/>
          <w:sz w:val="22"/>
          <w:szCs w:val="22"/>
          <w:lang w:val="en-CA"/>
        </w:rPr>
      </w:pPr>
      <w:r w:rsidRPr="006869BD">
        <w:rPr>
          <w:rFonts w:asciiTheme="minorHAnsi" w:eastAsiaTheme="minorHAnsi" w:hAnsiTheme="minorHAnsi" w:cstheme="minorBidi"/>
          <w:sz w:val="22"/>
          <w:szCs w:val="22"/>
          <w:lang w:val="en-CA"/>
        </w:rPr>
        <w:t>Board committees may not speak, or act, for the Board of Directors. Responsibilities of committees shall be formally articulated</w:t>
      </w:r>
      <w:r>
        <w:rPr>
          <w:rFonts w:asciiTheme="minorHAnsi" w:eastAsiaTheme="minorHAnsi" w:hAnsiTheme="minorHAnsi" w:cstheme="minorBidi"/>
          <w:sz w:val="22"/>
          <w:szCs w:val="22"/>
          <w:lang w:val="en-CA"/>
        </w:rPr>
        <w:t xml:space="preserve"> its</w:t>
      </w:r>
      <w:r w:rsidRPr="006869BD">
        <w:rPr>
          <w:rFonts w:asciiTheme="minorHAnsi" w:eastAsiaTheme="minorHAnsi" w:hAnsiTheme="minorHAnsi" w:cstheme="minorBidi"/>
          <w:sz w:val="22"/>
          <w:szCs w:val="22"/>
          <w:lang w:val="en-CA"/>
        </w:rPr>
        <w:t xml:space="preserve"> Terms of Reference in order to avoid conflict with the authority delegated to the Executive Director. The Chair of any board committee will be appointed by the Board of Directors.</w:t>
      </w:r>
    </w:p>
    <w:p w14:paraId="54CF2777" w14:textId="77777777" w:rsidR="006869BD" w:rsidRPr="006869BD" w:rsidRDefault="006869BD" w:rsidP="006869BD">
      <w:pPr>
        <w:pStyle w:val="BodyText"/>
        <w:spacing w:before="6"/>
        <w:rPr>
          <w:rFonts w:asciiTheme="minorHAnsi" w:eastAsiaTheme="minorHAnsi" w:hAnsiTheme="minorHAnsi" w:cstheme="minorBidi"/>
          <w:sz w:val="22"/>
          <w:szCs w:val="22"/>
          <w:lang w:val="en-CA"/>
        </w:rPr>
      </w:pPr>
    </w:p>
    <w:p w14:paraId="2A29DA5F" w14:textId="3D33F439" w:rsidR="006869BD" w:rsidRDefault="006869BD" w:rsidP="006869BD">
      <w:pPr>
        <w:pStyle w:val="BodyText"/>
        <w:spacing w:before="1" w:line="244" w:lineRule="auto"/>
        <w:rPr>
          <w:rFonts w:asciiTheme="minorHAnsi" w:eastAsiaTheme="minorHAnsi" w:hAnsiTheme="minorHAnsi" w:cstheme="minorBidi"/>
          <w:sz w:val="22"/>
          <w:szCs w:val="22"/>
          <w:lang w:val="en-CA"/>
        </w:rPr>
      </w:pPr>
      <w:r w:rsidRPr="006869BD">
        <w:rPr>
          <w:rFonts w:asciiTheme="minorHAnsi" w:eastAsiaTheme="minorHAnsi" w:hAnsiTheme="minorHAnsi" w:cstheme="minorBidi"/>
          <w:sz w:val="22"/>
          <w:szCs w:val="22"/>
          <w:lang w:val="en-CA"/>
        </w:rPr>
        <w:t>Board committees are to help the Board do its job, not to help the staff do its job. Committees will assist the Board chiefly by preparing policy alternatives and implications for board deliberation. Board committees are not to be created by the Board to advise staff. Board committees cannot exercise authority over staff, and in keeping with the Board's focus on the future, Board committees will ordinarily have no direct dealings with current staff operations.</w:t>
      </w:r>
    </w:p>
    <w:p w14:paraId="0D2CF3A5" w14:textId="77777777" w:rsidR="006869BD" w:rsidRPr="006869BD" w:rsidRDefault="006869BD" w:rsidP="006869BD">
      <w:pPr>
        <w:pStyle w:val="BodyText"/>
        <w:spacing w:before="1" w:line="244" w:lineRule="auto"/>
        <w:rPr>
          <w:rFonts w:asciiTheme="minorHAnsi" w:eastAsiaTheme="minorHAnsi" w:hAnsiTheme="minorHAnsi" w:cstheme="minorBidi"/>
          <w:sz w:val="22"/>
          <w:szCs w:val="22"/>
          <w:lang w:val="en-CA"/>
        </w:rPr>
      </w:pPr>
    </w:p>
    <w:p w14:paraId="22AB35B2" w14:textId="408EDA72" w:rsidR="006869BD" w:rsidRPr="006869BD" w:rsidRDefault="006869BD" w:rsidP="006869BD">
      <w:pPr>
        <w:pStyle w:val="BodyText"/>
        <w:spacing w:line="244" w:lineRule="auto"/>
        <w:rPr>
          <w:rFonts w:asciiTheme="minorHAnsi" w:eastAsiaTheme="minorHAnsi" w:hAnsiTheme="minorHAnsi" w:cstheme="minorBidi"/>
          <w:sz w:val="22"/>
          <w:szCs w:val="22"/>
          <w:lang w:val="en-CA"/>
        </w:rPr>
      </w:pPr>
      <w:r w:rsidRPr="006869BD">
        <w:rPr>
          <w:rFonts w:asciiTheme="minorHAnsi" w:eastAsiaTheme="minorHAnsi" w:hAnsiTheme="minorHAnsi" w:cstheme="minorBidi"/>
          <w:sz w:val="22"/>
          <w:szCs w:val="22"/>
          <w:lang w:val="en-CA"/>
        </w:rPr>
        <w:t>Unless otherwise stated, a committee ceases to exist as soon as its task is complete. Timely reporting to the board shall be by submission of a written report following each meeting, with appropriate verbal comment by the committee Chair.</w:t>
      </w:r>
      <w:r w:rsidR="002C2A27">
        <w:rPr>
          <w:rFonts w:asciiTheme="minorHAnsi" w:eastAsiaTheme="minorHAnsi" w:hAnsiTheme="minorHAnsi" w:cstheme="minorBidi"/>
          <w:sz w:val="22"/>
          <w:szCs w:val="22"/>
          <w:lang w:val="en-CA"/>
        </w:rPr>
        <w:br/>
      </w:r>
    </w:p>
    <w:p w14:paraId="7D63CEC2" w14:textId="4D31C547" w:rsidR="006869BD" w:rsidRPr="002C2A27" w:rsidRDefault="006869BD" w:rsidP="001C7016">
      <w:pPr>
        <w:pStyle w:val="ListParagraph"/>
        <w:numPr>
          <w:ilvl w:val="0"/>
          <w:numId w:val="115"/>
        </w:numPr>
        <w:rPr>
          <w:b/>
          <w:sz w:val="28"/>
          <w:szCs w:val="28"/>
        </w:rPr>
      </w:pPr>
      <w:bookmarkStart w:id="102" w:name="_Toc38390491"/>
      <w:r w:rsidRPr="002C2A27">
        <w:rPr>
          <w:b/>
          <w:sz w:val="28"/>
          <w:szCs w:val="28"/>
        </w:rPr>
        <w:t>Procedures</w:t>
      </w:r>
      <w:bookmarkEnd w:id="102"/>
    </w:p>
    <w:p w14:paraId="4A24D794" w14:textId="77777777" w:rsidR="006869BD" w:rsidRDefault="006869BD" w:rsidP="00EC7E01">
      <w:pPr>
        <w:pStyle w:val="BodyText"/>
        <w:numPr>
          <w:ilvl w:val="0"/>
          <w:numId w:val="20"/>
        </w:numPr>
        <w:tabs>
          <w:tab w:val="left" w:pos="1718"/>
        </w:tabs>
        <w:spacing w:before="61" w:line="247" w:lineRule="auto"/>
        <w:rPr>
          <w:rFonts w:asciiTheme="minorHAnsi" w:eastAsiaTheme="minorHAnsi" w:hAnsiTheme="minorHAnsi" w:cstheme="minorBidi"/>
          <w:sz w:val="22"/>
          <w:szCs w:val="22"/>
          <w:lang w:val="en-CA"/>
        </w:rPr>
      </w:pPr>
      <w:r w:rsidRPr="006869BD">
        <w:rPr>
          <w:rFonts w:asciiTheme="minorHAnsi" w:eastAsiaTheme="minorHAnsi" w:hAnsiTheme="minorHAnsi" w:cstheme="minorBidi"/>
          <w:sz w:val="22"/>
          <w:szCs w:val="22"/>
          <w:lang w:val="en-CA"/>
        </w:rPr>
        <w:t>Prior to establishing any committee, the Board of Directors will develop Terms of Reference, which will address:</w:t>
      </w:r>
    </w:p>
    <w:p w14:paraId="6075E8F2" w14:textId="6358F4D1" w:rsidR="006869BD" w:rsidRDefault="006869BD" w:rsidP="00EC7E01">
      <w:pPr>
        <w:pStyle w:val="BodyText"/>
        <w:numPr>
          <w:ilvl w:val="1"/>
          <w:numId w:val="21"/>
        </w:numPr>
        <w:tabs>
          <w:tab w:val="left" w:pos="1718"/>
        </w:tabs>
        <w:spacing w:before="61" w:line="247" w:lineRule="auto"/>
        <w:rPr>
          <w:rFonts w:asciiTheme="minorHAnsi" w:eastAsiaTheme="minorHAnsi" w:hAnsiTheme="minorHAnsi" w:cstheme="minorBidi"/>
          <w:sz w:val="22"/>
          <w:szCs w:val="22"/>
          <w:lang w:val="en-CA"/>
        </w:rPr>
      </w:pPr>
      <w:r w:rsidRPr="006869BD">
        <w:rPr>
          <w:rFonts w:asciiTheme="minorHAnsi" w:eastAsiaTheme="minorHAnsi" w:hAnsiTheme="minorHAnsi" w:cstheme="minorBidi"/>
          <w:sz w:val="22"/>
          <w:szCs w:val="22"/>
          <w:lang w:val="en-CA"/>
        </w:rPr>
        <w:t>Acc</w:t>
      </w:r>
      <w:r>
        <w:rPr>
          <w:rFonts w:asciiTheme="minorHAnsi" w:eastAsiaTheme="minorHAnsi" w:hAnsiTheme="minorHAnsi" w:cstheme="minorBidi"/>
          <w:sz w:val="22"/>
          <w:szCs w:val="22"/>
          <w:lang w:val="en-CA"/>
        </w:rPr>
        <w:t>ountability</w:t>
      </w:r>
      <w:r w:rsidRPr="006869BD">
        <w:rPr>
          <w:rFonts w:asciiTheme="minorHAnsi" w:eastAsiaTheme="minorHAnsi" w:hAnsiTheme="minorHAnsi" w:cstheme="minorBidi"/>
          <w:sz w:val="22"/>
          <w:szCs w:val="22"/>
          <w:lang w:val="en-CA"/>
        </w:rPr>
        <w:t xml:space="preserve"> and functions </w:t>
      </w:r>
    </w:p>
    <w:p w14:paraId="27509C13" w14:textId="77777777" w:rsidR="006869BD" w:rsidRDefault="006869BD" w:rsidP="00EC7E01">
      <w:pPr>
        <w:pStyle w:val="BodyText"/>
        <w:numPr>
          <w:ilvl w:val="1"/>
          <w:numId w:val="21"/>
        </w:numPr>
        <w:tabs>
          <w:tab w:val="left" w:pos="1718"/>
        </w:tabs>
        <w:spacing w:before="61" w:line="247" w:lineRule="auto"/>
        <w:rPr>
          <w:rFonts w:asciiTheme="minorHAnsi" w:eastAsiaTheme="minorHAnsi" w:hAnsiTheme="minorHAnsi" w:cstheme="minorBidi"/>
          <w:sz w:val="22"/>
          <w:szCs w:val="22"/>
          <w:lang w:val="en-CA"/>
        </w:rPr>
      </w:pPr>
      <w:r w:rsidRPr="006869BD">
        <w:rPr>
          <w:rFonts w:asciiTheme="minorHAnsi" w:eastAsiaTheme="minorHAnsi" w:hAnsiTheme="minorHAnsi" w:cstheme="minorBidi"/>
          <w:sz w:val="22"/>
          <w:szCs w:val="22"/>
          <w:lang w:val="en-CA"/>
        </w:rPr>
        <w:t>Committee composition</w:t>
      </w:r>
    </w:p>
    <w:p w14:paraId="3F329C56" w14:textId="66B4D9CE" w:rsidR="006869BD" w:rsidRDefault="006869BD" w:rsidP="00EC7E01">
      <w:pPr>
        <w:pStyle w:val="BodyText"/>
        <w:numPr>
          <w:ilvl w:val="1"/>
          <w:numId w:val="21"/>
        </w:numPr>
        <w:tabs>
          <w:tab w:val="left" w:pos="1718"/>
        </w:tabs>
        <w:spacing w:before="61" w:line="247" w:lineRule="auto"/>
        <w:rPr>
          <w:rFonts w:asciiTheme="minorHAnsi" w:eastAsiaTheme="minorHAnsi" w:hAnsiTheme="minorHAnsi" w:cstheme="minorBidi"/>
          <w:sz w:val="22"/>
          <w:szCs w:val="22"/>
          <w:lang w:val="en-CA"/>
        </w:rPr>
      </w:pPr>
      <w:r w:rsidRPr="006869BD">
        <w:rPr>
          <w:rFonts w:asciiTheme="minorHAnsi" w:eastAsiaTheme="minorHAnsi" w:hAnsiTheme="minorHAnsi" w:cstheme="minorBidi"/>
          <w:sz w:val="22"/>
          <w:szCs w:val="22"/>
          <w:lang w:val="en-CA"/>
        </w:rPr>
        <w:t>Guidelines for committee members</w:t>
      </w:r>
    </w:p>
    <w:p w14:paraId="4314928C" w14:textId="1B2CCA06" w:rsidR="006869BD" w:rsidRDefault="006869BD" w:rsidP="00EC7E01">
      <w:pPr>
        <w:pStyle w:val="BodyText"/>
        <w:numPr>
          <w:ilvl w:val="1"/>
          <w:numId w:val="21"/>
        </w:numPr>
        <w:tabs>
          <w:tab w:val="left" w:pos="1718"/>
        </w:tabs>
        <w:spacing w:before="61" w:line="247" w:lineRule="auto"/>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Meeting schedule and protocols</w:t>
      </w:r>
    </w:p>
    <w:p w14:paraId="204F0B8B" w14:textId="058DBC67" w:rsidR="006869BD" w:rsidRDefault="006869BD" w:rsidP="00EC7E01">
      <w:pPr>
        <w:pStyle w:val="BodyText"/>
        <w:numPr>
          <w:ilvl w:val="1"/>
          <w:numId w:val="21"/>
        </w:numPr>
        <w:tabs>
          <w:tab w:val="left" w:pos="1718"/>
        </w:tabs>
        <w:spacing w:before="61" w:line="247" w:lineRule="auto"/>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Timeframe</w:t>
      </w:r>
      <w:r>
        <w:rPr>
          <w:rFonts w:asciiTheme="minorHAnsi" w:eastAsiaTheme="minorHAnsi" w:hAnsiTheme="minorHAnsi" w:cstheme="minorBidi"/>
          <w:sz w:val="22"/>
          <w:szCs w:val="22"/>
          <w:lang w:val="en-CA"/>
        </w:rPr>
        <w:br/>
      </w:r>
    </w:p>
    <w:p w14:paraId="5172A787" w14:textId="534D46D9" w:rsidR="006869BD" w:rsidRPr="006869BD" w:rsidRDefault="006869BD" w:rsidP="00EC7E01">
      <w:pPr>
        <w:pStyle w:val="BodyText"/>
        <w:numPr>
          <w:ilvl w:val="0"/>
          <w:numId w:val="20"/>
        </w:numPr>
        <w:tabs>
          <w:tab w:val="left" w:pos="1696"/>
        </w:tabs>
        <w:spacing w:before="4"/>
        <w:ind w:right="4"/>
        <w:rPr>
          <w:rFonts w:asciiTheme="minorHAnsi" w:eastAsiaTheme="minorHAnsi" w:hAnsiTheme="minorHAnsi" w:cstheme="minorBidi"/>
          <w:sz w:val="22"/>
          <w:szCs w:val="22"/>
          <w:lang w:val="en-CA"/>
        </w:rPr>
      </w:pPr>
      <w:r w:rsidRPr="006869BD">
        <w:rPr>
          <w:rFonts w:asciiTheme="minorHAnsi" w:eastAsiaTheme="minorHAnsi" w:hAnsiTheme="minorHAnsi" w:cstheme="minorBidi"/>
          <w:sz w:val="22"/>
          <w:szCs w:val="22"/>
          <w:lang w:val="en-CA"/>
        </w:rPr>
        <w:t>The Board of Directors will appoint the Chair of any board committee from among its members.</w:t>
      </w:r>
      <w:r>
        <w:rPr>
          <w:rFonts w:asciiTheme="minorHAnsi" w:eastAsiaTheme="minorHAnsi" w:hAnsiTheme="minorHAnsi" w:cstheme="minorBidi"/>
          <w:sz w:val="22"/>
          <w:szCs w:val="22"/>
          <w:lang w:val="en-CA"/>
        </w:rPr>
        <w:br/>
      </w:r>
    </w:p>
    <w:p w14:paraId="3691C664" w14:textId="1E7897CB" w:rsidR="006869BD" w:rsidRPr="006869BD" w:rsidRDefault="006869BD" w:rsidP="00EC7E01">
      <w:pPr>
        <w:pStyle w:val="BodyText"/>
        <w:numPr>
          <w:ilvl w:val="0"/>
          <w:numId w:val="20"/>
        </w:numPr>
        <w:tabs>
          <w:tab w:val="left" w:pos="1696"/>
        </w:tabs>
        <w:spacing w:before="1"/>
        <w:rPr>
          <w:rFonts w:asciiTheme="minorHAnsi" w:eastAsiaTheme="minorHAnsi" w:hAnsiTheme="minorHAnsi" w:cstheme="minorBidi"/>
          <w:sz w:val="22"/>
          <w:szCs w:val="22"/>
          <w:lang w:val="en-CA"/>
        </w:rPr>
      </w:pPr>
      <w:r w:rsidRPr="006869BD">
        <w:rPr>
          <w:rFonts w:asciiTheme="minorHAnsi" w:eastAsiaTheme="minorHAnsi" w:hAnsiTheme="minorHAnsi" w:cstheme="minorBidi"/>
          <w:sz w:val="22"/>
          <w:szCs w:val="22"/>
          <w:lang w:val="en-CA"/>
        </w:rPr>
        <w:t>The Board of Directors will approve the membership of any board committee.</w:t>
      </w:r>
    </w:p>
    <w:p w14:paraId="3F648690" w14:textId="77777777" w:rsidR="00830628" w:rsidRPr="005A63E9" w:rsidRDefault="00830628" w:rsidP="00830628">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0E8B1A5B" w14:textId="77777777" w:rsidR="00830628" w:rsidRDefault="00830628" w:rsidP="00830628">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097ED8F3" w14:textId="77777777" w:rsidR="00830628" w:rsidRDefault="00830628" w:rsidP="00830628">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830628" w:rsidRPr="00897FA5" w14:paraId="48997459" w14:textId="77777777" w:rsidTr="000049B6">
        <w:tc>
          <w:tcPr>
            <w:tcW w:w="2339" w:type="dxa"/>
          </w:tcPr>
          <w:p w14:paraId="6255851E" w14:textId="77777777" w:rsidR="00830628" w:rsidRPr="00897FA5" w:rsidRDefault="00830628" w:rsidP="000049B6">
            <w:pPr>
              <w:pStyle w:val="NoSpacing"/>
              <w:rPr>
                <w:b/>
              </w:rPr>
            </w:pPr>
            <w:r w:rsidRPr="00897FA5">
              <w:rPr>
                <w:b/>
              </w:rPr>
              <w:t>Section:</w:t>
            </w:r>
          </w:p>
        </w:tc>
        <w:tc>
          <w:tcPr>
            <w:tcW w:w="2337" w:type="dxa"/>
          </w:tcPr>
          <w:p w14:paraId="05E0BB80" w14:textId="77777777" w:rsidR="00830628" w:rsidRPr="00897FA5" w:rsidRDefault="00830628" w:rsidP="000049B6">
            <w:pPr>
              <w:pStyle w:val="NoSpacing"/>
            </w:pPr>
            <w:r>
              <w:t xml:space="preserve">Governance Structure </w:t>
            </w:r>
          </w:p>
        </w:tc>
        <w:tc>
          <w:tcPr>
            <w:tcW w:w="1767" w:type="dxa"/>
          </w:tcPr>
          <w:p w14:paraId="1985CAAF" w14:textId="77777777" w:rsidR="00830628" w:rsidRPr="00897FA5" w:rsidRDefault="00830628" w:rsidP="000049B6">
            <w:pPr>
              <w:pStyle w:val="NoSpacing"/>
              <w:rPr>
                <w:b/>
              </w:rPr>
            </w:pPr>
            <w:r w:rsidRPr="00897FA5">
              <w:rPr>
                <w:b/>
              </w:rPr>
              <w:t>Policy Number:</w:t>
            </w:r>
          </w:p>
        </w:tc>
        <w:tc>
          <w:tcPr>
            <w:tcW w:w="2908" w:type="dxa"/>
          </w:tcPr>
          <w:p w14:paraId="3CBD635B" w14:textId="77777777" w:rsidR="00830628" w:rsidRPr="00897FA5" w:rsidRDefault="00830628" w:rsidP="000049B6">
            <w:pPr>
              <w:pStyle w:val="NoSpacing"/>
            </w:pPr>
            <w:r>
              <w:t>G.5.4.</w:t>
            </w:r>
          </w:p>
        </w:tc>
      </w:tr>
      <w:tr w:rsidR="00830628" w:rsidRPr="00897FA5" w14:paraId="2342BA60" w14:textId="77777777" w:rsidTr="000049B6">
        <w:tc>
          <w:tcPr>
            <w:tcW w:w="2339" w:type="dxa"/>
          </w:tcPr>
          <w:p w14:paraId="42114F73" w14:textId="77777777" w:rsidR="00830628" w:rsidRPr="00897FA5" w:rsidRDefault="00830628" w:rsidP="000049B6">
            <w:pPr>
              <w:pStyle w:val="NoSpacing"/>
              <w:rPr>
                <w:b/>
              </w:rPr>
            </w:pPr>
            <w:r w:rsidRPr="00897FA5">
              <w:rPr>
                <w:b/>
              </w:rPr>
              <w:t>Policy:</w:t>
            </w:r>
          </w:p>
        </w:tc>
        <w:tc>
          <w:tcPr>
            <w:tcW w:w="2337" w:type="dxa"/>
          </w:tcPr>
          <w:p w14:paraId="2D21D5CE" w14:textId="77777777" w:rsidR="00830628" w:rsidRPr="00897FA5" w:rsidRDefault="00830628" w:rsidP="000049B6">
            <w:pPr>
              <w:pStyle w:val="NoSpacing"/>
            </w:pPr>
            <w:r>
              <w:t xml:space="preserve">Board Committee(s)  </w:t>
            </w:r>
          </w:p>
        </w:tc>
        <w:tc>
          <w:tcPr>
            <w:tcW w:w="1767" w:type="dxa"/>
          </w:tcPr>
          <w:p w14:paraId="06141050" w14:textId="77777777" w:rsidR="00830628" w:rsidRPr="00897FA5" w:rsidRDefault="00830628" w:rsidP="000049B6">
            <w:pPr>
              <w:pStyle w:val="NoSpacing"/>
              <w:rPr>
                <w:b/>
              </w:rPr>
            </w:pPr>
            <w:r w:rsidRPr="00897FA5">
              <w:rPr>
                <w:b/>
              </w:rPr>
              <w:t>Total Pages</w:t>
            </w:r>
          </w:p>
        </w:tc>
        <w:tc>
          <w:tcPr>
            <w:tcW w:w="2908" w:type="dxa"/>
          </w:tcPr>
          <w:p w14:paraId="4AC283AF" w14:textId="3AF7DDFE" w:rsidR="00830628" w:rsidRPr="00897FA5" w:rsidRDefault="00830628" w:rsidP="000049B6">
            <w:pPr>
              <w:pStyle w:val="NoSpacing"/>
            </w:pPr>
            <w:r>
              <w:t>2 of 2</w:t>
            </w:r>
          </w:p>
        </w:tc>
      </w:tr>
      <w:tr w:rsidR="00830628" w:rsidRPr="00897FA5" w14:paraId="725B3C35" w14:textId="77777777" w:rsidTr="000049B6">
        <w:tc>
          <w:tcPr>
            <w:tcW w:w="2339" w:type="dxa"/>
            <w:vMerge w:val="restart"/>
          </w:tcPr>
          <w:p w14:paraId="51F4BAA2" w14:textId="77777777" w:rsidR="00830628" w:rsidRPr="00897FA5" w:rsidRDefault="00830628" w:rsidP="000049B6">
            <w:pPr>
              <w:pStyle w:val="NoSpacing"/>
              <w:rPr>
                <w:b/>
              </w:rPr>
            </w:pPr>
            <w:r w:rsidRPr="00897FA5">
              <w:rPr>
                <w:b/>
              </w:rPr>
              <w:t>Policy Attachment (s):</w:t>
            </w:r>
          </w:p>
        </w:tc>
        <w:tc>
          <w:tcPr>
            <w:tcW w:w="2337" w:type="dxa"/>
            <w:vMerge w:val="restart"/>
          </w:tcPr>
          <w:p w14:paraId="34A8B6D0" w14:textId="77777777" w:rsidR="00830628" w:rsidRPr="00897FA5" w:rsidRDefault="00830628" w:rsidP="000049B6">
            <w:pPr>
              <w:pStyle w:val="NoSpacing"/>
            </w:pPr>
            <w:r>
              <w:t>N/a</w:t>
            </w:r>
          </w:p>
        </w:tc>
        <w:tc>
          <w:tcPr>
            <w:tcW w:w="1767" w:type="dxa"/>
          </w:tcPr>
          <w:p w14:paraId="477A1ADC" w14:textId="77777777" w:rsidR="00830628" w:rsidRPr="00897FA5" w:rsidRDefault="00830628" w:rsidP="000049B6">
            <w:pPr>
              <w:pStyle w:val="NoSpacing"/>
              <w:rPr>
                <w:b/>
              </w:rPr>
            </w:pPr>
            <w:r>
              <w:rPr>
                <w:b/>
              </w:rPr>
              <w:t>Date Approved:</w:t>
            </w:r>
          </w:p>
        </w:tc>
        <w:tc>
          <w:tcPr>
            <w:tcW w:w="2908" w:type="dxa"/>
          </w:tcPr>
          <w:p w14:paraId="326546D6" w14:textId="77777777" w:rsidR="00830628" w:rsidRPr="00897FA5" w:rsidRDefault="00830628" w:rsidP="000049B6">
            <w:pPr>
              <w:pStyle w:val="NoSpacing"/>
            </w:pPr>
            <w:r>
              <w:t>April 2012</w:t>
            </w:r>
          </w:p>
        </w:tc>
      </w:tr>
      <w:tr w:rsidR="00830628" w:rsidRPr="00897FA5" w14:paraId="34053CC5" w14:textId="77777777" w:rsidTr="000049B6">
        <w:tc>
          <w:tcPr>
            <w:tcW w:w="2339" w:type="dxa"/>
            <w:vMerge/>
          </w:tcPr>
          <w:p w14:paraId="3121AD7F" w14:textId="77777777" w:rsidR="00830628" w:rsidRPr="00897FA5" w:rsidRDefault="00830628" w:rsidP="000049B6">
            <w:pPr>
              <w:pStyle w:val="NoSpacing"/>
              <w:rPr>
                <w:b/>
              </w:rPr>
            </w:pPr>
          </w:p>
        </w:tc>
        <w:tc>
          <w:tcPr>
            <w:tcW w:w="2337" w:type="dxa"/>
            <w:vMerge/>
          </w:tcPr>
          <w:p w14:paraId="7409BEDF" w14:textId="77777777" w:rsidR="00830628" w:rsidRPr="00897FA5" w:rsidRDefault="00830628" w:rsidP="000049B6">
            <w:pPr>
              <w:pStyle w:val="NoSpacing"/>
            </w:pPr>
          </w:p>
        </w:tc>
        <w:tc>
          <w:tcPr>
            <w:tcW w:w="1767" w:type="dxa"/>
          </w:tcPr>
          <w:p w14:paraId="34EC53C5" w14:textId="77777777" w:rsidR="00830628" w:rsidRPr="00897FA5" w:rsidRDefault="00830628" w:rsidP="000049B6">
            <w:pPr>
              <w:pStyle w:val="NoSpacing"/>
              <w:rPr>
                <w:b/>
              </w:rPr>
            </w:pPr>
            <w:r w:rsidRPr="00897FA5">
              <w:rPr>
                <w:b/>
              </w:rPr>
              <w:t>Date Reviewed:</w:t>
            </w:r>
          </w:p>
        </w:tc>
        <w:tc>
          <w:tcPr>
            <w:tcW w:w="2908" w:type="dxa"/>
          </w:tcPr>
          <w:p w14:paraId="69566FA0" w14:textId="77777777" w:rsidR="00830628" w:rsidRPr="00897FA5" w:rsidRDefault="00830628" w:rsidP="000049B6">
            <w:pPr>
              <w:pStyle w:val="NoSpacing"/>
            </w:pPr>
            <w:r w:rsidRPr="00897FA5">
              <w:t>April 2020</w:t>
            </w:r>
          </w:p>
        </w:tc>
      </w:tr>
    </w:tbl>
    <w:p w14:paraId="5194A21B" w14:textId="4E1BBAC7" w:rsidR="00830628" w:rsidRDefault="00830628" w:rsidP="00830628">
      <w:pPr>
        <w:pStyle w:val="BodyText"/>
        <w:spacing w:before="1"/>
        <w:rPr>
          <w:rFonts w:asciiTheme="minorHAnsi" w:eastAsiaTheme="minorHAnsi" w:hAnsiTheme="minorHAnsi" w:cstheme="minorBidi"/>
          <w:sz w:val="22"/>
          <w:szCs w:val="22"/>
          <w:lang w:val="en-CA"/>
        </w:rPr>
      </w:pPr>
    </w:p>
    <w:p w14:paraId="295FDAEC" w14:textId="069E7017" w:rsidR="006869BD" w:rsidRDefault="00830628" w:rsidP="00EC7E01">
      <w:pPr>
        <w:pStyle w:val="BodyText"/>
        <w:numPr>
          <w:ilvl w:val="0"/>
          <w:numId w:val="20"/>
        </w:numPr>
        <w:tabs>
          <w:tab w:val="left" w:pos="1686"/>
        </w:tabs>
        <w:spacing w:line="274" w:lineRule="exact"/>
        <w:ind w:right="4"/>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T</w:t>
      </w:r>
      <w:r w:rsidR="006869BD" w:rsidRPr="006869BD">
        <w:rPr>
          <w:rFonts w:asciiTheme="minorHAnsi" w:eastAsiaTheme="minorHAnsi" w:hAnsiTheme="minorHAnsi" w:cstheme="minorBidi"/>
          <w:sz w:val="22"/>
          <w:szCs w:val="22"/>
          <w:lang w:val="en-CA"/>
        </w:rPr>
        <w:t>he committee Chair will ensure that agendas, minutes and supporting meeting information are circulated to committee members in advance of each committee</w:t>
      </w:r>
      <w:r>
        <w:rPr>
          <w:rFonts w:asciiTheme="minorHAnsi" w:eastAsiaTheme="minorHAnsi" w:hAnsiTheme="minorHAnsi" w:cstheme="minorBidi"/>
          <w:sz w:val="22"/>
          <w:szCs w:val="22"/>
          <w:lang w:val="en-CA"/>
        </w:rPr>
        <w:t xml:space="preserve"> meeting.</w:t>
      </w:r>
      <w:r>
        <w:rPr>
          <w:rFonts w:asciiTheme="minorHAnsi" w:eastAsiaTheme="minorHAnsi" w:hAnsiTheme="minorHAnsi" w:cstheme="minorBidi"/>
          <w:sz w:val="22"/>
          <w:szCs w:val="22"/>
          <w:lang w:val="en-CA"/>
        </w:rPr>
        <w:br/>
      </w:r>
    </w:p>
    <w:p w14:paraId="080834F8" w14:textId="3C09A0EC" w:rsidR="006869BD" w:rsidRPr="00830628" w:rsidRDefault="00830628" w:rsidP="00EC7E01">
      <w:pPr>
        <w:pStyle w:val="BodyText"/>
        <w:numPr>
          <w:ilvl w:val="0"/>
          <w:numId w:val="20"/>
        </w:numPr>
        <w:tabs>
          <w:tab w:val="left" w:pos="1696"/>
        </w:tabs>
        <w:spacing w:before="16" w:line="260" w:lineRule="exact"/>
        <w:ind w:right="745"/>
        <w:rPr>
          <w:rFonts w:asciiTheme="minorHAnsi" w:eastAsiaTheme="minorHAnsi" w:hAnsiTheme="minorHAnsi" w:cstheme="minorBidi"/>
          <w:sz w:val="22"/>
          <w:szCs w:val="22"/>
          <w:lang w:val="en-CA"/>
        </w:rPr>
      </w:pPr>
      <w:r w:rsidRPr="00830628">
        <w:rPr>
          <w:rFonts w:asciiTheme="minorHAnsi" w:eastAsiaTheme="minorHAnsi" w:hAnsiTheme="minorHAnsi" w:cstheme="minorBidi"/>
          <w:sz w:val="22"/>
          <w:szCs w:val="22"/>
          <w:lang w:val="en-CA"/>
        </w:rPr>
        <w:lastRenderedPageBreak/>
        <w:t>T</w:t>
      </w:r>
      <w:r w:rsidR="006869BD" w:rsidRPr="00830628">
        <w:rPr>
          <w:rFonts w:asciiTheme="minorHAnsi" w:eastAsiaTheme="minorHAnsi" w:hAnsiTheme="minorHAnsi" w:cstheme="minorBidi"/>
          <w:sz w:val="22"/>
          <w:szCs w:val="22"/>
          <w:lang w:val="en-CA"/>
        </w:rPr>
        <w:t>he Executive Director will retain records of any and all committee meetings, includin</w:t>
      </w:r>
      <w:r w:rsidRPr="00830628">
        <w:rPr>
          <w:rFonts w:asciiTheme="minorHAnsi" w:eastAsiaTheme="minorHAnsi" w:hAnsiTheme="minorHAnsi" w:cstheme="minorBidi"/>
          <w:sz w:val="22"/>
          <w:szCs w:val="22"/>
          <w:lang w:val="en-CA"/>
        </w:rPr>
        <w:t>g</w:t>
      </w:r>
      <w:r>
        <w:rPr>
          <w:rFonts w:asciiTheme="minorHAnsi" w:eastAsiaTheme="minorHAnsi" w:hAnsiTheme="minorHAnsi" w:cstheme="minorBidi"/>
          <w:sz w:val="22"/>
          <w:szCs w:val="22"/>
          <w:lang w:val="en-CA"/>
        </w:rPr>
        <w:t xml:space="preserve"> </w:t>
      </w:r>
      <w:r w:rsidR="006869BD" w:rsidRPr="00830628">
        <w:rPr>
          <w:rFonts w:asciiTheme="minorHAnsi" w:eastAsiaTheme="minorHAnsi" w:hAnsiTheme="minorHAnsi" w:cstheme="minorBidi"/>
          <w:sz w:val="22"/>
          <w:szCs w:val="22"/>
          <w:lang w:val="en-CA"/>
        </w:rPr>
        <w:t>agendas, minutes and reports, and will make them available to board members upon request.</w:t>
      </w:r>
    </w:p>
    <w:p w14:paraId="02FBA1EA" w14:textId="586F466A" w:rsidR="006869BD" w:rsidRDefault="006869BD"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3FED31B1" w14:textId="09981D55"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2BAA0B0A" w14:textId="35764B36"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16302286" w14:textId="4FA9223B"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26930A13" w14:textId="71F6502B"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116E7696" w14:textId="55C820CC"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799F16CF" w14:textId="673B0832"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5EB64FE3" w14:textId="13239C9F"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583C3B7A" w14:textId="19C2AE9C"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5CB150BD" w14:textId="19735A19"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79543916" w14:textId="2F1EF030"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50F12A31" w14:textId="4EEC81F3"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6242338C" w14:textId="20C06DC2"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113F7489" w14:textId="4A666311"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54F35EF6" w14:textId="178EF0C4"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61B74A2C" w14:textId="4FA551F3"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1445BA8F" w14:textId="5212CD46"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3659E1A7" w14:textId="31329ABC"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7D66FAAE" w14:textId="72ABE3FD"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475647A3" w14:textId="54071340"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2E7A72B1" w14:textId="2A8EAE1E"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3EBA891E" w14:textId="152B2409"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33122278" w14:textId="59C12E15"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6311C952" w14:textId="3C654BFF"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15213D1F" w14:textId="37328CAE"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294BAE74" w14:textId="5770574E" w:rsidR="00830628" w:rsidRDefault="00830628" w:rsidP="00830628">
      <w:pPr>
        <w:pStyle w:val="BodyText"/>
        <w:tabs>
          <w:tab w:val="left" w:pos="1718"/>
        </w:tabs>
        <w:spacing w:before="61" w:line="247" w:lineRule="auto"/>
        <w:rPr>
          <w:rFonts w:asciiTheme="minorHAnsi" w:eastAsiaTheme="minorHAnsi" w:hAnsiTheme="minorHAnsi" w:cstheme="minorBidi"/>
          <w:sz w:val="22"/>
          <w:szCs w:val="22"/>
          <w:lang w:val="en-CA"/>
        </w:rPr>
      </w:pPr>
    </w:p>
    <w:p w14:paraId="3133B32E" w14:textId="77777777" w:rsidR="00830628" w:rsidRPr="005A63E9" w:rsidRDefault="00830628" w:rsidP="00830628">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276DAE79" w14:textId="77777777" w:rsidR="00830628" w:rsidRDefault="00830628" w:rsidP="00830628">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35CB2BBA" w14:textId="77777777" w:rsidR="00830628" w:rsidRDefault="00830628" w:rsidP="00830628">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830628" w:rsidRPr="00897FA5" w14:paraId="1F57B372" w14:textId="77777777" w:rsidTr="000049B6">
        <w:tc>
          <w:tcPr>
            <w:tcW w:w="2339" w:type="dxa"/>
          </w:tcPr>
          <w:p w14:paraId="4E595B42" w14:textId="77777777" w:rsidR="00830628" w:rsidRPr="00897FA5" w:rsidRDefault="00830628" w:rsidP="000049B6">
            <w:pPr>
              <w:pStyle w:val="NoSpacing"/>
              <w:rPr>
                <w:b/>
              </w:rPr>
            </w:pPr>
            <w:r w:rsidRPr="00897FA5">
              <w:rPr>
                <w:b/>
              </w:rPr>
              <w:t>Section:</w:t>
            </w:r>
          </w:p>
        </w:tc>
        <w:tc>
          <w:tcPr>
            <w:tcW w:w="2337" w:type="dxa"/>
          </w:tcPr>
          <w:p w14:paraId="550EC0E7" w14:textId="77777777" w:rsidR="00830628" w:rsidRPr="00897FA5" w:rsidRDefault="00830628" w:rsidP="000049B6">
            <w:pPr>
              <w:pStyle w:val="NoSpacing"/>
            </w:pPr>
            <w:r>
              <w:t xml:space="preserve">Governance Structure </w:t>
            </w:r>
          </w:p>
        </w:tc>
        <w:tc>
          <w:tcPr>
            <w:tcW w:w="1767" w:type="dxa"/>
          </w:tcPr>
          <w:p w14:paraId="320B3429" w14:textId="77777777" w:rsidR="00830628" w:rsidRPr="00897FA5" w:rsidRDefault="00830628" w:rsidP="000049B6">
            <w:pPr>
              <w:pStyle w:val="NoSpacing"/>
              <w:rPr>
                <w:b/>
              </w:rPr>
            </w:pPr>
            <w:r w:rsidRPr="00897FA5">
              <w:rPr>
                <w:b/>
              </w:rPr>
              <w:t>Policy Number:</w:t>
            </w:r>
          </w:p>
        </w:tc>
        <w:tc>
          <w:tcPr>
            <w:tcW w:w="2908" w:type="dxa"/>
          </w:tcPr>
          <w:p w14:paraId="72DCE55A" w14:textId="1BD73219" w:rsidR="00830628" w:rsidRPr="00897FA5" w:rsidRDefault="00830628" w:rsidP="000049B6">
            <w:pPr>
              <w:pStyle w:val="NoSpacing"/>
            </w:pPr>
            <w:r>
              <w:t>G.5.5.</w:t>
            </w:r>
          </w:p>
        </w:tc>
      </w:tr>
      <w:tr w:rsidR="00830628" w:rsidRPr="00897FA5" w14:paraId="553381C0" w14:textId="77777777" w:rsidTr="000049B6">
        <w:tc>
          <w:tcPr>
            <w:tcW w:w="2339" w:type="dxa"/>
          </w:tcPr>
          <w:p w14:paraId="028BD8BC" w14:textId="77777777" w:rsidR="00830628" w:rsidRPr="00897FA5" w:rsidRDefault="00830628" w:rsidP="000049B6">
            <w:pPr>
              <w:pStyle w:val="NoSpacing"/>
              <w:rPr>
                <w:b/>
              </w:rPr>
            </w:pPr>
            <w:r w:rsidRPr="00897FA5">
              <w:rPr>
                <w:b/>
              </w:rPr>
              <w:t>Policy:</w:t>
            </w:r>
          </w:p>
        </w:tc>
        <w:tc>
          <w:tcPr>
            <w:tcW w:w="2337" w:type="dxa"/>
          </w:tcPr>
          <w:p w14:paraId="4A06603D" w14:textId="1FF3CD9F" w:rsidR="00830628" w:rsidRPr="00897FA5" w:rsidRDefault="00830628" w:rsidP="002C2A27">
            <w:pPr>
              <w:pStyle w:val="Heading2"/>
              <w:outlineLvl w:val="1"/>
            </w:pPr>
            <w:bookmarkStart w:id="103" w:name="_Toc38448668"/>
            <w:r>
              <w:t>Board Committee: Audit Committee</w:t>
            </w:r>
            <w:bookmarkEnd w:id="103"/>
            <w:r>
              <w:t xml:space="preserve">  </w:t>
            </w:r>
          </w:p>
        </w:tc>
        <w:tc>
          <w:tcPr>
            <w:tcW w:w="1767" w:type="dxa"/>
          </w:tcPr>
          <w:p w14:paraId="71A6E9FD" w14:textId="77777777" w:rsidR="00830628" w:rsidRPr="00897FA5" w:rsidRDefault="00830628" w:rsidP="000049B6">
            <w:pPr>
              <w:pStyle w:val="NoSpacing"/>
              <w:rPr>
                <w:b/>
              </w:rPr>
            </w:pPr>
            <w:r w:rsidRPr="00897FA5">
              <w:rPr>
                <w:b/>
              </w:rPr>
              <w:t>Total Pages</w:t>
            </w:r>
          </w:p>
        </w:tc>
        <w:tc>
          <w:tcPr>
            <w:tcW w:w="2908" w:type="dxa"/>
          </w:tcPr>
          <w:p w14:paraId="2B6B79FC" w14:textId="61AE20EC" w:rsidR="00830628" w:rsidRPr="00897FA5" w:rsidRDefault="00830628" w:rsidP="000049B6">
            <w:pPr>
              <w:pStyle w:val="NoSpacing"/>
            </w:pPr>
            <w:r>
              <w:t>1 of 1</w:t>
            </w:r>
          </w:p>
        </w:tc>
      </w:tr>
      <w:tr w:rsidR="00830628" w:rsidRPr="00897FA5" w14:paraId="7737296D" w14:textId="77777777" w:rsidTr="000049B6">
        <w:tc>
          <w:tcPr>
            <w:tcW w:w="2339" w:type="dxa"/>
            <w:vMerge w:val="restart"/>
          </w:tcPr>
          <w:p w14:paraId="34058E59" w14:textId="77777777" w:rsidR="00830628" w:rsidRPr="00897FA5" w:rsidRDefault="00830628" w:rsidP="000049B6">
            <w:pPr>
              <w:pStyle w:val="NoSpacing"/>
              <w:rPr>
                <w:b/>
              </w:rPr>
            </w:pPr>
            <w:r w:rsidRPr="00897FA5">
              <w:rPr>
                <w:b/>
              </w:rPr>
              <w:t>Policy Attachment (s):</w:t>
            </w:r>
          </w:p>
        </w:tc>
        <w:tc>
          <w:tcPr>
            <w:tcW w:w="2337" w:type="dxa"/>
            <w:vMerge w:val="restart"/>
          </w:tcPr>
          <w:p w14:paraId="5432BFE0" w14:textId="56ABEC8F" w:rsidR="00830628" w:rsidRPr="00897FA5" w:rsidRDefault="00830628" w:rsidP="000049B6">
            <w:pPr>
              <w:pStyle w:val="NoSpacing"/>
            </w:pPr>
            <w:r>
              <w:t>Audit Committee Terms of Reference</w:t>
            </w:r>
          </w:p>
        </w:tc>
        <w:tc>
          <w:tcPr>
            <w:tcW w:w="1767" w:type="dxa"/>
          </w:tcPr>
          <w:p w14:paraId="39F7E285" w14:textId="77777777" w:rsidR="00830628" w:rsidRPr="00897FA5" w:rsidRDefault="00830628" w:rsidP="000049B6">
            <w:pPr>
              <w:pStyle w:val="NoSpacing"/>
              <w:rPr>
                <w:b/>
              </w:rPr>
            </w:pPr>
            <w:r>
              <w:rPr>
                <w:b/>
              </w:rPr>
              <w:t>Date Approved:</w:t>
            </w:r>
          </w:p>
        </w:tc>
        <w:tc>
          <w:tcPr>
            <w:tcW w:w="2908" w:type="dxa"/>
          </w:tcPr>
          <w:p w14:paraId="75B9E29A" w14:textId="77777777" w:rsidR="00830628" w:rsidRPr="00897FA5" w:rsidRDefault="00830628" w:rsidP="000049B6">
            <w:pPr>
              <w:pStyle w:val="NoSpacing"/>
            </w:pPr>
            <w:r>
              <w:t>April 2012</w:t>
            </w:r>
          </w:p>
        </w:tc>
      </w:tr>
      <w:tr w:rsidR="00830628" w:rsidRPr="00897FA5" w14:paraId="774B6F47" w14:textId="77777777" w:rsidTr="000049B6">
        <w:tc>
          <w:tcPr>
            <w:tcW w:w="2339" w:type="dxa"/>
            <w:vMerge/>
          </w:tcPr>
          <w:p w14:paraId="1A3D21A0" w14:textId="77777777" w:rsidR="00830628" w:rsidRPr="00897FA5" w:rsidRDefault="00830628" w:rsidP="000049B6">
            <w:pPr>
              <w:pStyle w:val="NoSpacing"/>
              <w:rPr>
                <w:b/>
              </w:rPr>
            </w:pPr>
          </w:p>
        </w:tc>
        <w:tc>
          <w:tcPr>
            <w:tcW w:w="2337" w:type="dxa"/>
            <w:vMerge/>
          </w:tcPr>
          <w:p w14:paraId="363FC7AD" w14:textId="77777777" w:rsidR="00830628" w:rsidRPr="00897FA5" w:rsidRDefault="00830628" w:rsidP="000049B6">
            <w:pPr>
              <w:pStyle w:val="NoSpacing"/>
            </w:pPr>
          </w:p>
        </w:tc>
        <w:tc>
          <w:tcPr>
            <w:tcW w:w="1767" w:type="dxa"/>
          </w:tcPr>
          <w:p w14:paraId="47DBF570" w14:textId="77777777" w:rsidR="00830628" w:rsidRPr="00897FA5" w:rsidRDefault="00830628" w:rsidP="000049B6">
            <w:pPr>
              <w:pStyle w:val="NoSpacing"/>
              <w:rPr>
                <w:b/>
              </w:rPr>
            </w:pPr>
            <w:r w:rsidRPr="00897FA5">
              <w:rPr>
                <w:b/>
              </w:rPr>
              <w:t>Date Reviewed:</w:t>
            </w:r>
          </w:p>
        </w:tc>
        <w:tc>
          <w:tcPr>
            <w:tcW w:w="2908" w:type="dxa"/>
          </w:tcPr>
          <w:p w14:paraId="5C63AF5D" w14:textId="77777777" w:rsidR="00830628" w:rsidRPr="00897FA5" w:rsidRDefault="00830628" w:rsidP="000049B6">
            <w:pPr>
              <w:pStyle w:val="NoSpacing"/>
            </w:pPr>
            <w:r w:rsidRPr="00897FA5">
              <w:t>April 2020</w:t>
            </w:r>
          </w:p>
        </w:tc>
      </w:tr>
    </w:tbl>
    <w:p w14:paraId="78E742F4" w14:textId="77777777" w:rsidR="002C2A27" w:rsidRDefault="002C2A27" w:rsidP="002C2A27">
      <w:pPr>
        <w:pStyle w:val="NoSpacing"/>
      </w:pPr>
      <w:bookmarkStart w:id="104" w:name="_Toc38390492"/>
    </w:p>
    <w:p w14:paraId="19FB3D24" w14:textId="5E7CE843" w:rsidR="00830628" w:rsidRPr="002C2A27" w:rsidRDefault="00830628" w:rsidP="001C7016">
      <w:pPr>
        <w:pStyle w:val="ListParagraph"/>
        <w:numPr>
          <w:ilvl w:val="0"/>
          <w:numId w:val="116"/>
        </w:numPr>
        <w:rPr>
          <w:b/>
          <w:sz w:val="28"/>
          <w:szCs w:val="28"/>
        </w:rPr>
      </w:pPr>
      <w:r w:rsidRPr="002C2A27">
        <w:rPr>
          <w:b/>
          <w:sz w:val="28"/>
          <w:szCs w:val="28"/>
        </w:rPr>
        <w:t>Introduction</w:t>
      </w:r>
      <w:bookmarkEnd w:id="104"/>
    </w:p>
    <w:p w14:paraId="56655423" w14:textId="51089A40" w:rsidR="00830628" w:rsidRPr="00830628" w:rsidRDefault="00830628" w:rsidP="00830628">
      <w:pPr>
        <w:pStyle w:val="BodyText"/>
        <w:spacing w:before="71"/>
        <w:rPr>
          <w:rFonts w:asciiTheme="minorHAnsi" w:eastAsiaTheme="minorHAnsi" w:hAnsiTheme="minorHAnsi" w:cstheme="minorBidi"/>
          <w:sz w:val="22"/>
          <w:szCs w:val="22"/>
          <w:lang w:val="en-CA"/>
        </w:rPr>
      </w:pPr>
      <w:r w:rsidRPr="00830628">
        <w:rPr>
          <w:rFonts w:asciiTheme="minorHAnsi" w:eastAsiaTheme="minorHAnsi" w:hAnsiTheme="minorHAnsi" w:cstheme="minorBidi"/>
          <w:sz w:val="22"/>
          <w:szCs w:val="22"/>
          <w:lang w:val="en-CA"/>
        </w:rPr>
        <w:t>A Board of Directors must establish any committees that are stated in the Bylaws of the organization.</w:t>
      </w:r>
      <w:r w:rsidR="002C2A27">
        <w:rPr>
          <w:rFonts w:asciiTheme="minorHAnsi" w:eastAsiaTheme="minorHAnsi" w:hAnsiTheme="minorHAnsi" w:cstheme="minorBidi"/>
          <w:sz w:val="22"/>
          <w:szCs w:val="22"/>
          <w:lang w:val="en-CA"/>
        </w:rPr>
        <w:br/>
      </w:r>
    </w:p>
    <w:p w14:paraId="6FE3703F" w14:textId="77ABBF83" w:rsidR="00830628" w:rsidRPr="002C2A27" w:rsidRDefault="00830628" w:rsidP="001C7016">
      <w:pPr>
        <w:pStyle w:val="ListParagraph"/>
        <w:numPr>
          <w:ilvl w:val="0"/>
          <w:numId w:val="116"/>
        </w:numPr>
        <w:rPr>
          <w:b/>
          <w:sz w:val="28"/>
          <w:szCs w:val="28"/>
        </w:rPr>
      </w:pPr>
      <w:bookmarkStart w:id="105" w:name="_Toc38390493"/>
      <w:r w:rsidRPr="002C2A27">
        <w:rPr>
          <w:b/>
          <w:sz w:val="28"/>
          <w:szCs w:val="28"/>
        </w:rPr>
        <w:t>Policy</w:t>
      </w:r>
      <w:bookmarkEnd w:id="105"/>
    </w:p>
    <w:p w14:paraId="035625AA" w14:textId="2A829DD7" w:rsidR="00830628" w:rsidRPr="00830628" w:rsidRDefault="00830628" w:rsidP="00830628">
      <w:pPr>
        <w:pStyle w:val="BodyText"/>
        <w:spacing w:before="79"/>
        <w:rPr>
          <w:rFonts w:asciiTheme="minorHAnsi" w:eastAsiaTheme="minorHAnsi" w:hAnsiTheme="minorHAnsi" w:cstheme="minorBidi"/>
          <w:sz w:val="22"/>
          <w:szCs w:val="22"/>
          <w:lang w:val="en-CA"/>
        </w:rPr>
      </w:pPr>
      <w:r w:rsidRPr="00830628">
        <w:rPr>
          <w:rFonts w:asciiTheme="minorHAnsi" w:eastAsiaTheme="minorHAnsi" w:hAnsiTheme="minorHAnsi" w:cstheme="minorBidi"/>
          <w:sz w:val="22"/>
          <w:szCs w:val="22"/>
          <w:lang w:val="en-CA"/>
        </w:rPr>
        <w:t xml:space="preserve">The Board of Directors of </w:t>
      </w:r>
      <w:r>
        <w:rPr>
          <w:rFonts w:asciiTheme="minorHAnsi" w:eastAsiaTheme="minorHAnsi" w:hAnsiTheme="minorHAnsi" w:cstheme="minorBidi"/>
          <w:sz w:val="22"/>
          <w:szCs w:val="22"/>
          <w:lang w:val="en-CA"/>
        </w:rPr>
        <w:t>t</w:t>
      </w:r>
      <w:r w:rsidRPr="00830628">
        <w:rPr>
          <w:rFonts w:asciiTheme="minorHAnsi" w:eastAsiaTheme="minorHAnsi" w:hAnsiTheme="minorHAnsi" w:cstheme="minorBidi"/>
          <w:sz w:val="22"/>
          <w:szCs w:val="22"/>
          <w:lang w:val="en-CA"/>
        </w:rPr>
        <w:t>he Children's Aid Society of the District of Nipissing and Parry Sound will establish an Audit Committee in compliance with the provisions in the bylaws of the Corporation.</w:t>
      </w:r>
    </w:p>
    <w:p w14:paraId="1AEF9924" w14:textId="77777777" w:rsidR="00830628" w:rsidRPr="00830628" w:rsidRDefault="00830628" w:rsidP="00830628">
      <w:pPr>
        <w:pStyle w:val="BodyText"/>
        <w:rPr>
          <w:rFonts w:asciiTheme="minorHAnsi" w:eastAsiaTheme="minorHAnsi" w:hAnsiTheme="minorHAnsi" w:cstheme="minorBidi"/>
          <w:sz w:val="22"/>
          <w:szCs w:val="22"/>
          <w:lang w:val="en-CA"/>
        </w:rPr>
      </w:pPr>
    </w:p>
    <w:p w14:paraId="74D2BE43" w14:textId="52127765" w:rsidR="00830628" w:rsidRPr="00830628" w:rsidRDefault="00830628" w:rsidP="00830628">
      <w:pPr>
        <w:pStyle w:val="BodyText"/>
        <w:spacing w:before="93" w:line="244" w:lineRule="auto"/>
        <w:rPr>
          <w:rFonts w:asciiTheme="minorHAnsi" w:eastAsiaTheme="minorHAnsi" w:hAnsiTheme="minorHAnsi" w:cstheme="minorBidi"/>
          <w:sz w:val="22"/>
          <w:szCs w:val="22"/>
          <w:lang w:val="en-CA"/>
        </w:rPr>
      </w:pPr>
      <w:r w:rsidRPr="00830628">
        <w:rPr>
          <w:rFonts w:asciiTheme="minorHAnsi" w:eastAsiaTheme="minorHAnsi" w:hAnsiTheme="minorHAnsi" w:cstheme="minorBidi"/>
          <w:sz w:val="22"/>
          <w:szCs w:val="22"/>
          <w:lang w:val="en-CA"/>
        </w:rPr>
        <w:t xml:space="preserve">The Audit Committee may not speak, or act, for the Board of Directors. The responsibilities of the Audit Committee are stipulated in Terms of Reference </w:t>
      </w:r>
      <w:r w:rsidR="0059019F" w:rsidRPr="00830628">
        <w:rPr>
          <w:rFonts w:asciiTheme="minorHAnsi" w:eastAsiaTheme="minorHAnsi" w:hAnsiTheme="minorHAnsi" w:cstheme="minorBidi"/>
          <w:sz w:val="22"/>
          <w:szCs w:val="22"/>
          <w:lang w:val="en-CA"/>
        </w:rPr>
        <w:t>and may</w:t>
      </w:r>
      <w:r w:rsidRPr="00830628">
        <w:rPr>
          <w:rFonts w:asciiTheme="minorHAnsi" w:eastAsiaTheme="minorHAnsi" w:hAnsiTheme="minorHAnsi" w:cstheme="minorBidi"/>
          <w:sz w:val="22"/>
          <w:szCs w:val="22"/>
          <w:lang w:val="en-CA"/>
        </w:rPr>
        <w:t xml:space="preserve"> include but are </w:t>
      </w:r>
      <w:r w:rsidR="0059019F" w:rsidRPr="00830628">
        <w:rPr>
          <w:rFonts w:asciiTheme="minorHAnsi" w:eastAsiaTheme="minorHAnsi" w:hAnsiTheme="minorHAnsi" w:cstheme="minorBidi"/>
          <w:sz w:val="22"/>
          <w:szCs w:val="22"/>
          <w:lang w:val="en-CA"/>
        </w:rPr>
        <w:t>not limited</w:t>
      </w:r>
      <w:r w:rsidRPr="00830628">
        <w:rPr>
          <w:rFonts w:asciiTheme="minorHAnsi" w:eastAsiaTheme="minorHAnsi" w:hAnsiTheme="minorHAnsi" w:cstheme="minorBidi"/>
          <w:sz w:val="22"/>
          <w:szCs w:val="22"/>
          <w:lang w:val="en-CA"/>
        </w:rPr>
        <w:t xml:space="preserve"> to monitoring </w:t>
      </w:r>
      <w:r w:rsidR="0059019F" w:rsidRPr="00830628">
        <w:rPr>
          <w:rFonts w:asciiTheme="minorHAnsi" w:eastAsiaTheme="minorHAnsi" w:hAnsiTheme="minorHAnsi" w:cstheme="minorBidi"/>
          <w:sz w:val="22"/>
          <w:szCs w:val="22"/>
          <w:lang w:val="en-CA"/>
        </w:rPr>
        <w:t>the annual</w:t>
      </w:r>
      <w:r w:rsidRPr="00830628">
        <w:rPr>
          <w:rFonts w:asciiTheme="minorHAnsi" w:eastAsiaTheme="minorHAnsi" w:hAnsiTheme="minorHAnsi" w:cstheme="minorBidi"/>
          <w:sz w:val="22"/>
          <w:szCs w:val="22"/>
          <w:lang w:val="en-CA"/>
        </w:rPr>
        <w:t xml:space="preserve"> and projected financial position of the Corporation; reviewing internal controls; reviewing the outcomes o</w:t>
      </w:r>
      <w:r>
        <w:rPr>
          <w:rFonts w:asciiTheme="minorHAnsi" w:eastAsiaTheme="minorHAnsi" w:hAnsiTheme="minorHAnsi" w:cstheme="minorBidi"/>
          <w:sz w:val="22"/>
          <w:szCs w:val="22"/>
          <w:lang w:val="en-CA"/>
        </w:rPr>
        <w:t>f</w:t>
      </w:r>
      <w:r w:rsidRPr="00830628">
        <w:rPr>
          <w:rFonts w:asciiTheme="minorHAnsi" w:eastAsiaTheme="minorHAnsi" w:hAnsiTheme="minorHAnsi" w:cstheme="minorBidi"/>
          <w:sz w:val="22"/>
          <w:szCs w:val="22"/>
          <w:lang w:val="en-CA"/>
        </w:rPr>
        <w:t xml:space="preserve"> the annual service contracts of funders; evaluating the performance of the Auditor; reviewing the investments of the organization; and making any recommendations to the Board of Directors regarding financial risk, viability and stability.</w:t>
      </w:r>
      <w:r w:rsidR="002C2A27">
        <w:rPr>
          <w:rFonts w:asciiTheme="minorHAnsi" w:eastAsiaTheme="minorHAnsi" w:hAnsiTheme="minorHAnsi" w:cstheme="minorBidi"/>
          <w:sz w:val="22"/>
          <w:szCs w:val="22"/>
          <w:lang w:val="en-CA"/>
        </w:rPr>
        <w:br/>
      </w:r>
    </w:p>
    <w:p w14:paraId="6BA8E50E" w14:textId="60CEFB51" w:rsidR="00830628" w:rsidRPr="002C2A27" w:rsidRDefault="00830628" w:rsidP="001C7016">
      <w:pPr>
        <w:pStyle w:val="ListParagraph"/>
        <w:numPr>
          <w:ilvl w:val="0"/>
          <w:numId w:val="116"/>
        </w:numPr>
        <w:rPr>
          <w:b/>
          <w:sz w:val="28"/>
          <w:szCs w:val="28"/>
        </w:rPr>
      </w:pPr>
      <w:bookmarkStart w:id="106" w:name="_Toc38390494"/>
      <w:r w:rsidRPr="002C2A27">
        <w:rPr>
          <w:b/>
          <w:sz w:val="28"/>
          <w:szCs w:val="28"/>
        </w:rPr>
        <w:t>Procedures</w:t>
      </w:r>
      <w:bookmarkEnd w:id="106"/>
    </w:p>
    <w:p w14:paraId="49684C76" w14:textId="11CFB535" w:rsidR="00830628" w:rsidRPr="00830628" w:rsidRDefault="00830628" w:rsidP="00EC7E01">
      <w:pPr>
        <w:pStyle w:val="BodyText"/>
        <w:numPr>
          <w:ilvl w:val="0"/>
          <w:numId w:val="22"/>
        </w:numPr>
        <w:tabs>
          <w:tab w:val="left" w:pos="1676"/>
        </w:tabs>
        <w:spacing w:before="77"/>
        <w:rPr>
          <w:rFonts w:asciiTheme="minorHAnsi" w:eastAsiaTheme="minorHAnsi" w:hAnsiTheme="minorHAnsi" w:cstheme="minorBidi"/>
          <w:sz w:val="22"/>
          <w:szCs w:val="22"/>
          <w:lang w:val="en-CA"/>
        </w:rPr>
      </w:pPr>
      <w:r w:rsidRPr="00830628">
        <w:rPr>
          <w:rFonts w:asciiTheme="minorHAnsi" w:eastAsiaTheme="minorHAnsi" w:hAnsiTheme="minorHAnsi" w:cstheme="minorBidi"/>
          <w:sz w:val="22"/>
          <w:szCs w:val="22"/>
          <w:lang w:val="en-CA"/>
        </w:rPr>
        <w:t>On an annual basis, the Board of Directors will approve Terms of Reference for the Audit Committee and appoint the committee members.</w:t>
      </w:r>
    </w:p>
    <w:p w14:paraId="414A26CE" w14:textId="77777777" w:rsidR="00830628" w:rsidRPr="00830628" w:rsidRDefault="00830628" w:rsidP="00830628">
      <w:pPr>
        <w:pStyle w:val="BodyText"/>
        <w:spacing w:before="5"/>
        <w:rPr>
          <w:rFonts w:asciiTheme="minorHAnsi" w:eastAsiaTheme="minorHAnsi" w:hAnsiTheme="minorHAnsi" w:cstheme="minorBidi"/>
          <w:sz w:val="22"/>
          <w:szCs w:val="22"/>
          <w:lang w:val="en-CA"/>
        </w:rPr>
      </w:pPr>
    </w:p>
    <w:p w14:paraId="54BF81CE" w14:textId="4E0C2FFA" w:rsidR="00830628" w:rsidRPr="00830628" w:rsidRDefault="00830628" w:rsidP="00EC7E01">
      <w:pPr>
        <w:pStyle w:val="BodyText"/>
        <w:numPr>
          <w:ilvl w:val="0"/>
          <w:numId w:val="22"/>
        </w:numPr>
        <w:tabs>
          <w:tab w:val="left" w:pos="1682"/>
        </w:tabs>
        <w:spacing w:line="244" w:lineRule="auto"/>
        <w:rPr>
          <w:rFonts w:asciiTheme="minorHAnsi" w:eastAsiaTheme="minorHAnsi" w:hAnsiTheme="minorHAnsi" w:cstheme="minorBidi"/>
          <w:sz w:val="22"/>
          <w:szCs w:val="22"/>
          <w:lang w:val="en-CA"/>
        </w:rPr>
      </w:pPr>
      <w:r w:rsidRPr="00830628">
        <w:rPr>
          <w:rFonts w:asciiTheme="minorHAnsi" w:eastAsiaTheme="minorHAnsi" w:hAnsiTheme="minorHAnsi" w:cstheme="minorBidi"/>
          <w:sz w:val="22"/>
          <w:szCs w:val="22"/>
          <w:lang w:val="en-CA"/>
        </w:rPr>
        <w:t xml:space="preserve">The Chair of the Audit Committee will ensure that agendas, minutes and supporting meeting information are circulated to committee members a minimum of </w:t>
      </w:r>
      <w:commentRangeStart w:id="107"/>
      <w:r w:rsidRPr="00830628">
        <w:rPr>
          <w:rFonts w:asciiTheme="minorHAnsi" w:eastAsiaTheme="minorHAnsi" w:hAnsiTheme="minorHAnsi" w:cstheme="minorBidi"/>
          <w:sz w:val="22"/>
          <w:szCs w:val="22"/>
          <w:lang w:val="en-CA"/>
        </w:rPr>
        <w:t>seven</w:t>
      </w:r>
      <w:commentRangeEnd w:id="107"/>
      <w:r w:rsidRPr="00830628">
        <w:rPr>
          <w:rFonts w:asciiTheme="minorHAnsi" w:eastAsiaTheme="minorHAnsi" w:hAnsiTheme="minorHAnsi" w:cstheme="minorBidi"/>
          <w:sz w:val="22"/>
          <w:szCs w:val="22"/>
          <w:lang w:val="en-CA"/>
        </w:rPr>
        <w:commentReference w:id="107"/>
      </w:r>
      <w:r w:rsidR="0059019F">
        <w:rPr>
          <w:rFonts w:asciiTheme="minorHAnsi" w:eastAsiaTheme="minorHAnsi" w:hAnsiTheme="minorHAnsi" w:cstheme="minorBidi"/>
          <w:sz w:val="22"/>
          <w:szCs w:val="22"/>
          <w:lang w:val="en-CA"/>
        </w:rPr>
        <w:t xml:space="preserve"> </w:t>
      </w:r>
      <w:r w:rsidRPr="00830628">
        <w:rPr>
          <w:rFonts w:asciiTheme="minorHAnsi" w:eastAsiaTheme="minorHAnsi" w:hAnsiTheme="minorHAnsi" w:cstheme="minorBidi"/>
          <w:sz w:val="22"/>
          <w:szCs w:val="22"/>
          <w:lang w:val="en-CA"/>
        </w:rPr>
        <w:t>(7) business days in advance of each meeting.</w:t>
      </w:r>
    </w:p>
    <w:p w14:paraId="51E394ED" w14:textId="77777777" w:rsidR="00830628" w:rsidRPr="00830628" w:rsidRDefault="00830628" w:rsidP="00830628">
      <w:pPr>
        <w:pStyle w:val="BodyText"/>
        <w:spacing w:before="11"/>
        <w:rPr>
          <w:rFonts w:asciiTheme="minorHAnsi" w:eastAsiaTheme="minorHAnsi" w:hAnsiTheme="minorHAnsi" w:cstheme="minorBidi"/>
          <w:sz w:val="22"/>
          <w:szCs w:val="22"/>
          <w:lang w:val="en-CA"/>
        </w:rPr>
      </w:pPr>
    </w:p>
    <w:p w14:paraId="22D520D1" w14:textId="55511399" w:rsidR="00830628" w:rsidRPr="00830628" w:rsidRDefault="00830628" w:rsidP="00EC7E01">
      <w:pPr>
        <w:pStyle w:val="BodyText"/>
        <w:numPr>
          <w:ilvl w:val="0"/>
          <w:numId w:val="22"/>
        </w:numPr>
        <w:tabs>
          <w:tab w:val="left" w:pos="1682"/>
        </w:tabs>
        <w:rPr>
          <w:rFonts w:asciiTheme="minorHAnsi" w:eastAsiaTheme="minorHAnsi" w:hAnsiTheme="minorHAnsi" w:cstheme="minorBidi"/>
          <w:sz w:val="22"/>
          <w:szCs w:val="22"/>
          <w:lang w:val="en-CA"/>
        </w:rPr>
      </w:pPr>
      <w:r w:rsidRPr="00830628">
        <w:rPr>
          <w:rFonts w:asciiTheme="minorHAnsi" w:eastAsiaTheme="minorHAnsi" w:hAnsiTheme="minorHAnsi" w:cstheme="minorBidi"/>
          <w:sz w:val="22"/>
          <w:szCs w:val="22"/>
          <w:lang w:val="en-CA"/>
        </w:rPr>
        <w:t>The Executive Director will retain records of any meeting of th</w:t>
      </w:r>
      <w:r w:rsidR="0059019F">
        <w:rPr>
          <w:rFonts w:asciiTheme="minorHAnsi" w:eastAsiaTheme="minorHAnsi" w:hAnsiTheme="minorHAnsi" w:cstheme="minorBidi"/>
          <w:sz w:val="22"/>
          <w:szCs w:val="22"/>
          <w:lang w:val="en-CA"/>
        </w:rPr>
        <w:t>e</w:t>
      </w:r>
      <w:r w:rsidRPr="00830628">
        <w:rPr>
          <w:rFonts w:asciiTheme="minorHAnsi" w:eastAsiaTheme="minorHAnsi" w:hAnsiTheme="minorHAnsi" w:cstheme="minorBidi"/>
          <w:sz w:val="22"/>
          <w:szCs w:val="22"/>
          <w:lang w:val="en-CA"/>
        </w:rPr>
        <w:t xml:space="preserve"> Audit Committee including agendas, minutes and reports.</w:t>
      </w:r>
    </w:p>
    <w:p w14:paraId="1C21C564" w14:textId="24208005" w:rsidR="00830628" w:rsidRDefault="00830628" w:rsidP="00194887">
      <w:pPr>
        <w:pStyle w:val="BodyText"/>
        <w:spacing w:before="2" w:line="247" w:lineRule="auto"/>
        <w:ind w:right="4"/>
        <w:rPr>
          <w:rFonts w:asciiTheme="minorHAnsi" w:eastAsiaTheme="minorHAnsi" w:hAnsiTheme="minorHAnsi" w:cstheme="minorBidi"/>
          <w:sz w:val="22"/>
          <w:szCs w:val="22"/>
          <w:lang w:val="en-CA"/>
        </w:rPr>
      </w:pPr>
    </w:p>
    <w:p w14:paraId="0DDC0162" w14:textId="2512451B" w:rsidR="0059019F" w:rsidRDefault="0059019F" w:rsidP="00194887">
      <w:pPr>
        <w:pStyle w:val="BodyText"/>
        <w:spacing w:before="2" w:line="247" w:lineRule="auto"/>
        <w:ind w:right="4"/>
        <w:rPr>
          <w:rFonts w:asciiTheme="minorHAnsi" w:eastAsiaTheme="minorHAnsi" w:hAnsiTheme="minorHAnsi" w:cstheme="minorBidi"/>
          <w:sz w:val="22"/>
          <w:szCs w:val="22"/>
          <w:lang w:val="en-CA"/>
        </w:rPr>
      </w:pPr>
    </w:p>
    <w:p w14:paraId="48F1D095" w14:textId="7FDBD1AC" w:rsidR="0059019F" w:rsidRDefault="0059019F" w:rsidP="00194887">
      <w:pPr>
        <w:pStyle w:val="BodyText"/>
        <w:spacing w:before="2" w:line="247" w:lineRule="auto"/>
        <w:ind w:right="4"/>
        <w:rPr>
          <w:rFonts w:asciiTheme="minorHAnsi" w:eastAsiaTheme="minorHAnsi" w:hAnsiTheme="minorHAnsi" w:cstheme="minorBidi"/>
          <w:sz w:val="22"/>
          <w:szCs w:val="22"/>
          <w:lang w:val="en-CA"/>
        </w:rPr>
      </w:pPr>
    </w:p>
    <w:p w14:paraId="2F07A2C1" w14:textId="52FB95E9" w:rsidR="0059019F" w:rsidRDefault="0059019F" w:rsidP="00194887">
      <w:pPr>
        <w:pStyle w:val="BodyText"/>
        <w:spacing w:before="2" w:line="247" w:lineRule="auto"/>
        <w:ind w:right="4"/>
        <w:rPr>
          <w:rFonts w:asciiTheme="minorHAnsi" w:eastAsiaTheme="minorHAnsi" w:hAnsiTheme="minorHAnsi" w:cstheme="minorBidi"/>
          <w:sz w:val="22"/>
          <w:szCs w:val="22"/>
          <w:lang w:val="en-CA"/>
        </w:rPr>
      </w:pPr>
    </w:p>
    <w:p w14:paraId="18B2F6A5" w14:textId="24ACDA1B" w:rsidR="0059019F" w:rsidRDefault="0059019F" w:rsidP="00194887">
      <w:pPr>
        <w:pStyle w:val="BodyText"/>
        <w:spacing w:before="2" w:line="247" w:lineRule="auto"/>
        <w:ind w:right="4"/>
        <w:rPr>
          <w:rFonts w:asciiTheme="minorHAnsi" w:eastAsiaTheme="minorHAnsi" w:hAnsiTheme="minorHAnsi" w:cstheme="minorBidi"/>
          <w:sz w:val="22"/>
          <w:szCs w:val="22"/>
          <w:lang w:val="en-CA"/>
        </w:rPr>
      </w:pPr>
    </w:p>
    <w:p w14:paraId="16380033" w14:textId="7D6C5574" w:rsidR="0059019F" w:rsidRDefault="0059019F" w:rsidP="00194887">
      <w:pPr>
        <w:pStyle w:val="BodyText"/>
        <w:spacing w:before="2" w:line="247" w:lineRule="auto"/>
        <w:ind w:right="4"/>
        <w:rPr>
          <w:rFonts w:asciiTheme="minorHAnsi" w:eastAsiaTheme="minorHAnsi" w:hAnsiTheme="minorHAnsi" w:cstheme="minorBidi"/>
          <w:sz w:val="22"/>
          <w:szCs w:val="22"/>
          <w:lang w:val="en-CA"/>
        </w:rPr>
      </w:pPr>
    </w:p>
    <w:p w14:paraId="4017346F" w14:textId="371682A3" w:rsidR="0059019F" w:rsidRDefault="0059019F" w:rsidP="00194887">
      <w:pPr>
        <w:pStyle w:val="BodyText"/>
        <w:spacing w:before="2" w:line="247" w:lineRule="auto"/>
        <w:ind w:right="4"/>
        <w:rPr>
          <w:rFonts w:asciiTheme="minorHAnsi" w:eastAsiaTheme="minorHAnsi" w:hAnsiTheme="minorHAnsi" w:cstheme="minorBidi"/>
          <w:sz w:val="22"/>
          <w:szCs w:val="22"/>
          <w:lang w:val="en-CA"/>
        </w:rPr>
      </w:pPr>
    </w:p>
    <w:p w14:paraId="759E6FF8" w14:textId="77777777" w:rsidR="001E6A70" w:rsidRDefault="001E6A70" w:rsidP="00194887">
      <w:pPr>
        <w:pStyle w:val="BodyText"/>
        <w:spacing w:before="2" w:line="247" w:lineRule="auto"/>
        <w:ind w:right="4"/>
        <w:rPr>
          <w:rFonts w:asciiTheme="minorHAnsi" w:eastAsiaTheme="minorHAnsi" w:hAnsiTheme="minorHAnsi" w:cstheme="minorBidi"/>
          <w:sz w:val="22"/>
          <w:szCs w:val="22"/>
          <w:lang w:val="en-CA"/>
        </w:rPr>
      </w:pPr>
    </w:p>
    <w:p w14:paraId="12BC14BB" w14:textId="5473F3F8" w:rsidR="0059019F" w:rsidRDefault="0059019F" w:rsidP="00194887">
      <w:pPr>
        <w:pStyle w:val="BodyText"/>
        <w:spacing w:before="2" w:line="247" w:lineRule="auto"/>
        <w:ind w:right="4"/>
        <w:rPr>
          <w:rFonts w:asciiTheme="minorHAnsi" w:eastAsiaTheme="minorHAnsi" w:hAnsiTheme="minorHAnsi" w:cstheme="minorBidi"/>
          <w:sz w:val="22"/>
          <w:szCs w:val="22"/>
          <w:lang w:val="en-CA"/>
        </w:rPr>
      </w:pPr>
    </w:p>
    <w:p w14:paraId="7F63471C" w14:textId="1EABEB18" w:rsidR="0059019F" w:rsidRDefault="0059019F" w:rsidP="00194887">
      <w:pPr>
        <w:pStyle w:val="BodyText"/>
        <w:spacing w:before="2" w:line="247" w:lineRule="auto"/>
        <w:ind w:right="4"/>
        <w:rPr>
          <w:rFonts w:asciiTheme="minorHAnsi" w:eastAsiaTheme="minorHAnsi" w:hAnsiTheme="minorHAnsi" w:cstheme="minorBidi"/>
          <w:sz w:val="22"/>
          <w:szCs w:val="22"/>
          <w:lang w:val="en-CA"/>
        </w:rPr>
      </w:pPr>
    </w:p>
    <w:p w14:paraId="113F056E" w14:textId="77777777" w:rsidR="0059019F" w:rsidRPr="005A63E9" w:rsidRDefault="0059019F" w:rsidP="002C2A27">
      <w:pPr>
        <w:pStyle w:val="NoSpacing"/>
        <w:pBdr>
          <w:top w:val="single" w:sz="4" w:space="1" w:color="auto"/>
        </w:pBdr>
        <w:jc w:val="center"/>
        <w:rPr>
          <w:sz w:val="30"/>
          <w:szCs w:val="30"/>
        </w:rPr>
      </w:pPr>
      <w:r w:rsidRPr="005A63E9">
        <w:rPr>
          <w:sz w:val="30"/>
          <w:szCs w:val="30"/>
        </w:rPr>
        <w:t>Children’s Aid Society of the District of Nipissing and Parry Sound</w:t>
      </w:r>
    </w:p>
    <w:p w14:paraId="39C0169E" w14:textId="721DADA7" w:rsidR="0059019F" w:rsidRPr="001E6A70" w:rsidRDefault="0059019F" w:rsidP="001E6A70">
      <w:pPr>
        <w:pStyle w:val="Heading2"/>
        <w:pBdr>
          <w:bottom w:val="single" w:sz="4" w:space="1" w:color="auto"/>
        </w:pBdr>
        <w:jc w:val="center"/>
        <w:rPr>
          <w:b/>
        </w:rPr>
      </w:pPr>
      <w:bookmarkStart w:id="108" w:name="_Toc38448669"/>
      <w:r w:rsidRPr="001E6A70">
        <w:rPr>
          <w:b/>
        </w:rPr>
        <w:t>Audit Committee – Terms of Reference</w:t>
      </w:r>
      <w:r w:rsidR="002C2A27" w:rsidRPr="001E6A70">
        <w:rPr>
          <w:b/>
        </w:rPr>
        <w:t xml:space="preserve"> (Appendix)</w:t>
      </w:r>
      <w:bookmarkEnd w:id="108"/>
    </w:p>
    <w:p w14:paraId="71636511" w14:textId="76706D9E" w:rsidR="0059019F" w:rsidRDefault="0059019F" w:rsidP="00194887">
      <w:pPr>
        <w:pStyle w:val="BodyText"/>
        <w:spacing w:before="2" w:line="247" w:lineRule="auto"/>
        <w:ind w:right="4"/>
        <w:rPr>
          <w:rFonts w:asciiTheme="minorHAnsi" w:eastAsiaTheme="minorHAnsi" w:hAnsiTheme="minorHAnsi" w:cstheme="minorBidi"/>
          <w:sz w:val="22"/>
          <w:szCs w:val="22"/>
          <w:lang w:val="en-CA"/>
        </w:rPr>
      </w:pPr>
    </w:p>
    <w:p w14:paraId="522A42B4" w14:textId="779BCADA" w:rsidR="0059019F" w:rsidRPr="0059019F" w:rsidRDefault="0059019F" w:rsidP="0059019F">
      <w:pPr>
        <w:pStyle w:val="BodyText"/>
        <w:spacing w:before="2" w:line="247" w:lineRule="auto"/>
        <w:ind w:right="4"/>
        <w:jc w:val="center"/>
        <w:rPr>
          <w:rFonts w:asciiTheme="minorHAnsi" w:eastAsiaTheme="minorHAnsi" w:hAnsiTheme="minorHAnsi" w:cstheme="minorBidi"/>
          <w:b/>
          <w:sz w:val="28"/>
          <w:szCs w:val="28"/>
          <w:lang w:val="en-CA"/>
        </w:rPr>
      </w:pPr>
      <w:r w:rsidRPr="0059019F">
        <w:rPr>
          <w:rFonts w:asciiTheme="minorHAnsi" w:eastAsiaTheme="minorHAnsi" w:hAnsiTheme="minorHAnsi" w:cstheme="minorBidi"/>
          <w:b/>
          <w:sz w:val="28"/>
          <w:szCs w:val="28"/>
          <w:lang w:val="en-CA"/>
        </w:rPr>
        <w:t>APPENDIX</w:t>
      </w:r>
      <w:r w:rsidR="002C2A27">
        <w:rPr>
          <w:rFonts w:asciiTheme="minorHAnsi" w:eastAsiaTheme="minorHAnsi" w:hAnsiTheme="minorHAnsi" w:cstheme="minorBidi"/>
          <w:b/>
          <w:sz w:val="28"/>
          <w:szCs w:val="28"/>
          <w:lang w:val="en-CA"/>
        </w:rPr>
        <w:br/>
      </w:r>
    </w:p>
    <w:p w14:paraId="7A0B6744" w14:textId="755F738E" w:rsidR="0059019F" w:rsidRPr="002C2A27" w:rsidRDefault="0059019F" w:rsidP="001C7016">
      <w:pPr>
        <w:pStyle w:val="ListParagraph"/>
        <w:numPr>
          <w:ilvl w:val="0"/>
          <w:numId w:val="117"/>
        </w:numPr>
        <w:rPr>
          <w:b/>
          <w:sz w:val="28"/>
          <w:szCs w:val="28"/>
        </w:rPr>
      </w:pPr>
      <w:bookmarkStart w:id="109" w:name="_Toc38390495"/>
      <w:r w:rsidRPr="002C2A27">
        <w:rPr>
          <w:b/>
          <w:sz w:val="28"/>
          <w:szCs w:val="28"/>
        </w:rPr>
        <w:t>Accountability</w:t>
      </w:r>
      <w:bookmarkEnd w:id="109"/>
    </w:p>
    <w:p w14:paraId="791457F6" w14:textId="299B8519" w:rsidR="0059019F" w:rsidRPr="0059019F" w:rsidRDefault="0059019F" w:rsidP="0059019F">
      <w:pPr>
        <w:pStyle w:val="BodyText"/>
        <w:spacing w:before="2" w:line="247" w:lineRule="auto"/>
        <w:ind w:right="4"/>
        <w:rPr>
          <w:rFonts w:asciiTheme="minorHAnsi" w:eastAsiaTheme="minorHAnsi" w:hAnsiTheme="minorHAnsi" w:cstheme="minorBidi"/>
          <w:sz w:val="22"/>
          <w:szCs w:val="22"/>
          <w:lang w:val="en-CA"/>
        </w:rPr>
      </w:pPr>
      <w:r w:rsidRPr="0059019F">
        <w:rPr>
          <w:rFonts w:asciiTheme="minorHAnsi" w:eastAsiaTheme="minorHAnsi" w:hAnsiTheme="minorHAnsi" w:cstheme="minorBidi"/>
          <w:sz w:val="22"/>
          <w:szCs w:val="22"/>
          <w:lang w:val="en-CA"/>
        </w:rPr>
        <w:t xml:space="preserve">The Audit Committee is directly accountable to the Board of Directors of </w:t>
      </w:r>
      <w:r>
        <w:rPr>
          <w:rFonts w:asciiTheme="minorHAnsi" w:eastAsiaTheme="minorHAnsi" w:hAnsiTheme="minorHAnsi" w:cstheme="minorBidi"/>
          <w:sz w:val="22"/>
          <w:szCs w:val="22"/>
          <w:lang w:val="en-CA"/>
        </w:rPr>
        <w:t>t</w:t>
      </w:r>
      <w:r w:rsidRPr="0059019F">
        <w:rPr>
          <w:rFonts w:asciiTheme="minorHAnsi" w:eastAsiaTheme="minorHAnsi" w:hAnsiTheme="minorHAnsi" w:cstheme="minorBidi"/>
          <w:sz w:val="22"/>
          <w:szCs w:val="22"/>
          <w:lang w:val="en-CA"/>
        </w:rPr>
        <w:t>he Children's Aid Society of the District of Nipissing and Parry Sound.</w:t>
      </w:r>
      <w:r w:rsidR="002C2A27">
        <w:rPr>
          <w:rFonts w:asciiTheme="minorHAnsi" w:eastAsiaTheme="minorHAnsi" w:hAnsiTheme="minorHAnsi" w:cstheme="minorBidi"/>
          <w:sz w:val="22"/>
          <w:szCs w:val="22"/>
          <w:lang w:val="en-CA"/>
        </w:rPr>
        <w:br/>
      </w:r>
    </w:p>
    <w:p w14:paraId="1C7F701B" w14:textId="77777777" w:rsidR="0059019F" w:rsidRPr="002C2A27" w:rsidRDefault="0059019F" w:rsidP="001C7016">
      <w:pPr>
        <w:pStyle w:val="ListParagraph"/>
        <w:numPr>
          <w:ilvl w:val="0"/>
          <w:numId w:val="117"/>
        </w:numPr>
        <w:rPr>
          <w:b/>
          <w:sz w:val="28"/>
          <w:szCs w:val="28"/>
        </w:rPr>
      </w:pPr>
      <w:bookmarkStart w:id="110" w:name="_Toc38390496"/>
      <w:r w:rsidRPr="002C2A27">
        <w:rPr>
          <w:b/>
          <w:sz w:val="28"/>
          <w:szCs w:val="28"/>
        </w:rPr>
        <w:t>Functions</w:t>
      </w:r>
      <w:bookmarkEnd w:id="110"/>
    </w:p>
    <w:p w14:paraId="5FFC7979" w14:textId="4A40D79E" w:rsidR="0059019F" w:rsidRDefault="0059019F" w:rsidP="0059019F">
      <w:pPr>
        <w:pStyle w:val="BodyText"/>
        <w:spacing w:before="2" w:line="247" w:lineRule="auto"/>
        <w:ind w:right="4"/>
        <w:rPr>
          <w:rFonts w:asciiTheme="minorHAnsi" w:eastAsiaTheme="minorHAnsi" w:hAnsiTheme="minorHAnsi" w:cstheme="minorBidi"/>
          <w:sz w:val="22"/>
          <w:szCs w:val="22"/>
          <w:lang w:val="en-CA"/>
        </w:rPr>
      </w:pPr>
      <w:r w:rsidRPr="0059019F">
        <w:rPr>
          <w:rFonts w:asciiTheme="minorHAnsi" w:eastAsiaTheme="minorHAnsi" w:hAnsiTheme="minorHAnsi" w:cstheme="minorBidi"/>
          <w:sz w:val="22"/>
          <w:szCs w:val="22"/>
          <w:lang w:val="en-CA"/>
        </w:rPr>
        <w:lastRenderedPageBreak/>
        <w:t>The functions of the Audit Committee are as follows:</w:t>
      </w:r>
    </w:p>
    <w:p w14:paraId="349CB68B" w14:textId="7B13CCC8" w:rsidR="0059019F" w:rsidRDefault="0059019F" w:rsidP="0059019F">
      <w:pPr>
        <w:pStyle w:val="BodyText"/>
        <w:spacing w:before="2" w:line="247" w:lineRule="auto"/>
        <w:ind w:right="4"/>
        <w:rPr>
          <w:rFonts w:asciiTheme="minorHAnsi" w:eastAsiaTheme="minorHAnsi" w:hAnsiTheme="minorHAnsi" w:cstheme="minorBidi"/>
          <w:sz w:val="22"/>
          <w:szCs w:val="22"/>
          <w:lang w:val="en-CA"/>
        </w:rPr>
      </w:pPr>
    </w:p>
    <w:p w14:paraId="4E0BF5BE" w14:textId="17FA4F51" w:rsidR="0059019F" w:rsidRDefault="0059019F" w:rsidP="00EC7E01">
      <w:pPr>
        <w:pStyle w:val="ListParagraph"/>
        <w:widowControl w:val="0"/>
        <w:numPr>
          <w:ilvl w:val="0"/>
          <w:numId w:val="23"/>
        </w:numPr>
        <w:autoSpaceDE w:val="0"/>
        <w:autoSpaceDN w:val="0"/>
        <w:spacing w:before="120" w:after="0" w:line="254" w:lineRule="auto"/>
        <w:ind w:right="4"/>
        <w:contextualSpacing w:val="0"/>
      </w:pPr>
      <w:r w:rsidRPr="0059019F">
        <w:t>Review the annual budget and recommend to the Board of Directors for its consideration;</w:t>
      </w:r>
    </w:p>
    <w:p w14:paraId="064E3FBA" w14:textId="77777777" w:rsidR="000049B6" w:rsidRDefault="0059019F" w:rsidP="00EC7E01">
      <w:pPr>
        <w:pStyle w:val="ListParagraph"/>
        <w:widowControl w:val="0"/>
        <w:numPr>
          <w:ilvl w:val="0"/>
          <w:numId w:val="23"/>
        </w:numPr>
        <w:autoSpaceDE w:val="0"/>
        <w:autoSpaceDN w:val="0"/>
        <w:spacing w:before="120" w:after="0" w:line="261" w:lineRule="auto"/>
        <w:ind w:right="4"/>
        <w:contextualSpacing w:val="0"/>
      </w:pPr>
      <w:r>
        <w:t xml:space="preserve">The recommendations of the Audit Committee should be in accordance to the regulation 70 of the CYFSA and the Accountability Agreement; </w:t>
      </w:r>
    </w:p>
    <w:p w14:paraId="3DE39DB6" w14:textId="1930F5B1" w:rsidR="0059019F" w:rsidRPr="000049B6" w:rsidRDefault="0059019F" w:rsidP="00EC7E01">
      <w:pPr>
        <w:pStyle w:val="ListParagraph"/>
        <w:widowControl w:val="0"/>
        <w:numPr>
          <w:ilvl w:val="0"/>
          <w:numId w:val="23"/>
        </w:numPr>
        <w:autoSpaceDE w:val="0"/>
        <w:autoSpaceDN w:val="0"/>
        <w:spacing w:before="120" w:after="0" w:line="261" w:lineRule="auto"/>
        <w:ind w:right="4"/>
        <w:contextualSpacing w:val="0"/>
      </w:pPr>
      <w:r w:rsidRPr="000049B6">
        <w:t>Monitor the current and projected financial position of the organization in relation to stability, viability and potential financial risk;</w:t>
      </w:r>
    </w:p>
    <w:p w14:paraId="4B6BA3C9" w14:textId="12355E03" w:rsidR="0059019F" w:rsidRPr="0059019F" w:rsidRDefault="0059019F" w:rsidP="00EC7E01">
      <w:pPr>
        <w:pStyle w:val="BodyText"/>
        <w:numPr>
          <w:ilvl w:val="0"/>
          <w:numId w:val="23"/>
        </w:numPr>
        <w:spacing w:before="120" w:line="254" w:lineRule="auto"/>
        <w:ind w:right="4"/>
        <w:rPr>
          <w:rFonts w:asciiTheme="minorHAnsi" w:eastAsiaTheme="minorHAnsi" w:hAnsiTheme="minorHAnsi" w:cstheme="minorBidi"/>
          <w:sz w:val="22"/>
          <w:szCs w:val="22"/>
          <w:lang w:val="en-CA"/>
        </w:rPr>
      </w:pPr>
      <w:r w:rsidRPr="0059019F">
        <w:rPr>
          <w:rFonts w:asciiTheme="minorHAnsi" w:eastAsiaTheme="minorHAnsi" w:hAnsiTheme="minorHAnsi" w:cstheme="minorBidi"/>
          <w:sz w:val="22"/>
          <w:szCs w:val="22"/>
          <w:lang w:val="en-CA"/>
        </w:rPr>
        <w:t>Review internal controls and recommend any revisions to the Board of Directors for its consideration;</w:t>
      </w:r>
    </w:p>
    <w:p w14:paraId="4800DC7E" w14:textId="6C2D4915" w:rsidR="0059019F" w:rsidRPr="000049B6" w:rsidRDefault="0059019F" w:rsidP="00EC7E01">
      <w:pPr>
        <w:pStyle w:val="BodyText"/>
        <w:numPr>
          <w:ilvl w:val="0"/>
          <w:numId w:val="23"/>
        </w:numPr>
        <w:spacing w:before="120" w:line="268" w:lineRule="auto"/>
        <w:ind w:right="4"/>
        <w:rPr>
          <w:rFonts w:asciiTheme="minorHAnsi" w:eastAsiaTheme="minorHAnsi" w:hAnsiTheme="minorHAnsi" w:cstheme="minorBidi"/>
          <w:sz w:val="22"/>
          <w:szCs w:val="22"/>
          <w:lang w:val="en-CA"/>
        </w:rPr>
      </w:pPr>
      <w:r w:rsidRPr="0059019F">
        <w:rPr>
          <w:rFonts w:asciiTheme="minorHAnsi" w:eastAsiaTheme="minorHAnsi" w:hAnsiTheme="minorHAnsi" w:cstheme="minorBidi"/>
          <w:sz w:val="22"/>
          <w:szCs w:val="22"/>
          <w:lang w:val="en-CA"/>
        </w:rPr>
        <w:t>Review the Audited Financial Statement and Management Letter of the Auditor and recommend to the Board of Directors for its consideration;</w:t>
      </w:r>
    </w:p>
    <w:p w14:paraId="48B3295D" w14:textId="5AB9700F" w:rsidR="0059019F" w:rsidRPr="0059019F" w:rsidRDefault="0059019F" w:rsidP="00EC7E01">
      <w:pPr>
        <w:pStyle w:val="BodyText"/>
        <w:numPr>
          <w:ilvl w:val="0"/>
          <w:numId w:val="23"/>
        </w:numPr>
        <w:spacing w:before="120" w:line="261" w:lineRule="auto"/>
        <w:ind w:right="4"/>
        <w:rPr>
          <w:rFonts w:asciiTheme="minorHAnsi" w:eastAsiaTheme="minorHAnsi" w:hAnsiTheme="minorHAnsi" w:cstheme="minorBidi"/>
          <w:sz w:val="22"/>
          <w:szCs w:val="22"/>
          <w:lang w:val="en-CA"/>
        </w:rPr>
      </w:pPr>
      <w:r w:rsidRPr="0059019F">
        <w:rPr>
          <w:rFonts w:asciiTheme="minorHAnsi" w:eastAsiaTheme="minorHAnsi" w:hAnsiTheme="minorHAnsi" w:cstheme="minorBidi"/>
          <w:sz w:val="22"/>
          <w:szCs w:val="22"/>
          <w:lang w:val="en-CA"/>
        </w:rPr>
        <w:t>Review the performance of the Auditor and make a recommendation regarding appointment for the next fiscal year; and</w:t>
      </w:r>
    </w:p>
    <w:p w14:paraId="5EB18147" w14:textId="3CA2A6C9" w:rsidR="0059019F" w:rsidRPr="0059019F" w:rsidRDefault="0059019F" w:rsidP="00EC7E01">
      <w:pPr>
        <w:pStyle w:val="BodyText"/>
        <w:numPr>
          <w:ilvl w:val="0"/>
          <w:numId w:val="23"/>
        </w:numPr>
        <w:spacing w:before="120" w:line="261" w:lineRule="auto"/>
        <w:ind w:right="4"/>
        <w:rPr>
          <w:rFonts w:asciiTheme="minorHAnsi" w:eastAsiaTheme="minorHAnsi" w:hAnsiTheme="minorHAnsi" w:cstheme="minorBidi"/>
          <w:sz w:val="22"/>
          <w:szCs w:val="22"/>
          <w:lang w:val="en-CA"/>
        </w:rPr>
      </w:pPr>
      <w:r w:rsidRPr="0059019F">
        <w:rPr>
          <w:rFonts w:asciiTheme="minorHAnsi" w:eastAsiaTheme="minorHAnsi" w:hAnsiTheme="minorHAnsi" w:cstheme="minorBidi"/>
          <w:sz w:val="22"/>
          <w:szCs w:val="22"/>
          <w:lang w:val="en-CA"/>
        </w:rPr>
        <w:t>Develop and implement a Request for Proposal for auditing services every five years.</w:t>
      </w:r>
    </w:p>
    <w:p w14:paraId="1C9FE1B5" w14:textId="4E4DC821" w:rsidR="0059019F" w:rsidRPr="0059019F" w:rsidRDefault="0059019F" w:rsidP="00EC7E01">
      <w:pPr>
        <w:pStyle w:val="BodyText"/>
        <w:numPr>
          <w:ilvl w:val="0"/>
          <w:numId w:val="23"/>
        </w:numPr>
        <w:spacing w:before="120" w:line="261" w:lineRule="auto"/>
        <w:ind w:right="4"/>
        <w:rPr>
          <w:rFonts w:asciiTheme="minorHAnsi" w:eastAsiaTheme="minorHAnsi" w:hAnsiTheme="minorHAnsi" w:cstheme="minorBidi"/>
          <w:sz w:val="22"/>
          <w:szCs w:val="22"/>
          <w:lang w:val="en-CA"/>
        </w:rPr>
      </w:pPr>
      <w:r w:rsidRPr="0059019F">
        <w:rPr>
          <w:rFonts w:asciiTheme="minorHAnsi" w:eastAsiaTheme="minorHAnsi" w:hAnsiTheme="minorHAnsi" w:cstheme="minorBidi"/>
          <w:sz w:val="22"/>
          <w:szCs w:val="22"/>
          <w:lang w:val="en-CA"/>
        </w:rPr>
        <w:t>Ensure accuracy of financial forecasting by reviewing the variance of the year end actuals against budget estimates.</w:t>
      </w:r>
      <w:r w:rsidR="002C2A27">
        <w:rPr>
          <w:rFonts w:asciiTheme="minorHAnsi" w:eastAsiaTheme="minorHAnsi" w:hAnsiTheme="minorHAnsi" w:cstheme="minorBidi"/>
          <w:sz w:val="22"/>
          <w:szCs w:val="22"/>
          <w:lang w:val="en-CA"/>
        </w:rPr>
        <w:br/>
      </w:r>
    </w:p>
    <w:p w14:paraId="2AEC3F90" w14:textId="77777777" w:rsidR="000049B6" w:rsidRPr="002C2A27" w:rsidRDefault="000049B6" w:rsidP="001C7016">
      <w:pPr>
        <w:pStyle w:val="ListParagraph"/>
        <w:numPr>
          <w:ilvl w:val="0"/>
          <w:numId w:val="117"/>
        </w:numPr>
        <w:rPr>
          <w:b/>
          <w:sz w:val="28"/>
          <w:szCs w:val="28"/>
        </w:rPr>
      </w:pPr>
      <w:bookmarkStart w:id="111" w:name="_Toc38390497"/>
      <w:r w:rsidRPr="002C2A27">
        <w:rPr>
          <w:b/>
          <w:sz w:val="28"/>
          <w:szCs w:val="28"/>
        </w:rPr>
        <w:t>Committee Chair</w:t>
      </w:r>
      <w:bookmarkEnd w:id="111"/>
    </w:p>
    <w:p w14:paraId="444F30C8" w14:textId="77777777" w:rsidR="000049B6" w:rsidRPr="000049B6" w:rsidRDefault="000049B6" w:rsidP="000049B6">
      <w:pPr>
        <w:pStyle w:val="BodyText"/>
        <w:spacing w:before="87" w:line="268" w:lineRule="auto"/>
        <w:ind w:right="4"/>
        <w:rPr>
          <w:rFonts w:asciiTheme="minorHAnsi" w:eastAsiaTheme="minorHAnsi" w:hAnsiTheme="minorHAnsi" w:cstheme="minorBidi"/>
          <w:sz w:val="22"/>
          <w:szCs w:val="22"/>
          <w:lang w:val="en-CA"/>
        </w:rPr>
      </w:pPr>
      <w:r w:rsidRPr="000049B6">
        <w:rPr>
          <w:rFonts w:asciiTheme="minorHAnsi" w:eastAsiaTheme="minorHAnsi" w:hAnsiTheme="minorHAnsi" w:cstheme="minorBidi"/>
          <w:sz w:val="22"/>
          <w:szCs w:val="22"/>
          <w:lang w:val="en-CA"/>
        </w:rPr>
        <w:t>The chair of the Audit Committee is the Treasurer of the governing body and is appointed by the Board of Directors. The role of the chair is as follows:</w:t>
      </w:r>
    </w:p>
    <w:p w14:paraId="2D0F4EB6" w14:textId="77777777" w:rsidR="000049B6" w:rsidRPr="000049B6" w:rsidRDefault="000049B6" w:rsidP="000049B6">
      <w:pPr>
        <w:pStyle w:val="BodyText"/>
        <w:spacing w:before="7"/>
        <w:ind w:right="4"/>
        <w:rPr>
          <w:rFonts w:asciiTheme="minorHAnsi" w:eastAsiaTheme="minorHAnsi" w:hAnsiTheme="minorHAnsi" w:cstheme="minorBidi"/>
          <w:sz w:val="22"/>
          <w:szCs w:val="22"/>
          <w:lang w:val="en-CA"/>
        </w:rPr>
      </w:pPr>
    </w:p>
    <w:p w14:paraId="3F4B5EBB" w14:textId="77777777" w:rsidR="000049B6" w:rsidRPr="000049B6" w:rsidRDefault="000049B6" w:rsidP="00EC7E01">
      <w:pPr>
        <w:pStyle w:val="ListParagraph"/>
        <w:widowControl w:val="0"/>
        <w:numPr>
          <w:ilvl w:val="0"/>
          <w:numId w:val="24"/>
        </w:numPr>
        <w:tabs>
          <w:tab w:val="left" w:pos="2050"/>
          <w:tab w:val="left" w:pos="2051"/>
        </w:tabs>
        <w:autoSpaceDE w:val="0"/>
        <w:autoSpaceDN w:val="0"/>
        <w:spacing w:after="120"/>
        <w:ind w:right="4"/>
        <w:contextualSpacing w:val="0"/>
      </w:pPr>
      <w:r w:rsidRPr="000049B6">
        <w:t>Chair committee meetings in a fair and efficient manner, including starting and adjourning meetings on time;</w:t>
      </w:r>
    </w:p>
    <w:p w14:paraId="7FB0D121" w14:textId="7F274036" w:rsidR="000049B6" w:rsidRPr="000049B6" w:rsidRDefault="000049B6" w:rsidP="00EC7E01">
      <w:pPr>
        <w:pStyle w:val="ListParagraph"/>
        <w:widowControl w:val="0"/>
        <w:numPr>
          <w:ilvl w:val="0"/>
          <w:numId w:val="24"/>
        </w:numPr>
        <w:tabs>
          <w:tab w:val="left" w:pos="2044"/>
          <w:tab w:val="left" w:pos="2045"/>
        </w:tabs>
        <w:autoSpaceDE w:val="0"/>
        <w:autoSpaceDN w:val="0"/>
        <w:spacing w:after="120"/>
        <w:ind w:right="4"/>
        <w:contextualSpacing w:val="0"/>
      </w:pPr>
      <w:r w:rsidRPr="000049B6">
        <w:t>Provide an opportunity for all members of the committee to participate in meeting discussions;</w:t>
      </w:r>
    </w:p>
    <w:p w14:paraId="74717B23" w14:textId="77777777" w:rsidR="000049B6" w:rsidRDefault="000049B6" w:rsidP="00EC7E01">
      <w:pPr>
        <w:pStyle w:val="ListParagraph"/>
        <w:widowControl w:val="0"/>
        <w:numPr>
          <w:ilvl w:val="0"/>
          <w:numId w:val="24"/>
        </w:numPr>
        <w:tabs>
          <w:tab w:val="left" w:pos="2043"/>
          <w:tab w:val="left" w:pos="2044"/>
        </w:tabs>
        <w:autoSpaceDE w:val="0"/>
        <w:autoSpaceDN w:val="0"/>
        <w:spacing w:after="120" w:line="268" w:lineRule="auto"/>
        <w:ind w:right="4"/>
        <w:contextualSpacing w:val="0"/>
      </w:pPr>
      <w:r w:rsidRPr="000049B6">
        <w:t>Ensure that the tasks assigned to the committee are addressed within the specified timeframe established by the Board of Directors;</w:t>
      </w:r>
    </w:p>
    <w:p w14:paraId="2E0D4AFE" w14:textId="77777777" w:rsidR="000049B6" w:rsidRDefault="000049B6" w:rsidP="00EC7E01">
      <w:pPr>
        <w:pStyle w:val="ListParagraph"/>
        <w:widowControl w:val="0"/>
        <w:numPr>
          <w:ilvl w:val="0"/>
          <w:numId w:val="24"/>
        </w:numPr>
        <w:tabs>
          <w:tab w:val="left" w:pos="2043"/>
          <w:tab w:val="left" w:pos="2044"/>
        </w:tabs>
        <w:autoSpaceDE w:val="0"/>
        <w:autoSpaceDN w:val="0"/>
        <w:spacing w:after="120" w:line="268" w:lineRule="auto"/>
        <w:ind w:right="4"/>
        <w:contextualSpacing w:val="0"/>
      </w:pPr>
      <w:r w:rsidRPr="000049B6">
        <w:t>Monitor the attendance of committee members and follow up on any attendance issues;</w:t>
      </w:r>
    </w:p>
    <w:p w14:paraId="397F1903" w14:textId="77777777" w:rsidR="000049B6" w:rsidRDefault="000049B6" w:rsidP="00EC7E01">
      <w:pPr>
        <w:pStyle w:val="ListParagraph"/>
        <w:widowControl w:val="0"/>
        <w:numPr>
          <w:ilvl w:val="0"/>
          <w:numId w:val="24"/>
        </w:numPr>
        <w:tabs>
          <w:tab w:val="left" w:pos="2043"/>
          <w:tab w:val="left" w:pos="2044"/>
        </w:tabs>
        <w:autoSpaceDE w:val="0"/>
        <w:autoSpaceDN w:val="0"/>
        <w:spacing w:after="120" w:line="268" w:lineRule="auto"/>
        <w:ind w:right="4"/>
        <w:contextualSpacing w:val="0"/>
      </w:pPr>
      <w:r w:rsidRPr="000049B6">
        <w:t>Ensure that the minutes of the committee meeting reflect the major points of discussion and that they contain a record of motions;</w:t>
      </w:r>
    </w:p>
    <w:p w14:paraId="4924113F" w14:textId="07B67EB3" w:rsidR="000049B6" w:rsidRDefault="000049B6" w:rsidP="00EC7E01">
      <w:pPr>
        <w:pStyle w:val="ListParagraph"/>
        <w:widowControl w:val="0"/>
        <w:numPr>
          <w:ilvl w:val="0"/>
          <w:numId w:val="24"/>
        </w:numPr>
        <w:tabs>
          <w:tab w:val="left" w:pos="2043"/>
          <w:tab w:val="left" w:pos="2044"/>
        </w:tabs>
        <w:autoSpaceDE w:val="0"/>
        <w:autoSpaceDN w:val="0"/>
        <w:spacing w:after="120" w:line="268" w:lineRule="auto"/>
        <w:ind w:right="4"/>
        <w:contextualSpacing w:val="0"/>
      </w:pPr>
      <w:r w:rsidRPr="000049B6">
        <w:t>Ensure that meeting agenda, minutes and supporting information are distributed to committee members seven</w:t>
      </w:r>
      <w:r>
        <w:t xml:space="preserve"> </w:t>
      </w:r>
      <w:r w:rsidRPr="000049B6">
        <w:t xml:space="preserve">(7) business days in advance of </w:t>
      </w:r>
      <w:commentRangeStart w:id="112"/>
      <w:r w:rsidRPr="000049B6">
        <w:t>each</w:t>
      </w:r>
      <w:commentRangeEnd w:id="112"/>
      <w:r w:rsidRPr="000049B6">
        <w:commentReference w:id="112"/>
      </w:r>
      <w:r w:rsidRPr="000049B6">
        <w:t xml:space="preserve"> meeting; and</w:t>
      </w:r>
    </w:p>
    <w:p w14:paraId="5E5CB9F7" w14:textId="39947377" w:rsidR="000049B6" w:rsidRDefault="000049B6" w:rsidP="00EC7E01">
      <w:pPr>
        <w:pStyle w:val="ListParagraph"/>
        <w:widowControl w:val="0"/>
        <w:numPr>
          <w:ilvl w:val="0"/>
          <w:numId w:val="24"/>
        </w:numPr>
        <w:tabs>
          <w:tab w:val="left" w:pos="2043"/>
          <w:tab w:val="left" w:pos="2044"/>
        </w:tabs>
        <w:autoSpaceDE w:val="0"/>
        <w:autoSpaceDN w:val="0"/>
        <w:spacing w:after="120" w:line="268" w:lineRule="auto"/>
        <w:ind w:right="4"/>
        <w:contextualSpacing w:val="0"/>
      </w:pPr>
      <w:r w:rsidRPr="000049B6">
        <w:t>Recommend actions to the Board of Directors for its consideration.</w:t>
      </w:r>
    </w:p>
    <w:p w14:paraId="35CDF3C7" w14:textId="19036EBC" w:rsidR="000049B6" w:rsidRPr="000049B6" w:rsidRDefault="000049B6" w:rsidP="000049B6">
      <w:pPr>
        <w:pStyle w:val="NoSpacing"/>
      </w:pPr>
      <w:r w:rsidRPr="000049B6">
        <w:t>The term of the chair of the Audit Committee is one (1) year, with an option to serve additional terms at the request of the Board of Directors and in accordance with the provisions in the governing documents of the organization.</w:t>
      </w:r>
      <w:r w:rsidR="002C2A27">
        <w:br/>
      </w:r>
    </w:p>
    <w:p w14:paraId="4FB1307F" w14:textId="56E68D98" w:rsidR="000049B6" w:rsidRPr="002C2A27" w:rsidRDefault="000049B6" w:rsidP="001C7016">
      <w:pPr>
        <w:pStyle w:val="ListParagraph"/>
        <w:numPr>
          <w:ilvl w:val="0"/>
          <w:numId w:val="117"/>
        </w:numPr>
        <w:rPr>
          <w:b/>
          <w:sz w:val="28"/>
          <w:szCs w:val="28"/>
        </w:rPr>
      </w:pPr>
      <w:bookmarkStart w:id="113" w:name="_Toc38390498"/>
      <w:r w:rsidRPr="002C2A27">
        <w:rPr>
          <w:b/>
          <w:sz w:val="28"/>
          <w:szCs w:val="28"/>
        </w:rPr>
        <w:t>Committee Composition</w:t>
      </w:r>
      <w:bookmarkEnd w:id="113"/>
    </w:p>
    <w:p w14:paraId="6559A2DE" w14:textId="1F3ED5BE" w:rsidR="000049B6" w:rsidRPr="000049B6" w:rsidRDefault="000049B6" w:rsidP="000049B6">
      <w:pPr>
        <w:pStyle w:val="NoSpacing"/>
      </w:pPr>
      <w:r>
        <w:rPr>
          <w:color w:val="212121"/>
          <w:w w:val="105"/>
        </w:rPr>
        <w:lastRenderedPageBreak/>
        <w:t>The Audit Committee will be composed of a maximum of eight (8) members, including current members of the Board of Directors and community members, as follows:</w:t>
      </w:r>
    </w:p>
    <w:p w14:paraId="47B367C5" w14:textId="489AA793" w:rsidR="0059019F" w:rsidRDefault="0059019F" w:rsidP="0059019F">
      <w:pPr>
        <w:pStyle w:val="BodyText"/>
        <w:spacing w:before="2" w:line="247" w:lineRule="auto"/>
        <w:ind w:right="4"/>
        <w:rPr>
          <w:rFonts w:asciiTheme="minorHAnsi" w:eastAsiaTheme="minorHAnsi" w:hAnsiTheme="minorHAnsi" w:cstheme="minorBidi"/>
          <w:sz w:val="22"/>
          <w:szCs w:val="22"/>
          <w:lang w:val="en-CA"/>
        </w:rPr>
      </w:pPr>
    </w:p>
    <w:tbl>
      <w:tblPr>
        <w:tblStyle w:val="TableGrid"/>
        <w:tblW w:w="0" w:type="auto"/>
        <w:tblLook w:val="04A0" w:firstRow="1" w:lastRow="0" w:firstColumn="1" w:lastColumn="0" w:noHBand="0" w:noVBand="1"/>
      </w:tblPr>
      <w:tblGrid>
        <w:gridCol w:w="5098"/>
        <w:gridCol w:w="4252"/>
      </w:tblGrid>
      <w:tr w:rsidR="001E6A70" w14:paraId="71469FD5" w14:textId="77777777" w:rsidTr="001E6A70">
        <w:tc>
          <w:tcPr>
            <w:tcW w:w="5098" w:type="dxa"/>
          </w:tcPr>
          <w:p w14:paraId="4FC5305C" w14:textId="1600F52A" w:rsidR="001E6A70" w:rsidRDefault="001E6A70" w:rsidP="001C7016">
            <w:pPr>
              <w:pStyle w:val="BodyText"/>
              <w:numPr>
                <w:ilvl w:val="0"/>
                <w:numId w:val="143"/>
              </w:numPr>
              <w:spacing w:before="2" w:line="247" w:lineRule="auto"/>
              <w:ind w:right="4"/>
              <w:rPr>
                <w:rFonts w:asciiTheme="minorHAnsi" w:eastAsiaTheme="minorHAnsi" w:hAnsiTheme="minorHAnsi" w:cstheme="minorBidi"/>
                <w:sz w:val="22"/>
                <w:szCs w:val="22"/>
                <w:lang w:val="en-CA"/>
              </w:rPr>
            </w:pPr>
          </w:p>
        </w:tc>
        <w:tc>
          <w:tcPr>
            <w:tcW w:w="4252" w:type="dxa"/>
          </w:tcPr>
          <w:p w14:paraId="5ADD27A4" w14:textId="147BF841" w:rsidR="001E6A70" w:rsidRDefault="001E6A70" w:rsidP="001C7016">
            <w:pPr>
              <w:pStyle w:val="BodyText"/>
              <w:numPr>
                <w:ilvl w:val="0"/>
                <w:numId w:val="26"/>
              </w:numPr>
              <w:spacing w:before="2" w:line="247" w:lineRule="auto"/>
              <w:ind w:right="4"/>
              <w:rPr>
                <w:rFonts w:asciiTheme="minorHAnsi" w:eastAsiaTheme="minorHAnsi" w:hAnsiTheme="minorHAnsi" w:cstheme="minorBidi"/>
                <w:sz w:val="22"/>
                <w:szCs w:val="22"/>
                <w:lang w:val="en-CA"/>
              </w:rPr>
            </w:pPr>
          </w:p>
        </w:tc>
      </w:tr>
      <w:tr w:rsidR="001E6A70" w14:paraId="1E58B1A3" w14:textId="77777777" w:rsidTr="001E6A70">
        <w:tc>
          <w:tcPr>
            <w:tcW w:w="5098" w:type="dxa"/>
          </w:tcPr>
          <w:p w14:paraId="3D6EA5BD" w14:textId="3DCA01FB" w:rsidR="001E6A70" w:rsidRDefault="001E6A70" w:rsidP="001C7016">
            <w:pPr>
              <w:pStyle w:val="BodyText"/>
              <w:numPr>
                <w:ilvl w:val="0"/>
                <w:numId w:val="26"/>
              </w:numPr>
              <w:spacing w:before="2" w:line="247" w:lineRule="auto"/>
              <w:ind w:right="4"/>
              <w:rPr>
                <w:rFonts w:asciiTheme="minorHAnsi" w:eastAsiaTheme="minorHAnsi" w:hAnsiTheme="minorHAnsi" w:cstheme="minorBidi"/>
                <w:sz w:val="22"/>
                <w:szCs w:val="22"/>
                <w:lang w:val="en-CA"/>
              </w:rPr>
            </w:pPr>
          </w:p>
        </w:tc>
        <w:tc>
          <w:tcPr>
            <w:tcW w:w="4252" w:type="dxa"/>
          </w:tcPr>
          <w:p w14:paraId="58D92B23" w14:textId="1E53E5DF" w:rsidR="001E6A70" w:rsidRDefault="001E6A70" w:rsidP="001C7016">
            <w:pPr>
              <w:pStyle w:val="BodyText"/>
              <w:numPr>
                <w:ilvl w:val="0"/>
                <w:numId w:val="26"/>
              </w:numPr>
              <w:spacing w:before="2" w:line="247" w:lineRule="auto"/>
              <w:ind w:right="4"/>
              <w:rPr>
                <w:rFonts w:asciiTheme="minorHAnsi" w:eastAsiaTheme="minorHAnsi" w:hAnsiTheme="minorHAnsi" w:cstheme="minorBidi"/>
                <w:sz w:val="22"/>
                <w:szCs w:val="22"/>
                <w:lang w:val="en-CA"/>
              </w:rPr>
            </w:pPr>
          </w:p>
        </w:tc>
      </w:tr>
      <w:tr w:rsidR="001E6A70" w14:paraId="2ACD015B" w14:textId="77777777" w:rsidTr="001E6A70">
        <w:tc>
          <w:tcPr>
            <w:tcW w:w="5098" w:type="dxa"/>
          </w:tcPr>
          <w:p w14:paraId="4BA37E79" w14:textId="09BADD18" w:rsidR="001E6A70" w:rsidRDefault="001E6A70" w:rsidP="001C7016">
            <w:pPr>
              <w:pStyle w:val="BodyText"/>
              <w:numPr>
                <w:ilvl w:val="0"/>
                <w:numId w:val="25"/>
              </w:numPr>
              <w:spacing w:before="2" w:line="247" w:lineRule="auto"/>
              <w:ind w:right="4"/>
              <w:rPr>
                <w:rFonts w:asciiTheme="minorHAnsi" w:eastAsiaTheme="minorHAnsi" w:hAnsiTheme="minorHAnsi" w:cstheme="minorBidi"/>
                <w:sz w:val="22"/>
                <w:szCs w:val="22"/>
                <w:lang w:val="en-CA"/>
              </w:rPr>
            </w:pPr>
          </w:p>
        </w:tc>
        <w:tc>
          <w:tcPr>
            <w:tcW w:w="4252" w:type="dxa"/>
          </w:tcPr>
          <w:p w14:paraId="5A37D401" w14:textId="77777777" w:rsidR="001E6A70" w:rsidRDefault="001E6A70" w:rsidP="001C7016">
            <w:pPr>
              <w:pStyle w:val="BodyText"/>
              <w:numPr>
                <w:ilvl w:val="0"/>
                <w:numId w:val="26"/>
              </w:numPr>
              <w:spacing w:before="2" w:line="247" w:lineRule="auto"/>
              <w:ind w:right="4"/>
              <w:rPr>
                <w:rFonts w:asciiTheme="minorHAnsi" w:eastAsiaTheme="minorHAnsi" w:hAnsiTheme="minorHAnsi" w:cstheme="minorBidi"/>
                <w:sz w:val="22"/>
                <w:szCs w:val="22"/>
                <w:lang w:val="en-CA"/>
              </w:rPr>
            </w:pPr>
          </w:p>
        </w:tc>
      </w:tr>
      <w:tr w:rsidR="001E6A70" w14:paraId="40FF08E9" w14:textId="77777777" w:rsidTr="001E6A70">
        <w:tc>
          <w:tcPr>
            <w:tcW w:w="5098" w:type="dxa"/>
          </w:tcPr>
          <w:p w14:paraId="15B9D57B" w14:textId="60C08C34" w:rsidR="001E6A70" w:rsidRDefault="001E6A70" w:rsidP="001C7016">
            <w:pPr>
              <w:pStyle w:val="BodyText"/>
              <w:numPr>
                <w:ilvl w:val="0"/>
                <w:numId w:val="25"/>
              </w:numPr>
              <w:spacing w:before="2" w:line="247" w:lineRule="auto"/>
              <w:ind w:right="4"/>
              <w:rPr>
                <w:rFonts w:asciiTheme="minorHAnsi" w:eastAsiaTheme="minorHAnsi" w:hAnsiTheme="minorHAnsi" w:cstheme="minorBidi"/>
                <w:sz w:val="22"/>
                <w:szCs w:val="22"/>
                <w:lang w:val="en-CA"/>
              </w:rPr>
            </w:pPr>
          </w:p>
        </w:tc>
        <w:tc>
          <w:tcPr>
            <w:tcW w:w="4252" w:type="dxa"/>
          </w:tcPr>
          <w:p w14:paraId="153F85DC" w14:textId="77777777" w:rsidR="001E6A70" w:rsidRDefault="001E6A70" w:rsidP="001C7016">
            <w:pPr>
              <w:pStyle w:val="BodyText"/>
              <w:numPr>
                <w:ilvl w:val="0"/>
                <w:numId w:val="26"/>
              </w:numPr>
              <w:spacing w:before="2" w:line="247" w:lineRule="auto"/>
              <w:ind w:right="4"/>
              <w:rPr>
                <w:rFonts w:asciiTheme="minorHAnsi" w:eastAsiaTheme="minorHAnsi" w:hAnsiTheme="minorHAnsi" w:cstheme="minorBidi"/>
                <w:sz w:val="22"/>
                <w:szCs w:val="22"/>
                <w:lang w:val="en-CA"/>
              </w:rPr>
            </w:pPr>
          </w:p>
        </w:tc>
      </w:tr>
      <w:tr w:rsidR="001E6A70" w14:paraId="47322B74" w14:textId="77777777" w:rsidTr="001E6A70">
        <w:tc>
          <w:tcPr>
            <w:tcW w:w="5098" w:type="dxa"/>
          </w:tcPr>
          <w:p w14:paraId="1305B122" w14:textId="55CF805B" w:rsidR="001E6A70" w:rsidRDefault="001E6A70" w:rsidP="001C7016">
            <w:pPr>
              <w:pStyle w:val="BodyText"/>
              <w:numPr>
                <w:ilvl w:val="0"/>
                <w:numId w:val="25"/>
              </w:numPr>
              <w:spacing w:before="2" w:line="247" w:lineRule="auto"/>
              <w:ind w:right="4"/>
              <w:rPr>
                <w:rFonts w:asciiTheme="minorHAnsi" w:eastAsiaTheme="minorHAnsi" w:hAnsiTheme="minorHAnsi" w:cstheme="minorBidi"/>
                <w:sz w:val="22"/>
                <w:szCs w:val="22"/>
                <w:lang w:val="en-CA"/>
              </w:rPr>
            </w:pPr>
          </w:p>
        </w:tc>
        <w:tc>
          <w:tcPr>
            <w:tcW w:w="4252" w:type="dxa"/>
          </w:tcPr>
          <w:p w14:paraId="5C691AB3" w14:textId="77777777" w:rsidR="001E6A70" w:rsidRDefault="001E6A70" w:rsidP="001C7016">
            <w:pPr>
              <w:pStyle w:val="BodyText"/>
              <w:numPr>
                <w:ilvl w:val="0"/>
                <w:numId w:val="26"/>
              </w:numPr>
              <w:spacing w:before="2" w:line="247" w:lineRule="auto"/>
              <w:ind w:right="4"/>
              <w:rPr>
                <w:rFonts w:asciiTheme="minorHAnsi" w:eastAsiaTheme="minorHAnsi" w:hAnsiTheme="minorHAnsi" w:cstheme="minorBidi"/>
                <w:sz w:val="22"/>
                <w:szCs w:val="22"/>
                <w:lang w:val="en-CA"/>
              </w:rPr>
            </w:pPr>
          </w:p>
        </w:tc>
      </w:tr>
    </w:tbl>
    <w:p w14:paraId="1EDD589F" w14:textId="6CF7D1BC" w:rsidR="000049B6" w:rsidRPr="000049B6" w:rsidRDefault="000049B6" w:rsidP="000049B6">
      <w:pPr>
        <w:pStyle w:val="BodyText"/>
        <w:spacing w:before="367" w:line="268" w:lineRule="auto"/>
        <w:ind w:right="4" w:hanging="2"/>
        <w:rPr>
          <w:rFonts w:asciiTheme="minorHAnsi" w:eastAsiaTheme="minorHAnsi" w:hAnsiTheme="minorHAnsi" w:cstheme="minorBidi"/>
          <w:sz w:val="22"/>
          <w:szCs w:val="22"/>
          <w:lang w:val="en-CA"/>
        </w:rPr>
      </w:pPr>
      <w:r w:rsidRPr="000049B6">
        <w:rPr>
          <w:rFonts w:asciiTheme="minorHAnsi" w:eastAsiaTheme="minorHAnsi" w:hAnsiTheme="minorHAnsi" w:cstheme="minorBidi"/>
          <w:sz w:val="22"/>
          <w:szCs w:val="22"/>
          <w:lang w:val="en-CA"/>
        </w:rPr>
        <w:t>The Preside</w:t>
      </w:r>
      <w:r>
        <w:rPr>
          <w:rFonts w:asciiTheme="minorHAnsi" w:eastAsiaTheme="minorHAnsi" w:hAnsiTheme="minorHAnsi" w:cstheme="minorBidi"/>
          <w:sz w:val="22"/>
          <w:szCs w:val="22"/>
          <w:lang w:val="en-CA"/>
        </w:rPr>
        <w:t>nt</w:t>
      </w:r>
      <w:r w:rsidRPr="000049B6">
        <w:rPr>
          <w:rFonts w:asciiTheme="minorHAnsi" w:eastAsiaTheme="minorHAnsi" w:hAnsiTheme="minorHAnsi" w:cstheme="minorBidi"/>
          <w:sz w:val="22"/>
          <w:szCs w:val="22"/>
          <w:lang w:val="en-CA"/>
        </w:rPr>
        <w:t xml:space="preserve"> of the Board of Directors is an ex-officio member of the Audit Committee. The Executive Director and Finance Manager will act as the staff resource to the committee.</w:t>
      </w:r>
    </w:p>
    <w:p w14:paraId="2C9D8190" w14:textId="77777777" w:rsidR="000049B6" w:rsidRPr="000049B6" w:rsidRDefault="000049B6" w:rsidP="000049B6">
      <w:pPr>
        <w:pStyle w:val="BodyText"/>
        <w:spacing w:before="7"/>
        <w:ind w:right="4"/>
        <w:rPr>
          <w:rFonts w:asciiTheme="minorHAnsi" w:eastAsiaTheme="minorHAnsi" w:hAnsiTheme="minorHAnsi" w:cstheme="minorBidi"/>
          <w:sz w:val="22"/>
          <w:szCs w:val="22"/>
          <w:lang w:val="en-CA"/>
        </w:rPr>
      </w:pPr>
    </w:p>
    <w:p w14:paraId="318034D3" w14:textId="65D2EAC4" w:rsidR="000049B6" w:rsidRDefault="000049B6" w:rsidP="000049B6">
      <w:pPr>
        <w:pStyle w:val="BodyText"/>
        <w:spacing w:line="268" w:lineRule="auto"/>
        <w:ind w:right="4" w:hanging="3"/>
        <w:rPr>
          <w:rFonts w:asciiTheme="minorHAnsi" w:eastAsiaTheme="minorHAnsi" w:hAnsiTheme="minorHAnsi" w:cstheme="minorBidi"/>
          <w:sz w:val="22"/>
          <w:szCs w:val="22"/>
          <w:lang w:val="en-CA"/>
        </w:rPr>
      </w:pPr>
      <w:r w:rsidRPr="000049B6">
        <w:rPr>
          <w:rFonts w:asciiTheme="minorHAnsi" w:eastAsiaTheme="minorHAnsi" w:hAnsiTheme="minorHAnsi" w:cstheme="minorBidi"/>
          <w:sz w:val="22"/>
          <w:szCs w:val="22"/>
          <w:lang w:val="en-CA"/>
        </w:rPr>
        <w:t>Members of the Audit Committee are appointed on an annual basis. The Board of Directors has the authority to reappoint a member to the committee for one or more additional terms.</w:t>
      </w:r>
      <w:r w:rsidR="002C2A27">
        <w:rPr>
          <w:rFonts w:asciiTheme="minorHAnsi" w:eastAsiaTheme="minorHAnsi" w:hAnsiTheme="minorHAnsi" w:cstheme="minorBidi"/>
          <w:sz w:val="22"/>
          <w:szCs w:val="22"/>
          <w:lang w:val="en-CA"/>
        </w:rPr>
        <w:br/>
      </w:r>
    </w:p>
    <w:p w14:paraId="23A0D0F5" w14:textId="03C9ABAC" w:rsidR="000049B6" w:rsidRPr="002C2A27" w:rsidRDefault="000049B6" w:rsidP="001C7016">
      <w:pPr>
        <w:pStyle w:val="ListParagraph"/>
        <w:numPr>
          <w:ilvl w:val="0"/>
          <w:numId w:val="117"/>
        </w:numPr>
        <w:rPr>
          <w:b/>
          <w:sz w:val="28"/>
          <w:szCs w:val="28"/>
        </w:rPr>
      </w:pPr>
      <w:bookmarkStart w:id="114" w:name="_Toc38390499"/>
      <w:r w:rsidRPr="002C2A27">
        <w:rPr>
          <w:b/>
          <w:sz w:val="28"/>
          <w:szCs w:val="28"/>
        </w:rPr>
        <w:t>Meeting Schedule</w:t>
      </w:r>
      <w:bookmarkEnd w:id="114"/>
      <w:r w:rsidRPr="002C2A27">
        <w:rPr>
          <w:b/>
          <w:sz w:val="28"/>
          <w:szCs w:val="28"/>
        </w:rPr>
        <w:t xml:space="preserve"> </w:t>
      </w:r>
    </w:p>
    <w:p w14:paraId="1D74702C" w14:textId="5A3090F5" w:rsidR="0059019F" w:rsidRDefault="000049B6" w:rsidP="000049B6">
      <w:pPr>
        <w:pStyle w:val="NoSpacing"/>
      </w:pPr>
      <w:r w:rsidRPr="000049B6">
        <w:t xml:space="preserve">The Audit Committee will meet a minimum of eight (8) time s a year, and more frequently if required to address the tasks identified in the Terms of Reference.  The meeting schedule of the Audit Committee for the period of September </w:t>
      </w:r>
      <w:r w:rsidR="001E6A70">
        <w:t>2020</w:t>
      </w:r>
      <w:r w:rsidRPr="000049B6">
        <w:t xml:space="preserve"> to June </w:t>
      </w:r>
      <w:r w:rsidR="001E6A70">
        <w:t>2021</w:t>
      </w:r>
      <w:r w:rsidRPr="000049B6">
        <w:t xml:space="preserve"> as follows</w:t>
      </w:r>
      <w:r>
        <w:t xml:space="preserve">. </w:t>
      </w:r>
      <w:r w:rsidR="002C2A27">
        <w:br/>
      </w:r>
    </w:p>
    <w:p w14:paraId="6CAAD29A" w14:textId="66A000A0" w:rsidR="000049B6" w:rsidRPr="002C2A27" w:rsidRDefault="000049B6" w:rsidP="001C7016">
      <w:pPr>
        <w:pStyle w:val="ListParagraph"/>
        <w:numPr>
          <w:ilvl w:val="0"/>
          <w:numId w:val="117"/>
        </w:numPr>
        <w:rPr>
          <w:b/>
          <w:sz w:val="28"/>
          <w:szCs w:val="28"/>
        </w:rPr>
      </w:pPr>
      <w:bookmarkStart w:id="115" w:name="_Toc38390500"/>
      <w:r w:rsidRPr="002C2A27">
        <w:rPr>
          <w:b/>
          <w:sz w:val="28"/>
          <w:szCs w:val="28"/>
        </w:rPr>
        <w:t>Committee Member Conduct and Participation</w:t>
      </w:r>
      <w:bookmarkEnd w:id="115"/>
    </w:p>
    <w:p w14:paraId="705E5454" w14:textId="15C9A267" w:rsidR="000049B6" w:rsidRPr="000049B6" w:rsidRDefault="000049B6" w:rsidP="001C7016">
      <w:pPr>
        <w:pStyle w:val="BodyText"/>
        <w:numPr>
          <w:ilvl w:val="0"/>
          <w:numId w:val="27"/>
        </w:numPr>
        <w:spacing w:before="86" w:line="264" w:lineRule="auto"/>
        <w:rPr>
          <w:rFonts w:asciiTheme="minorHAnsi" w:eastAsiaTheme="minorHAnsi" w:hAnsiTheme="minorHAnsi" w:cstheme="minorBidi"/>
          <w:sz w:val="22"/>
          <w:szCs w:val="22"/>
          <w:lang w:val="en-CA"/>
        </w:rPr>
      </w:pPr>
      <w:r w:rsidRPr="000049B6">
        <w:rPr>
          <w:rFonts w:asciiTheme="minorHAnsi" w:eastAsiaTheme="minorHAnsi" w:hAnsiTheme="minorHAnsi" w:cstheme="minorBidi"/>
          <w:sz w:val="22"/>
          <w:szCs w:val="22"/>
          <w:lang w:val="en-CA"/>
        </w:rPr>
        <w:t xml:space="preserve">The members of the Audit Committee are expected to conduct business in the best interests of </w:t>
      </w:r>
      <w:r>
        <w:rPr>
          <w:rFonts w:asciiTheme="minorHAnsi" w:eastAsiaTheme="minorHAnsi" w:hAnsiTheme="minorHAnsi" w:cstheme="minorBidi"/>
          <w:sz w:val="22"/>
          <w:szCs w:val="22"/>
          <w:lang w:val="en-CA"/>
        </w:rPr>
        <w:t>t</w:t>
      </w:r>
      <w:r w:rsidRPr="000049B6">
        <w:rPr>
          <w:rFonts w:asciiTheme="minorHAnsi" w:eastAsiaTheme="minorHAnsi" w:hAnsiTheme="minorHAnsi" w:cstheme="minorBidi"/>
          <w:sz w:val="22"/>
          <w:szCs w:val="22"/>
          <w:lang w:val="en-CA"/>
        </w:rPr>
        <w:t>he Children's Aid Society of the District of Nipissing and Parry Sound and in accordance with the legislated requirements. Committee members are expected to:</w:t>
      </w:r>
    </w:p>
    <w:p w14:paraId="72DA97B9" w14:textId="615A969D" w:rsidR="000049B6" w:rsidRPr="000049B6" w:rsidRDefault="000049B6" w:rsidP="001C7016">
      <w:pPr>
        <w:pStyle w:val="ListParagraph"/>
        <w:widowControl w:val="0"/>
        <w:numPr>
          <w:ilvl w:val="0"/>
          <w:numId w:val="27"/>
        </w:numPr>
        <w:tabs>
          <w:tab w:val="left" w:pos="2047"/>
          <w:tab w:val="left" w:pos="2048"/>
        </w:tabs>
        <w:autoSpaceDE w:val="0"/>
        <w:autoSpaceDN w:val="0"/>
        <w:spacing w:before="87" w:after="0" w:line="264" w:lineRule="auto"/>
        <w:contextualSpacing w:val="0"/>
      </w:pPr>
      <w:r>
        <w:t>A</w:t>
      </w:r>
      <w:r w:rsidRPr="000049B6">
        <w:t>ttend and participate in all committee meetings. Committee members who are unable to attend a scheduled meeting are requested to inform the chair of their non-attendance by email or voice mail message. Participation at committee meetings is critical to the success of the organization.</w:t>
      </w:r>
      <w:r w:rsidR="00CF05F8">
        <w:t xml:space="preserve"> </w:t>
      </w:r>
      <w:r w:rsidRPr="000049B6">
        <w:t>Committee members are encouraged to maintain a minimum of seventy percent (70%)</w:t>
      </w:r>
      <w:r w:rsidR="00CF05F8">
        <w:t xml:space="preserve"> </w:t>
      </w:r>
      <w:r w:rsidRPr="000049B6">
        <w:t>meeting attendance. If meeting attendance becomes problematic, the chair will disc</w:t>
      </w:r>
      <w:r w:rsidR="00CF05F8">
        <w:t>us</w:t>
      </w:r>
      <w:r w:rsidRPr="000049B6">
        <w:t>s the matter with the committee member and explore opportunities to enhance attendance or suggest resignation from the committee.</w:t>
      </w:r>
    </w:p>
    <w:p w14:paraId="46FB8A25" w14:textId="77777777" w:rsidR="000049B6" w:rsidRPr="000049B6" w:rsidRDefault="000049B6" w:rsidP="000049B6">
      <w:pPr>
        <w:pStyle w:val="BodyText"/>
        <w:spacing w:before="3"/>
        <w:rPr>
          <w:rFonts w:asciiTheme="minorHAnsi" w:eastAsiaTheme="minorHAnsi" w:hAnsiTheme="minorHAnsi" w:cstheme="minorBidi"/>
          <w:sz w:val="22"/>
          <w:szCs w:val="22"/>
          <w:lang w:val="en-CA"/>
        </w:rPr>
      </w:pPr>
    </w:p>
    <w:p w14:paraId="3AEF83AF" w14:textId="77777777" w:rsidR="000049B6" w:rsidRPr="000049B6" w:rsidRDefault="000049B6" w:rsidP="001C7016">
      <w:pPr>
        <w:pStyle w:val="ListParagraph"/>
        <w:widowControl w:val="0"/>
        <w:numPr>
          <w:ilvl w:val="0"/>
          <w:numId w:val="27"/>
        </w:numPr>
        <w:tabs>
          <w:tab w:val="left" w:pos="2030"/>
          <w:tab w:val="left" w:pos="2031"/>
        </w:tabs>
        <w:autoSpaceDE w:val="0"/>
        <w:autoSpaceDN w:val="0"/>
        <w:spacing w:before="1" w:after="0" w:line="261" w:lineRule="auto"/>
        <w:contextualSpacing w:val="0"/>
      </w:pPr>
      <w:r w:rsidRPr="000049B6">
        <w:t>Be prepared for each committee meeting by reviewing pre-circulated information in advance</w:t>
      </w:r>
    </w:p>
    <w:p w14:paraId="119BAD0A" w14:textId="77777777" w:rsidR="000049B6" w:rsidRPr="000049B6" w:rsidRDefault="000049B6" w:rsidP="000049B6">
      <w:pPr>
        <w:pStyle w:val="BodyText"/>
        <w:spacing w:before="3"/>
        <w:rPr>
          <w:rFonts w:asciiTheme="minorHAnsi" w:eastAsiaTheme="minorHAnsi" w:hAnsiTheme="minorHAnsi" w:cstheme="minorBidi"/>
          <w:sz w:val="22"/>
          <w:szCs w:val="22"/>
          <w:lang w:val="en-CA"/>
        </w:rPr>
      </w:pPr>
    </w:p>
    <w:p w14:paraId="1C4A11A8" w14:textId="1DB8CD0B" w:rsidR="000049B6" w:rsidRPr="000049B6" w:rsidRDefault="00CF05F8" w:rsidP="001C7016">
      <w:pPr>
        <w:pStyle w:val="ListParagraph"/>
        <w:widowControl w:val="0"/>
        <w:numPr>
          <w:ilvl w:val="0"/>
          <w:numId w:val="27"/>
        </w:numPr>
        <w:tabs>
          <w:tab w:val="left" w:pos="2029"/>
          <w:tab w:val="left" w:pos="2030"/>
        </w:tabs>
        <w:autoSpaceDE w:val="0"/>
        <w:autoSpaceDN w:val="0"/>
        <w:spacing w:before="1" w:after="0" w:line="264" w:lineRule="auto"/>
        <w:contextualSpacing w:val="0"/>
      </w:pPr>
      <w:r>
        <w:t>E</w:t>
      </w:r>
      <w:r w:rsidR="000049B6" w:rsidRPr="000049B6">
        <w:t>nsure that they are not in a conflict of interest as a result of speaking in favour of or recommending a course of action from which they or a family member or a business associate may derive a financial benefit.</w:t>
      </w:r>
    </w:p>
    <w:p w14:paraId="60941646" w14:textId="77777777" w:rsidR="000049B6" w:rsidRPr="000049B6" w:rsidRDefault="000049B6" w:rsidP="000049B6">
      <w:pPr>
        <w:pStyle w:val="BodyText"/>
        <w:spacing w:before="1"/>
        <w:rPr>
          <w:rFonts w:asciiTheme="minorHAnsi" w:eastAsiaTheme="minorHAnsi" w:hAnsiTheme="minorHAnsi" w:cstheme="minorBidi"/>
          <w:sz w:val="22"/>
          <w:szCs w:val="22"/>
          <w:lang w:val="en-CA"/>
        </w:rPr>
      </w:pPr>
    </w:p>
    <w:p w14:paraId="2C2756C5" w14:textId="7EE61344" w:rsidR="000049B6" w:rsidRPr="000049B6" w:rsidRDefault="000049B6" w:rsidP="001C7016">
      <w:pPr>
        <w:pStyle w:val="ListParagraph"/>
        <w:widowControl w:val="0"/>
        <w:numPr>
          <w:ilvl w:val="0"/>
          <w:numId w:val="27"/>
        </w:numPr>
        <w:tabs>
          <w:tab w:val="left" w:pos="2029"/>
          <w:tab w:val="left" w:pos="2030"/>
        </w:tabs>
        <w:autoSpaceDE w:val="0"/>
        <w:autoSpaceDN w:val="0"/>
        <w:spacing w:after="0" w:line="268" w:lineRule="auto"/>
        <w:contextualSpacing w:val="0"/>
      </w:pPr>
      <w:r w:rsidRPr="000049B6">
        <w:t>Respect that committee meeting information and discussions are confidential unless deemed otherwise</w:t>
      </w:r>
      <w:r w:rsidR="00CF05F8">
        <w:t>.</w:t>
      </w:r>
      <w:r w:rsidR="002C2A27">
        <w:br/>
      </w:r>
    </w:p>
    <w:p w14:paraId="69B8A508" w14:textId="3F669425" w:rsidR="00CF05F8" w:rsidRPr="002C2A27" w:rsidRDefault="00CF05F8" w:rsidP="001C7016">
      <w:pPr>
        <w:pStyle w:val="ListParagraph"/>
        <w:numPr>
          <w:ilvl w:val="0"/>
          <w:numId w:val="117"/>
        </w:numPr>
        <w:rPr>
          <w:b/>
          <w:sz w:val="28"/>
          <w:szCs w:val="28"/>
        </w:rPr>
      </w:pPr>
      <w:bookmarkStart w:id="116" w:name="_Toc38390501"/>
      <w:r w:rsidRPr="002C2A27">
        <w:rPr>
          <w:b/>
          <w:sz w:val="28"/>
          <w:szCs w:val="28"/>
        </w:rPr>
        <w:t>Timeframe</w:t>
      </w:r>
      <w:bookmarkEnd w:id="116"/>
    </w:p>
    <w:p w14:paraId="7896435A" w14:textId="5F38ADED" w:rsidR="00CF05F8" w:rsidRDefault="00CF05F8" w:rsidP="000049B6">
      <w:pPr>
        <w:pStyle w:val="NoSpacing"/>
      </w:pPr>
      <w:r>
        <w:t xml:space="preserve">The Audit Committee will be established for the period of ___________ to _____________. </w:t>
      </w:r>
    </w:p>
    <w:p w14:paraId="1C7541A7" w14:textId="3A417AA8" w:rsidR="00CF05F8" w:rsidRDefault="00CF05F8" w:rsidP="000049B6">
      <w:pPr>
        <w:pStyle w:val="NoSpacing"/>
      </w:pPr>
    </w:p>
    <w:tbl>
      <w:tblPr>
        <w:tblStyle w:val="TableGrid"/>
        <w:tblW w:w="0" w:type="auto"/>
        <w:tblLook w:val="04A0" w:firstRow="1" w:lastRow="0" w:firstColumn="1" w:lastColumn="0" w:noHBand="0" w:noVBand="1"/>
      </w:tblPr>
      <w:tblGrid>
        <w:gridCol w:w="2337"/>
        <w:gridCol w:w="2761"/>
        <w:gridCol w:w="2127"/>
        <w:gridCol w:w="2125"/>
      </w:tblGrid>
      <w:tr w:rsidR="001A33EF" w:rsidRPr="001A33EF" w14:paraId="44D2DC98" w14:textId="77777777" w:rsidTr="001A33EF">
        <w:tc>
          <w:tcPr>
            <w:tcW w:w="2337" w:type="dxa"/>
            <w:shd w:val="clear" w:color="auto" w:fill="000000" w:themeFill="text1"/>
          </w:tcPr>
          <w:p w14:paraId="4D05EB97" w14:textId="653F7285" w:rsidR="001A33EF" w:rsidRPr="001A33EF" w:rsidRDefault="001A33EF" w:rsidP="001A33EF">
            <w:pPr>
              <w:pStyle w:val="NoSpacing"/>
              <w:jc w:val="center"/>
              <w:rPr>
                <w:b/>
              </w:rPr>
            </w:pPr>
            <w:r w:rsidRPr="001A33EF">
              <w:rPr>
                <w:b/>
              </w:rPr>
              <w:lastRenderedPageBreak/>
              <w:t>Name</w:t>
            </w:r>
          </w:p>
        </w:tc>
        <w:tc>
          <w:tcPr>
            <w:tcW w:w="2761" w:type="dxa"/>
            <w:shd w:val="clear" w:color="auto" w:fill="000000" w:themeFill="text1"/>
          </w:tcPr>
          <w:p w14:paraId="772BE5C1" w14:textId="3ED979F7" w:rsidR="001A33EF" w:rsidRPr="001A33EF" w:rsidRDefault="001A33EF" w:rsidP="001A33EF">
            <w:pPr>
              <w:pStyle w:val="NoSpacing"/>
              <w:jc w:val="center"/>
              <w:rPr>
                <w:b/>
              </w:rPr>
            </w:pPr>
            <w:r w:rsidRPr="001A33EF">
              <w:rPr>
                <w:b/>
              </w:rPr>
              <w:t>Address</w:t>
            </w:r>
          </w:p>
        </w:tc>
        <w:tc>
          <w:tcPr>
            <w:tcW w:w="2127" w:type="dxa"/>
            <w:shd w:val="clear" w:color="auto" w:fill="000000" w:themeFill="text1"/>
          </w:tcPr>
          <w:p w14:paraId="6A1A1E83" w14:textId="5571CFB6" w:rsidR="001A33EF" w:rsidRPr="001A33EF" w:rsidRDefault="001A33EF" w:rsidP="001A33EF">
            <w:pPr>
              <w:pStyle w:val="NoSpacing"/>
              <w:jc w:val="center"/>
              <w:rPr>
                <w:b/>
              </w:rPr>
            </w:pPr>
            <w:r w:rsidRPr="001A33EF">
              <w:rPr>
                <w:b/>
              </w:rPr>
              <w:t>Telephone</w:t>
            </w:r>
          </w:p>
        </w:tc>
        <w:tc>
          <w:tcPr>
            <w:tcW w:w="2125" w:type="dxa"/>
            <w:shd w:val="clear" w:color="auto" w:fill="000000" w:themeFill="text1"/>
          </w:tcPr>
          <w:p w14:paraId="07117C1B" w14:textId="3B66D0D4" w:rsidR="001A33EF" w:rsidRPr="001A33EF" w:rsidRDefault="001A33EF" w:rsidP="001A33EF">
            <w:pPr>
              <w:pStyle w:val="NoSpacing"/>
              <w:jc w:val="center"/>
              <w:rPr>
                <w:b/>
              </w:rPr>
            </w:pPr>
            <w:r w:rsidRPr="001A33EF">
              <w:rPr>
                <w:b/>
              </w:rPr>
              <w:t>Fax/Email</w:t>
            </w:r>
          </w:p>
        </w:tc>
      </w:tr>
      <w:tr w:rsidR="001A33EF" w14:paraId="6AB022F9" w14:textId="77777777" w:rsidTr="001A33EF">
        <w:tc>
          <w:tcPr>
            <w:tcW w:w="9350" w:type="dxa"/>
            <w:gridSpan w:val="4"/>
            <w:shd w:val="clear" w:color="auto" w:fill="D9D9D9" w:themeFill="background1" w:themeFillShade="D9"/>
          </w:tcPr>
          <w:p w14:paraId="00F8FA8A" w14:textId="75D8741D" w:rsidR="001A33EF" w:rsidRDefault="001A33EF" w:rsidP="000049B6">
            <w:pPr>
              <w:pStyle w:val="NoSpacing"/>
            </w:pPr>
            <w:r>
              <w:t>Chair:</w:t>
            </w:r>
          </w:p>
        </w:tc>
      </w:tr>
      <w:tr w:rsidR="001A33EF" w14:paraId="6BCAAE84" w14:textId="77777777" w:rsidTr="001A33EF">
        <w:tc>
          <w:tcPr>
            <w:tcW w:w="2337" w:type="dxa"/>
          </w:tcPr>
          <w:p w14:paraId="023A960F" w14:textId="77777777" w:rsidR="001A33EF" w:rsidRDefault="001A33EF" w:rsidP="000049B6">
            <w:pPr>
              <w:pStyle w:val="NoSpacing"/>
            </w:pPr>
          </w:p>
        </w:tc>
        <w:tc>
          <w:tcPr>
            <w:tcW w:w="2761" w:type="dxa"/>
          </w:tcPr>
          <w:p w14:paraId="1C9B7619" w14:textId="77777777" w:rsidR="001A33EF" w:rsidRDefault="001A33EF" w:rsidP="000049B6">
            <w:pPr>
              <w:pStyle w:val="NoSpacing"/>
            </w:pPr>
          </w:p>
        </w:tc>
        <w:tc>
          <w:tcPr>
            <w:tcW w:w="2127" w:type="dxa"/>
          </w:tcPr>
          <w:p w14:paraId="672B793C" w14:textId="77777777" w:rsidR="001A33EF" w:rsidRDefault="001A33EF" w:rsidP="000049B6">
            <w:pPr>
              <w:pStyle w:val="NoSpacing"/>
            </w:pPr>
            <w:r>
              <w:t xml:space="preserve">Bus: </w:t>
            </w:r>
          </w:p>
          <w:p w14:paraId="130E5CDA" w14:textId="5B71CD2E" w:rsidR="001A33EF" w:rsidRDefault="001A33EF" w:rsidP="000049B6">
            <w:pPr>
              <w:pStyle w:val="NoSpacing"/>
            </w:pPr>
            <w:r>
              <w:t>Res:</w:t>
            </w:r>
          </w:p>
        </w:tc>
        <w:tc>
          <w:tcPr>
            <w:tcW w:w="2125" w:type="dxa"/>
          </w:tcPr>
          <w:p w14:paraId="69881475" w14:textId="77777777" w:rsidR="001A33EF" w:rsidRDefault="001A33EF" w:rsidP="000049B6">
            <w:pPr>
              <w:pStyle w:val="NoSpacing"/>
            </w:pPr>
            <w:r>
              <w:t xml:space="preserve">Fax: </w:t>
            </w:r>
          </w:p>
          <w:p w14:paraId="290CD16B" w14:textId="4B1E282B" w:rsidR="001A33EF" w:rsidRDefault="001A33EF" w:rsidP="000049B6">
            <w:pPr>
              <w:pStyle w:val="NoSpacing"/>
            </w:pPr>
            <w:r>
              <w:t>Email:</w:t>
            </w:r>
          </w:p>
        </w:tc>
      </w:tr>
      <w:tr w:rsidR="001A33EF" w14:paraId="36B27126" w14:textId="77777777" w:rsidTr="001A33EF">
        <w:tc>
          <w:tcPr>
            <w:tcW w:w="9350" w:type="dxa"/>
            <w:gridSpan w:val="4"/>
            <w:shd w:val="clear" w:color="auto" w:fill="D9D9D9" w:themeFill="background1" w:themeFillShade="D9"/>
          </w:tcPr>
          <w:p w14:paraId="122BD5B6" w14:textId="23AE26FC" w:rsidR="001A33EF" w:rsidRDefault="001A33EF" w:rsidP="001A33EF">
            <w:pPr>
              <w:pStyle w:val="NoSpacing"/>
            </w:pPr>
            <w:r>
              <w:t>Board Committee Members:</w:t>
            </w:r>
          </w:p>
        </w:tc>
      </w:tr>
      <w:tr w:rsidR="001A33EF" w14:paraId="231AF258" w14:textId="77777777" w:rsidTr="001A33EF">
        <w:tc>
          <w:tcPr>
            <w:tcW w:w="2337" w:type="dxa"/>
          </w:tcPr>
          <w:p w14:paraId="76AB83F6" w14:textId="77777777" w:rsidR="001A33EF" w:rsidRDefault="001A33EF" w:rsidP="001A33EF">
            <w:pPr>
              <w:pStyle w:val="NoSpacing"/>
            </w:pPr>
          </w:p>
        </w:tc>
        <w:tc>
          <w:tcPr>
            <w:tcW w:w="2761" w:type="dxa"/>
          </w:tcPr>
          <w:p w14:paraId="2CF2674F" w14:textId="77777777" w:rsidR="001A33EF" w:rsidRDefault="001A33EF" w:rsidP="001A33EF">
            <w:pPr>
              <w:pStyle w:val="NoSpacing"/>
            </w:pPr>
          </w:p>
        </w:tc>
        <w:tc>
          <w:tcPr>
            <w:tcW w:w="2127" w:type="dxa"/>
          </w:tcPr>
          <w:p w14:paraId="7DF043F5" w14:textId="77777777" w:rsidR="001A33EF" w:rsidRDefault="001A33EF" w:rsidP="001A33EF">
            <w:pPr>
              <w:pStyle w:val="NoSpacing"/>
            </w:pPr>
            <w:r>
              <w:t xml:space="preserve">Bus: </w:t>
            </w:r>
          </w:p>
          <w:p w14:paraId="6A720DC0" w14:textId="056C0ECF" w:rsidR="001A33EF" w:rsidRDefault="001A33EF" w:rsidP="001A33EF">
            <w:pPr>
              <w:pStyle w:val="NoSpacing"/>
            </w:pPr>
            <w:r>
              <w:t>Res:</w:t>
            </w:r>
          </w:p>
        </w:tc>
        <w:tc>
          <w:tcPr>
            <w:tcW w:w="2125" w:type="dxa"/>
          </w:tcPr>
          <w:p w14:paraId="1D80D7F8" w14:textId="77777777" w:rsidR="001A33EF" w:rsidRDefault="001A33EF" w:rsidP="001A33EF">
            <w:pPr>
              <w:pStyle w:val="NoSpacing"/>
            </w:pPr>
            <w:r>
              <w:t xml:space="preserve">Fax: </w:t>
            </w:r>
          </w:p>
          <w:p w14:paraId="3486669A" w14:textId="72EA047B" w:rsidR="001A33EF" w:rsidRDefault="001A33EF" w:rsidP="001A33EF">
            <w:pPr>
              <w:pStyle w:val="NoSpacing"/>
            </w:pPr>
            <w:r>
              <w:t>Email:</w:t>
            </w:r>
          </w:p>
        </w:tc>
      </w:tr>
      <w:tr w:rsidR="001A33EF" w14:paraId="3787BBF3" w14:textId="77777777" w:rsidTr="001A33EF">
        <w:tc>
          <w:tcPr>
            <w:tcW w:w="2337" w:type="dxa"/>
          </w:tcPr>
          <w:p w14:paraId="5BCFEFFC" w14:textId="77777777" w:rsidR="001A33EF" w:rsidRDefault="001A33EF" w:rsidP="001A33EF">
            <w:pPr>
              <w:pStyle w:val="NoSpacing"/>
            </w:pPr>
          </w:p>
        </w:tc>
        <w:tc>
          <w:tcPr>
            <w:tcW w:w="2761" w:type="dxa"/>
          </w:tcPr>
          <w:p w14:paraId="53368477" w14:textId="77777777" w:rsidR="001A33EF" w:rsidRDefault="001A33EF" w:rsidP="001A33EF">
            <w:pPr>
              <w:pStyle w:val="NoSpacing"/>
            </w:pPr>
          </w:p>
        </w:tc>
        <w:tc>
          <w:tcPr>
            <w:tcW w:w="2127" w:type="dxa"/>
          </w:tcPr>
          <w:p w14:paraId="128E2A80" w14:textId="77777777" w:rsidR="001A33EF" w:rsidRDefault="001A33EF" w:rsidP="001A33EF">
            <w:pPr>
              <w:pStyle w:val="NoSpacing"/>
            </w:pPr>
            <w:r>
              <w:t xml:space="preserve">Bus: </w:t>
            </w:r>
          </w:p>
          <w:p w14:paraId="6D84B4FA" w14:textId="73011E6E" w:rsidR="001A33EF" w:rsidRDefault="001A33EF" w:rsidP="001A33EF">
            <w:pPr>
              <w:pStyle w:val="NoSpacing"/>
            </w:pPr>
            <w:r>
              <w:t>Res:</w:t>
            </w:r>
          </w:p>
        </w:tc>
        <w:tc>
          <w:tcPr>
            <w:tcW w:w="2125" w:type="dxa"/>
          </w:tcPr>
          <w:p w14:paraId="0CF94911" w14:textId="77777777" w:rsidR="001A33EF" w:rsidRDefault="001A33EF" w:rsidP="001A33EF">
            <w:pPr>
              <w:pStyle w:val="NoSpacing"/>
            </w:pPr>
            <w:r>
              <w:t xml:space="preserve">Fax: </w:t>
            </w:r>
          </w:p>
          <w:p w14:paraId="171FBC4E" w14:textId="5274C241" w:rsidR="001A33EF" w:rsidRDefault="001A33EF" w:rsidP="001A33EF">
            <w:pPr>
              <w:pStyle w:val="NoSpacing"/>
            </w:pPr>
            <w:r>
              <w:t>Email:</w:t>
            </w:r>
          </w:p>
        </w:tc>
      </w:tr>
      <w:tr w:rsidR="001A33EF" w14:paraId="7973394C" w14:textId="77777777" w:rsidTr="001A33EF">
        <w:tc>
          <w:tcPr>
            <w:tcW w:w="2337" w:type="dxa"/>
          </w:tcPr>
          <w:p w14:paraId="6D423B48" w14:textId="77777777" w:rsidR="001A33EF" w:rsidRDefault="001A33EF" w:rsidP="001A33EF">
            <w:pPr>
              <w:pStyle w:val="NoSpacing"/>
            </w:pPr>
          </w:p>
        </w:tc>
        <w:tc>
          <w:tcPr>
            <w:tcW w:w="2761" w:type="dxa"/>
          </w:tcPr>
          <w:p w14:paraId="20E9297A" w14:textId="77777777" w:rsidR="001A33EF" w:rsidRDefault="001A33EF" w:rsidP="001A33EF">
            <w:pPr>
              <w:pStyle w:val="NoSpacing"/>
            </w:pPr>
          </w:p>
        </w:tc>
        <w:tc>
          <w:tcPr>
            <w:tcW w:w="2127" w:type="dxa"/>
          </w:tcPr>
          <w:p w14:paraId="779A4A9A" w14:textId="77777777" w:rsidR="001A33EF" w:rsidRDefault="001A33EF" w:rsidP="001A33EF">
            <w:pPr>
              <w:pStyle w:val="NoSpacing"/>
            </w:pPr>
            <w:r>
              <w:t xml:space="preserve">Bus: </w:t>
            </w:r>
          </w:p>
          <w:p w14:paraId="2BE8EB96" w14:textId="752CE79C" w:rsidR="001A33EF" w:rsidRDefault="001A33EF" w:rsidP="001A33EF">
            <w:pPr>
              <w:pStyle w:val="NoSpacing"/>
            </w:pPr>
            <w:r>
              <w:t>Res:</w:t>
            </w:r>
          </w:p>
        </w:tc>
        <w:tc>
          <w:tcPr>
            <w:tcW w:w="2125" w:type="dxa"/>
          </w:tcPr>
          <w:p w14:paraId="56BE3AA4" w14:textId="77777777" w:rsidR="001A33EF" w:rsidRDefault="001A33EF" w:rsidP="001A33EF">
            <w:pPr>
              <w:pStyle w:val="NoSpacing"/>
            </w:pPr>
            <w:r>
              <w:t xml:space="preserve">Fax: </w:t>
            </w:r>
          </w:p>
          <w:p w14:paraId="21A2B129" w14:textId="5ADC7FDE" w:rsidR="001A33EF" w:rsidRDefault="001A33EF" w:rsidP="001A33EF">
            <w:pPr>
              <w:pStyle w:val="NoSpacing"/>
            </w:pPr>
            <w:r>
              <w:t>Email:</w:t>
            </w:r>
          </w:p>
        </w:tc>
      </w:tr>
      <w:tr w:rsidR="001A33EF" w14:paraId="1C3AD712" w14:textId="77777777" w:rsidTr="001A33EF">
        <w:tc>
          <w:tcPr>
            <w:tcW w:w="2337" w:type="dxa"/>
          </w:tcPr>
          <w:p w14:paraId="546A1CC8" w14:textId="77777777" w:rsidR="001A33EF" w:rsidRDefault="001A33EF" w:rsidP="001A33EF">
            <w:pPr>
              <w:pStyle w:val="NoSpacing"/>
            </w:pPr>
          </w:p>
        </w:tc>
        <w:tc>
          <w:tcPr>
            <w:tcW w:w="2761" w:type="dxa"/>
          </w:tcPr>
          <w:p w14:paraId="05DF0E62" w14:textId="77777777" w:rsidR="001A33EF" w:rsidRDefault="001A33EF" w:rsidP="001A33EF">
            <w:pPr>
              <w:pStyle w:val="NoSpacing"/>
            </w:pPr>
          </w:p>
        </w:tc>
        <w:tc>
          <w:tcPr>
            <w:tcW w:w="2127" w:type="dxa"/>
          </w:tcPr>
          <w:p w14:paraId="61301093" w14:textId="77777777" w:rsidR="001A33EF" w:rsidRDefault="001A33EF" w:rsidP="001A33EF">
            <w:pPr>
              <w:pStyle w:val="NoSpacing"/>
            </w:pPr>
            <w:r>
              <w:t xml:space="preserve">Bus: </w:t>
            </w:r>
          </w:p>
          <w:p w14:paraId="59378464" w14:textId="0BF8CA7F" w:rsidR="001A33EF" w:rsidRDefault="001A33EF" w:rsidP="001A33EF">
            <w:pPr>
              <w:pStyle w:val="NoSpacing"/>
            </w:pPr>
            <w:r>
              <w:t>Res:</w:t>
            </w:r>
          </w:p>
        </w:tc>
        <w:tc>
          <w:tcPr>
            <w:tcW w:w="2125" w:type="dxa"/>
          </w:tcPr>
          <w:p w14:paraId="627D1D9C" w14:textId="77777777" w:rsidR="001A33EF" w:rsidRDefault="001A33EF" w:rsidP="001A33EF">
            <w:pPr>
              <w:pStyle w:val="NoSpacing"/>
            </w:pPr>
            <w:r>
              <w:t xml:space="preserve">Fax: </w:t>
            </w:r>
          </w:p>
          <w:p w14:paraId="41DED269" w14:textId="74E5E1B4" w:rsidR="001A33EF" w:rsidRDefault="001A33EF" w:rsidP="001A33EF">
            <w:pPr>
              <w:pStyle w:val="NoSpacing"/>
            </w:pPr>
            <w:r>
              <w:t>Email:</w:t>
            </w:r>
          </w:p>
        </w:tc>
      </w:tr>
      <w:tr w:rsidR="001A33EF" w14:paraId="73BC281D" w14:textId="77777777" w:rsidTr="001A33EF">
        <w:tc>
          <w:tcPr>
            <w:tcW w:w="9350" w:type="dxa"/>
            <w:gridSpan w:val="4"/>
            <w:shd w:val="clear" w:color="auto" w:fill="D9D9D9" w:themeFill="background1" w:themeFillShade="D9"/>
          </w:tcPr>
          <w:p w14:paraId="0E9E8E0C" w14:textId="2721006E" w:rsidR="001A33EF" w:rsidRDefault="001A33EF" w:rsidP="001A33EF">
            <w:pPr>
              <w:pStyle w:val="NoSpacing"/>
            </w:pPr>
            <w:r>
              <w:t>Staff Resources:</w:t>
            </w:r>
          </w:p>
        </w:tc>
      </w:tr>
      <w:tr w:rsidR="001A33EF" w14:paraId="183C4C04" w14:textId="77777777" w:rsidTr="001A33EF">
        <w:tc>
          <w:tcPr>
            <w:tcW w:w="2337" w:type="dxa"/>
          </w:tcPr>
          <w:p w14:paraId="5809B9B3" w14:textId="1F4EB8E5" w:rsidR="001A33EF" w:rsidRDefault="001A33EF" w:rsidP="001A33EF">
            <w:pPr>
              <w:pStyle w:val="NoSpacing"/>
            </w:pPr>
            <w:r>
              <w:t>Executive Director</w:t>
            </w:r>
          </w:p>
        </w:tc>
        <w:tc>
          <w:tcPr>
            <w:tcW w:w="2761" w:type="dxa"/>
          </w:tcPr>
          <w:p w14:paraId="0825DE93" w14:textId="302CF313" w:rsidR="001A33EF" w:rsidRDefault="001A33EF" w:rsidP="001A33EF">
            <w:pPr>
              <w:pStyle w:val="NoSpacing"/>
            </w:pPr>
          </w:p>
        </w:tc>
        <w:tc>
          <w:tcPr>
            <w:tcW w:w="2127" w:type="dxa"/>
          </w:tcPr>
          <w:p w14:paraId="555258E8" w14:textId="1D206210" w:rsidR="001A33EF" w:rsidRDefault="001A33EF" w:rsidP="001A33EF">
            <w:pPr>
              <w:pStyle w:val="NoSpacing"/>
            </w:pPr>
            <w:r>
              <w:t>Bus:</w:t>
            </w:r>
          </w:p>
          <w:p w14:paraId="2FD85903" w14:textId="5329B225" w:rsidR="001A33EF" w:rsidRDefault="001A33EF" w:rsidP="001A33EF">
            <w:pPr>
              <w:pStyle w:val="NoSpacing"/>
            </w:pPr>
            <w:r>
              <w:t>Res:</w:t>
            </w:r>
          </w:p>
        </w:tc>
        <w:tc>
          <w:tcPr>
            <w:tcW w:w="2125" w:type="dxa"/>
          </w:tcPr>
          <w:p w14:paraId="01A40492" w14:textId="77777777" w:rsidR="001A33EF" w:rsidRDefault="001A33EF" w:rsidP="001A33EF">
            <w:pPr>
              <w:pStyle w:val="NoSpacing"/>
            </w:pPr>
            <w:r>
              <w:t xml:space="preserve">Fax: </w:t>
            </w:r>
          </w:p>
          <w:p w14:paraId="19DB96FE" w14:textId="0C500153" w:rsidR="001A33EF" w:rsidRDefault="001A33EF" w:rsidP="001A33EF">
            <w:pPr>
              <w:pStyle w:val="NoSpacing"/>
            </w:pPr>
            <w:r>
              <w:t>Email:</w:t>
            </w:r>
          </w:p>
        </w:tc>
      </w:tr>
      <w:tr w:rsidR="001A33EF" w14:paraId="17C94B56" w14:textId="77777777" w:rsidTr="001A33EF">
        <w:tc>
          <w:tcPr>
            <w:tcW w:w="2337" w:type="dxa"/>
          </w:tcPr>
          <w:p w14:paraId="31B32B11" w14:textId="26BA02DB" w:rsidR="001A33EF" w:rsidRDefault="001A33EF" w:rsidP="001A33EF">
            <w:pPr>
              <w:pStyle w:val="NoSpacing"/>
            </w:pPr>
            <w:r>
              <w:t>Finance Manager</w:t>
            </w:r>
          </w:p>
        </w:tc>
        <w:tc>
          <w:tcPr>
            <w:tcW w:w="2761" w:type="dxa"/>
          </w:tcPr>
          <w:p w14:paraId="4187FBA6" w14:textId="4775E835" w:rsidR="001A33EF" w:rsidRDefault="001A33EF" w:rsidP="001A33EF">
            <w:pPr>
              <w:pStyle w:val="NoSpacing"/>
            </w:pPr>
          </w:p>
        </w:tc>
        <w:tc>
          <w:tcPr>
            <w:tcW w:w="2127" w:type="dxa"/>
          </w:tcPr>
          <w:p w14:paraId="3C641BA4" w14:textId="77777777" w:rsidR="001A33EF" w:rsidRDefault="001A33EF" w:rsidP="001A33EF">
            <w:pPr>
              <w:pStyle w:val="NoSpacing"/>
            </w:pPr>
            <w:r>
              <w:t xml:space="preserve">Bus: </w:t>
            </w:r>
          </w:p>
          <w:p w14:paraId="18CDEC4B" w14:textId="0B043B50" w:rsidR="001A33EF" w:rsidRDefault="001A33EF" w:rsidP="001A33EF">
            <w:pPr>
              <w:pStyle w:val="NoSpacing"/>
            </w:pPr>
            <w:r>
              <w:t>Res:</w:t>
            </w:r>
          </w:p>
        </w:tc>
        <w:tc>
          <w:tcPr>
            <w:tcW w:w="2125" w:type="dxa"/>
          </w:tcPr>
          <w:p w14:paraId="428324CF" w14:textId="77777777" w:rsidR="001A33EF" w:rsidRDefault="001A33EF" w:rsidP="001A33EF">
            <w:pPr>
              <w:pStyle w:val="NoSpacing"/>
            </w:pPr>
            <w:r>
              <w:t xml:space="preserve">Fax: </w:t>
            </w:r>
          </w:p>
          <w:p w14:paraId="2EEEBCAF" w14:textId="3C27EEEB" w:rsidR="001A33EF" w:rsidRDefault="001A33EF" w:rsidP="001A33EF">
            <w:pPr>
              <w:pStyle w:val="NoSpacing"/>
            </w:pPr>
            <w:r>
              <w:t>Email:</w:t>
            </w:r>
          </w:p>
        </w:tc>
      </w:tr>
      <w:tr w:rsidR="001A33EF" w14:paraId="150CCC07" w14:textId="77777777" w:rsidTr="001A33EF">
        <w:tc>
          <w:tcPr>
            <w:tcW w:w="9350" w:type="dxa"/>
            <w:gridSpan w:val="4"/>
            <w:shd w:val="clear" w:color="auto" w:fill="D9D9D9" w:themeFill="background1" w:themeFillShade="D9"/>
          </w:tcPr>
          <w:p w14:paraId="4CCAA445" w14:textId="0D5F98BC" w:rsidR="001A33EF" w:rsidRDefault="001A33EF" w:rsidP="001A33EF">
            <w:pPr>
              <w:pStyle w:val="NoSpacing"/>
            </w:pPr>
            <w:r>
              <w:t xml:space="preserve">Volunteer/Members: </w:t>
            </w:r>
          </w:p>
        </w:tc>
      </w:tr>
      <w:tr w:rsidR="001A33EF" w14:paraId="24CFFB12" w14:textId="77777777" w:rsidTr="001A33EF">
        <w:tc>
          <w:tcPr>
            <w:tcW w:w="2337" w:type="dxa"/>
          </w:tcPr>
          <w:p w14:paraId="566B73E6" w14:textId="77777777" w:rsidR="001A33EF" w:rsidRDefault="001A33EF" w:rsidP="001A33EF">
            <w:pPr>
              <w:pStyle w:val="NoSpacing"/>
            </w:pPr>
          </w:p>
        </w:tc>
        <w:tc>
          <w:tcPr>
            <w:tcW w:w="2761" w:type="dxa"/>
          </w:tcPr>
          <w:p w14:paraId="734A1193" w14:textId="77777777" w:rsidR="001A33EF" w:rsidRDefault="001A33EF" w:rsidP="001A33EF">
            <w:pPr>
              <w:pStyle w:val="NoSpacing"/>
            </w:pPr>
          </w:p>
        </w:tc>
        <w:tc>
          <w:tcPr>
            <w:tcW w:w="2127" w:type="dxa"/>
          </w:tcPr>
          <w:p w14:paraId="4750745C" w14:textId="77777777" w:rsidR="001A33EF" w:rsidRDefault="001A33EF" w:rsidP="001A33EF">
            <w:pPr>
              <w:pStyle w:val="NoSpacing"/>
            </w:pPr>
            <w:r>
              <w:t>Bus:</w:t>
            </w:r>
          </w:p>
          <w:p w14:paraId="7B911821" w14:textId="748CCCCD" w:rsidR="001A33EF" w:rsidRDefault="001A33EF" w:rsidP="001A33EF">
            <w:pPr>
              <w:pStyle w:val="NoSpacing"/>
            </w:pPr>
            <w:r>
              <w:t>Res:</w:t>
            </w:r>
          </w:p>
        </w:tc>
        <w:tc>
          <w:tcPr>
            <w:tcW w:w="2125" w:type="dxa"/>
          </w:tcPr>
          <w:p w14:paraId="5899DD71" w14:textId="77777777" w:rsidR="001A33EF" w:rsidRDefault="001A33EF" w:rsidP="001A33EF">
            <w:pPr>
              <w:pStyle w:val="NoSpacing"/>
            </w:pPr>
            <w:r>
              <w:t xml:space="preserve">Fax: </w:t>
            </w:r>
          </w:p>
          <w:p w14:paraId="0857A134" w14:textId="21D11364" w:rsidR="001A33EF" w:rsidRDefault="001A33EF" w:rsidP="001A33EF">
            <w:pPr>
              <w:pStyle w:val="NoSpacing"/>
            </w:pPr>
            <w:r>
              <w:t>Email:</w:t>
            </w:r>
          </w:p>
        </w:tc>
      </w:tr>
      <w:tr w:rsidR="001A33EF" w14:paraId="5706AFAC" w14:textId="77777777" w:rsidTr="001A33EF">
        <w:tc>
          <w:tcPr>
            <w:tcW w:w="2337" w:type="dxa"/>
          </w:tcPr>
          <w:p w14:paraId="44CBA767" w14:textId="77777777" w:rsidR="001A33EF" w:rsidRDefault="001A33EF" w:rsidP="001A33EF">
            <w:pPr>
              <w:pStyle w:val="NoSpacing"/>
            </w:pPr>
          </w:p>
        </w:tc>
        <w:tc>
          <w:tcPr>
            <w:tcW w:w="2761" w:type="dxa"/>
          </w:tcPr>
          <w:p w14:paraId="53E1F3CE" w14:textId="77777777" w:rsidR="001A33EF" w:rsidRDefault="001A33EF" w:rsidP="001A33EF">
            <w:pPr>
              <w:pStyle w:val="NoSpacing"/>
            </w:pPr>
          </w:p>
        </w:tc>
        <w:tc>
          <w:tcPr>
            <w:tcW w:w="2127" w:type="dxa"/>
          </w:tcPr>
          <w:p w14:paraId="6CE1A6E9" w14:textId="77777777" w:rsidR="001A33EF" w:rsidRDefault="001A33EF" w:rsidP="001A33EF">
            <w:pPr>
              <w:pStyle w:val="NoSpacing"/>
            </w:pPr>
            <w:r>
              <w:t xml:space="preserve">Bus: </w:t>
            </w:r>
          </w:p>
          <w:p w14:paraId="1E531A6D" w14:textId="27CD32B4" w:rsidR="001A33EF" w:rsidRDefault="001A33EF" w:rsidP="001A33EF">
            <w:pPr>
              <w:pStyle w:val="NoSpacing"/>
            </w:pPr>
            <w:r>
              <w:t>Res:</w:t>
            </w:r>
          </w:p>
        </w:tc>
        <w:tc>
          <w:tcPr>
            <w:tcW w:w="2125" w:type="dxa"/>
          </w:tcPr>
          <w:p w14:paraId="061EF930" w14:textId="77777777" w:rsidR="001A33EF" w:rsidRDefault="001A33EF" w:rsidP="001A33EF">
            <w:pPr>
              <w:pStyle w:val="NoSpacing"/>
            </w:pPr>
            <w:r>
              <w:t xml:space="preserve">Fax: </w:t>
            </w:r>
          </w:p>
          <w:p w14:paraId="75299359" w14:textId="6D4A5916" w:rsidR="001A33EF" w:rsidRDefault="001A33EF" w:rsidP="001A33EF">
            <w:pPr>
              <w:pStyle w:val="NoSpacing"/>
            </w:pPr>
            <w:r>
              <w:t>Email:</w:t>
            </w:r>
          </w:p>
        </w:tc>
      </w:tr>
    </w:tbl>
    <w:p w14:paraId="7D0B5592" w14:textId="13323AB0" w:rsidR="001A33EF" w:rsidRDefault="001A33EF" w:rsidP="000049B6">
      <w:pPr>
        <w:pStyle w:val="NoSpacing"/>
      </w:pPr>
      <w:r>
        <w:tab/>
      </w:r>
    </w:p>
    <w:p w14:paraId="0902396C" w14:textId="2A6F4E8F" w:rsidR="001A33EF" w:rsidRDefault="001A33EF" w:rsidP="000049B6">
      <w:pPr>
        <w:pStyle w:val="NoSpacing"/>
      </w:pPr>
    </w:p>
    <w:p w14:paraId="7DA99FE7" w14:textId="0539C1A8" w:rsidR="001A33EF" w:rsidRDefault="001A33EF" w:rsidP="000049B6">
      <w:pPr>
        <w:pStyle w:val="NoSpacing"/>
      </w:pPr>
    </w:p>
    <w:p w14:paraId="13C6F425" w14:textId="5290E610" w:rsidR="001C7016" w:rsidRDefault="001C7016" w:rsidP="000049B6">
      <w:pPr>
        <w:pStyle w:val="NoSpacing"/>
      </w:pPr>
    </w:p>
    <w:p w14:paraId="1BD6DD9D" w14:textId="1D0095CC" w:rsidR="001C7016" w:rsidRDefault="001C7016" w:rsidP="000049B6">
      <w:pPr>
        <w:pStyle w:val="NoSpacing"/>
      </w:pPr>
    </w:p>
    <w:p w14:paraId="3A7F6AB5" w14:textId="452D730D" w:rsidR="001C7016" w:rsidRDefault="001C7016" w:rsidP="000049B6">
      <w:pPr>
        <w:pStyle w:val="NoSpacing"/>
      </w:pPr>
    </w:p>
    <w:p w14:paraId="7BA396A1" w14:textId="4DD6A7AE" w:rsidR="001C7016" w:rsidRDefault="001C7016" w:rsidP="000049B6">
      <w:pPr>
        <w:pStyle w:val="NoSpacing"/>
      </w:pPr>
    </w:p>
    <w:p w14:paraId="3EEBAE87" w14:textId="72935598" w:rsidR="001C7016" w:rsidRDefault="001C7016" w:rsidP="000049B6">
      <w:pPr>
        <w:pStyle w:val="NoSpacing"/>
      </w:pPr>
    </w:p>
    <w:p w14:paraId="19479F48" w14:textId="6BB658C2" w:rsidR="001C7016" w:rsidRDefault="001C7016" w:rsidP="000049B6">
      <w:pPr>
        <w:pStyle w:val="NoSpacing"/>
      </w:pPr>
    </w:p>
    <w:p w14:paraId="4D77EEE1" w14:textId="0D1416DE" w:rsidR="001C7016" w:rsidRDefault="001C7016" w:rsidP="000049B6">
      <w:pPr>
        <w:pStyle w:val="NoSpacing"/>
      </w:pPr>
    </w:p>
    <w:p w14:paraId="56BDF00E" w14:textId="4FAF25C6" w:rsidR="001C7016" w:rsidRDefault="001C7016" w:rsidP="000049B6">
      <w:pPr>
        <w:pStyle w:val="NoSpacing"/>
      </w:pPr>
    </w:p>
    <w:p w14:paraId="0D48EADC" w14:textId="4166A9CD" w:rsidR="001C7016" w:rsidRDefault="001C7016" w:rsidP="000049B6">
      <w:pPr>
        <w:pStyle w:val="NoSpacing"/>
      </w:pPr>
    </w:p>
    <w:p w14:paraId="1A8CF9F0" w14:textId="2D5D2536" w:rsidR="001C7016" w:rsidRDefault="001C7016" w:rsidP="000049B6">
      <w:pPr>
        <w:pStyle w:val="NoSpacing"/>
      </w:pPr>
    </w:p>
    <w:p w14:paraId="696944DB" w14:textId="06838743" w:rsidR="001C7016" w:rsidRDefault="001C7016" w:rsidP="000049B6">
      <w:pPr>
        <w:pStyle w:val="NoSpacing"/>
      </w:pPr>
    </w:p>
    <w:p w14:paraId="7EE8D8EC" w14:textId="45D6CFCB" w:rsidR="001C7016" w:rsidRDefault="001C7016" w:rsidP="000049B6">
      <w:pPr>
        <w:pStyle w:val="NoSpacing"/>
      </w:pPr>
    </w:p>
    <w:p w14:paraId="5CEE748A" w14:textId="42F9AB26" w:rsidR="001C7016" w:rsidRDefault="001C7016" w:rsidP="000049B6">
      <w:pPr>
        <w:pStyle w:val="NoSpacing"/>
      </w:pPr>
    </w:p>
    <w:p w14:paraId="7F27A28C" w14:textId="2E93DB95" w:rsidR="001C7016" w:rsidRDefault="001C7016" w:rsidP="000049B6">
      <w:pPr>
        <w:pStyle w:val="NoSpacing"/>
      </w:pPr>
    </w:p>
    <w:p w14:paraId="795BAD61" w14:textId="4D1762AA" w:rsidR="001C7016" w:rsidRDefault="001C7016" w:rsidP="000049B6">
      <w:pPr>
        <w:pStyle w:val="NoSpacing"/>
      </w:pPr>
    </w:p>
    <w:p w14:paraId="1530FA7D" w14:textId="13064203" w:rsidR="001C7016" w:rsidRDefault="001C7016" w:rsidP="000049B6">
      <w:pPr>
        <w:pStyle w:val="NoSpacing"/>
      </w:pPr>
    </w:p>
    <w:p w14:paraId="721F3432" w14:textId="32224A77" w:rsidR="001C7016" w:rsidRDefault="001C7016" w:rsidP="000049B6">
      <w:pPr>
        <w:pStyle w:val="NoSpacing"/>
      </w:pPr>
    </w:p>
    <w:p w14:paraId="688F8B13" w14:textId="65D73B8E" w:rsidR="001C7016" w:rsidRDefault="001C7016" w:rsidP="000049B6">
      <w:pPr>
        <w:pStyle w:val="NoSpacing"/>
      </w:pPr>
    </w:p>
    <w:p w14:paraId="0D14A6C2" w14:textId="6C4E10BA" w:rsidR="001C7016" w:rsidRDefault="001C7016" w:rsidP="000049B6">
      <w:pPr>
        <w:pStyle w:val="NoSpacing"/>
      </w:pPr>
    </w:p>
    <w:p w14:paraId="09E4AEE1" w14:textId="2515923B" w:rsidR="001C7016" w:rsidRDefault="001C7016" w:rsidP="000049B6">
      <w:pPr>
        <w:pStyle w:val="NoSpacing"/>
      </w:pPr>
    </w:p>
    <w:p w14:paraId="4797A684" w14:textId="77777777" w:rsidR="001C7016" w:rsidRDefault="001C7016" w:rsidP="000049B6">
      <w:pPr>
        <w:pStyle w:val="NoSpacing"/>
      </w:pPr>
    </w:p>
    <w:p w14:paraId="6F621F26" w14:textId="77777777" w:rsidR="001C7016" w:rsidRPr="001C7016" w:rsidRDefault="001C7016" w:rsidP="001C7016">
      <w:pPr>
        <w:pBdr>
          <w:top w:val="single" w:sz="4" w:space="1" w:color="auto"/>
        </w:pBdr>
        <w:spacing w:after="0" w:line="240" w:lineRule="auto"/>
        <w:jc w:val="center"/>
        <w:rPr>
          <w:rFonts w:ascii="Calibri" w:eastAsia="Calibri" w:hAnsi="Calibri" w:cs="Times New Roman"/>
          <w:b/>
          <w:sz w:val="40"/>
          <w:szCs w:val="40"/>
        </w:rPr>
      </w:pPr>
      <w:bookmarkStart w:id="117" w:name="_Hlk123298758"/>
      <w:r w:rsidRPr="001C7016">
        <w:rPr>
          <w:rFonts w:ascii="Calibri" w:eastAsia="Calibri" w:hAnsi="Calibri" w:cs="Times New Roman"/>
          <w:b/>
          <w:sz w:val="40"/>
          <w:szCs w:val="40"/>
        </w:rPr>
        <w:lastRenderedPageBreak/>
        <w:t>Governance Committee Policies and Procedures</w:t>
      </w:r>
    </w:p>
    <w:p w14:paraId="2251E75F" w14:textId="77777777" w:rsidR="001C7016" w:rsidRPr="001C7016" w:rsidRDefault="001C7016" w:rsidP="001C7016">
      <w:pPr>
        <w:pBdr>
          <w:bottom w:val="single" w:sz="4" w:space="1" w:color="auto"/>
        </w:pBdr>
        <w:spacing w:after="0" w:line="240" w:lineRule="auto"/>
        <w:jc w:val="center"/>
        <w:rPr>
          <w:rFonts w:ascii="Calibri" w:eastAsia="Calibri" w:hAnsi="Calibri" w:cs="Times New Roman"/>
          <w:b/>
          <w:sz w:val="24"/>
          <w:szCs w:val="24"/>
        </w:rPr>
      </w:pPr>
      <w:r w:rsidRPr="001C7016">
        <w:rPr>
          <w:rFonts w:ascii="Calibri" w:eastAsia="Calibri" w:hAnsi="Calibri" w:cs="Times New Roman"/>
          <w:b/>
          <w:sz w:val="24"/>
          <w:szCs w:val="24"/>
        </w:rPr>
        <w:t>The Children’s Aid Society of the District of Nipissing and Parry Sound</w:t>
      </w:r>
    </w:p>
    <w:p w14:paraId="3B25F703" w14:textId="77777777" w:rsidR="001C7016" w:rsidRPr="001C7016" w:rsidRDefault="001C7016" w:rsidP="001C7016">
      <w:pPr>
        <w:spacing w:after="0" w:line="240" w:lineRule="auto"/>
        <w:rPr>
          <w:rFonts w:ascii="Calibri" w:eastAsia="Calibri" w:hAnsi="Calibri" w:cs="Times New Roman"/>
        </w:rPr>
      </w:pPr>
    </w:p>
    <w:tbl>
      <w:tblPr>
        <w:tblStyle w:val="TableGrid"/>
        <w:tblW w:w="0" w:type="auto"/>
        <w:jc w:val="center"/>
        <w:tblLook w:val="04A0" w:firstRow="1" w:lastRow="0" w:firstColumn="1" w:lastColumn="0" w:noHBand="0" w:noVBand="1"/>
      </w:tblPr>
      <w:tblGrid>
        <w:gridCol w:w="2245"/>
        <w:gridCol w:w="2669"/>
        <w:gridCol w:w="1831"/>
        <w:gridCol w:w="2605"/>
      </w:tblGrid>
      <w:tr w:rsidR="001C7016" w:rsidRPr="001C7016" w14:paraId="46953C3C" w14:textId="77777777" w:rsidTr="00702D34">
        <w:trPr>
          <w:jc w:val="center"/>
        </w:trPr>
        <w:tc>
          <w:tcPr>
            <w:tcW w:w="2245" w:type="dxa"/>
            <w:tcBorders>
              <w:right w:val="nil"/>
            </w:tcBorders>
            <w:vAlign w:val="center"/>
          </w:tcPr>
          <w:p w14:paraId="3A81FD37" w14:textId="77777777" w:rsidR="001C7016" w:rsidRPr="001C7016" w:rsidRDefault="001C7016" w:rsidP="001C7016">
            <w:pPr>
              <w:rPr>
                <w:rFonts w:ascii="Calibri" w:eastAsia="Calibri" w:hAnsi="Calibri" w:cs="Times New Roman"/>
              </w:rPr>
            </w:pPr>
            <w:r w:rsidRPr="001C7016">
              <w:rPr>
                <w:rFonts w:ascii="Calibri" w:eastAsia="Calibri" w:hAnsi="Calibri" w:cs="Times New Roman"/>
                <w:b/>
              </w:rPr>
              <w:t>Section</w:t>
            </w:r>
            <w:r w:rsidRPr="001C7016">
              <w:rPr>
                <w:rFonts w:ascii="Calibri" w:eastAsia="Calibri" w:hAnsi="Calibri" w:cs="Times New Roman"/>
              </w:rPr>
              <w:t>:</w:t>
            </w:r>
          </w:p>
        </w:tc>
        <w:tc>
          <w:tcPr>
            <w:tcW w:w="2669" w:type="dxa"/>
            <w:tcBorders>
              <w:left w:val="nil"/>
            </w:tcBorders>
            <w:vAlign w:val="center"/>
          </w:tcPr>
          <w:p w14:paraId="27DBF9A1" w14:textId="77777777" w:rsidR="001C7016" w:rsidRPr="001C7016" w:rsidRDefault="001C7016" w:rsidP="001C7016">
            <w:pPr>
              <w:rPr>
                <w:rFonts w:ascii="Calibri" w:eastAsia="Calibri" w:hAnsi="Calibri" w:cs="Times New Roman"/>
              </w:rPr>
            </w:pPr>
            <w:r w:rsidRPr="001C7016">
              <w:rPr>
                <w:rFonts w:ascii="Calibri" w:eastAsia="Calibri" w:hAnsi="Calibri" w:cs="Times New Roman"/>
              </w:rPr>
              <w:t>Governance Structure</w:t>
            </w:r>
          </w:p>
        </w:tc>
        <w:tc>
          <w:tcPr>
            <w:tcW w:w="1831" w:type="dxa"/>
            <w:tcBorders>
              <w:right w:val="nil"/>
            </w:tcBorders>
            <w:vAlign w:val="center"/>
          </w:tcPr>
          <w:p w14:paraId="3D045660" w14:textId="77777777" w:rsidR="001C7016" w:rsidRPr="001C7016" w:rsidRDefault="001C7016" w:rsidP="001C7016">
            <w:pPr>
              <w:rPr>
                <w:rFonts w:ascii="Calibri" w:eastAsia="Calibri" w:hAnsi="Calibri" w:cs="Times New Roman"/>
                <w:b/>
              </w:rPr>
            </w:pPr>
            <w:r w:rsidRPr="001C7016">
              <w:rPr>
                <w:rFonts w:ascii="Calibri" w:eastAsia="Calibri" w:hAnsi="Calibri" w:cs="Times New Roman"/>
                <w:b/>
              </w:rPr>
              <w:t>Policy Number:</w:t>
            </w:r>
          </w:p>
        </w:tc>
        <w:tc>
          <w:tcPr>
            <w:tcW w:w="2605" w:type="dxa"/>
            <w:tcBorders>
              <w:left w:val="nil"/>
            </w:tcBorders>
            <w:vAlign w:val="center"/>
          </w:tcPr>
          <w:p w14:paraId="6A728640" w14:textId="77777777" w:rsidR="001C7016" w:rsidRPr="001C7016" w:rsidRDefault="001C7016" w:rsidP="001C7016">
            <w:pPr>
              <w:rPr>
                <w:rFonts w:ascii="Calibri" w:eastAsia="Calibri" w:hAnsi="Calibri" w:cs="Times New Roman"/>
              </w:rPr>
            </w:pPr>
            <w:r w:rsidRPr="001C7016">
              <w:rPr>
                <w:rFonts w:ascii="Calibri" w:eastAsia="Calibri" w:hAnsi="Calibri" w:cs="Times New Roman"/>
              </w:rPr>
              <w:t>G 5.6</w:t>
            </w:r>
          </w:p>
        </w:tc>
      </w:tr>
      <w:tr w:rsidR="001C7016" w:rsidRPr="001C7016" w14:paraId="3B20BD93" w14:textId="77777777" w:rsidTr="00702D34">
        <w:trPr>
          <w:jc w:val="center"/>
        </w:trPr>
        <w:tc>
          <w:tcPr>
            <w:tcW w:w="2245" w:type="dxa"/>
            <w:tcBorders>
              <w:bottom w:val="single" w:sz="4" w:space="0" w:color="auto"/>
              <w:right w:val="nil"/>
            </w:tcBorders>
            <w:vAlign w:val="center"/>
          </w:tcPr>
          <w:p w14:paraId="6634B4B8" w14:textId="77777777" w:rsidR="001C7016" w:rsidRPr="001C7016" w:rsidRDefault="001C7016" w:rsidP="001C7016">
            <w:pPr>
              <w:rPr>
                <w:rFonts w:ascii="Calibri" w:eastAsia="Calibri" w:hAnsi="Calibri" w:cs="Times New Roman"/>
              </w:rPr>
            </w:pPr>
            <w:r w:rsidRPr="001C7016">
              <w:rPr>
                <w:rFonts w:ascii="Calibri" w:eastAsia="Calibri" w:hAnsi="Calibri" w:cs="Times New Roman"/>
                <w:b/>
              </w:rPr>
              <w:t>Policy</w:t>
            </w:r>
            <w:r w:rsidRPr="001C7016">
              <w:rPr>
                <w:rFonts w:ascii="Calibri" w:eastAsia="Calibri" w:hAnsi="Calibri" w:cs="Times New Roman"/>
              </w:rPr>
              <w:t>:</w:t>
            </w:r>
          </w:p>
        </w:tc>
        <w:tc>
          <w:tcPr>
            <w:tcW w:w="2669" w:type="dxa"/>
            <w:tcBorders>
              <w:left w:val="nil"/>
              <w:bottom w:val="single" w:sz="4" w:space="0" w:color="auto"/>
            </w:tcBorders>
            <w:vAlign w:val="center"/>
          </w:tcPr>
          <w:p w14:paraId="0F05D867" w14:textId="77777777" w:rsidR="001C7016" w:rsidRPr="001C7016" w:rsidRDefault="001C7016" w:rsidP="001C7016">
            <w:pPr>
              <w:rPr>
                <w:rFonts w:ascii="Calibri" w:eastAsia="Calibri" w:hAnsi="Calibri" w:cs="Times New Roman"/>
              </w:rPr>
            </w:pPr>
            <w:r w:rsidRPr="001C7016">
              <w:rPr>
                <w:rFonts w:ascii="Calibri" w:eastAsia="Calibri" w:hAnsi="Calibri" w:cs="Times New Roman"/>
              </w:rPr>
              <w:t>Board Committee:</w:t>
            </w:r>
          </w:p>
          <w:p w14:paraId="6E4BADEC" w14:textId="77777777" w:rsidR="001C7016" w:rsidRPr="001C7016" w:rsidRDefault="001C7016" w:rsidP="001C7016">
            <w:pPr>
              <w:rPr>
                <w:rFonts w:ascii="Calibri" w:eastAsia="Calibri" w:hAnsi="Calibri" w:cs="Times New Roman"/>
              </w:rPr>
            </w:pPr>
            <w:r w:rsidRPr="001C7016">
              <w:rPr>
                <w:rFonts w:ascii="Calibri" w:eastAsia="Calibri" w:hAnsi="Calibri" w:cs="Times New Roman"/>
              </w:rPr>
              <w:t>Governance Committee</w:t>
            </w:r>
          </w:p>
        </w:tc>
        <w:tc>
          <w:tcPr>
            <w:tcW w:w="1831" w:type="dxa"/>
            <w:tcBorders>
              <w:right w:val="nil"/>
            </w:tcBorders>
            <w:vAlign w:val="center"/>
          </w:tcPr>
          <w:p w14:paraId="685C3403" w14:textId="77777777" w:rsidR="001C7016" w:rsidRPr="001C7016" w:rsidRDefault="001C7016" w:rsidP="001C7016">
            <w:pPr>
              <w:rPr>
                <w:rFonts w:ascii="Calibri" w:eastAsia="Calibri" w:hAnsi="Calibri" w:cs="Times New Roman"/>
                <w:b/>
              </w:rPr>
            </w:pPr>
            <w:r w:rsidRPr="001C7016">
              <w:rPr>
                <w:rFonts w:ascii="Calibri" w:eastAsia="Calibri" w:hAnsi="Calibri" w:cs="Times New Roman"/>
                <w:b/>
              </w:rPr>
              <w:t>Total Pages:</w:t>
            </w:r>
          </w:p>
        </w:tc>
        <w:tc>
          <w:tcPr>
            <w:tcW w:w="2605" w:type="dxa"/>
            <w:tcBorders>
              <w:left w:val="nil"/>
            </w:tcBorders>
            <w:vAlign w:val="center"/>
          </w:tcPr>
          <w:p w14:paraId="34444BE7" w14:textId="77777777" w:rsidR="001C7016" w:rsidRPr="001C7016" w:rsidRDefault="001C7016" w:rsidP="001C7016">
            <w:pPr>
              <w:rPr>
                <w:rFonts w:ascii="Calibri" w:eastAsia="Calibri" w:hAnsi="Calibri" w:cs="Times New Roman"/>
              </w:rPr>
            </w:pPr>
            <w:r w:rsidRPr="001C7016">
              <w:rPr>
                <w:rFonts w:ascii="Calibri" w:eastAsia="Calibri" w:hAnsi="Calibri" w:cs="Times New Roman"/>
              </w:rPr>
              <w:t>1 of 5</w:t>
            </w:r>
          </w:p>
        </w:tc>
      </w:tr>
      <w:tr w:rsidR="001C7016" w:rsidRPr="001C7016" w14:paraId="5711673E" w14:textId="77777777" w:rsidTr="00702D34">
        <w:trPr>
          <w:jc w:val="center"/>
        </w:trPr>
        <w:tc>
          <w:tcPr>
            <w:tcW w:w="2245" w:type="dxa"/>
            <w:vMerge w:val="restart"/>
            <w:tcBorders>
              <w:right w:val="nil"/>
            </w:tcBorders>
            <w:vAlign w:val="center"/>
          </w:tcPr>
          <w:p w14:paraId="72159661" w14:textId="77777777" w:rsidR="001C7016" w:rsidRPr="001C7016" w:rsidRDefault="001C7016" w:rsidP="001C7016">
            <w:pPr>
              <w:rPr>
                <w:rFonts w:ascii="Calibri" w:eastAsia="Calibri" w:hAnsi="Calibri" w:cs="Times New Roman"/>
                <w:b/>
              </w:rPr>
            </w:pPr>
            <w:r w:rsidRPr="001C7016">
              <w:rPr>
                <w:rFonts w:ascii="Calibri" w:eastAsia="Calibri" w:hAnsi="Calibri" w:cs="Times New Roman"/>
                <w:b/>
              </w:rPr>
              <w:t xml:space="preserve">Policy Attachment(s): </w:t>
            </w:r>
          </w:p>
        </w:tc>
        <w:tc>
          <w:tcPr>
            <w:tcW w:w="2669" w:type="dxa"/>
            <w:vMerge w:val="restart"/>
            <w:tcBorders>
              <w:left w:val="nil"/>
            </w:tcBorders>
            <w:vAlign w:val="center"/>
          </w:tcPr>
          <w:p w14:paraId="4136E93F" w14:textId="77777777" w:rsidR="001C7016" w:rsidRPr="001C7016" w:rsidRDefault="001C7016" w:rsidP="001C7016">
            <w:pPr>
              <w:rPr>
                <w:rFonts w:ascii="Calibri" w:eastAsia="Calibri" w:hAnsi="Calibri" w:cs="Times New Roman"/>
              </w:rPr>
            </w:pPr>
            <w:r w:rsidRPr="001C7016">
              <w:rPr>
                <w:rFonts w:ascii="Calibri" w:eastAsia="Calibri" w:hAnsi="Calibri" w:cs="Times New Roman"/>
              </w:rPr>
              <w:t xml:space="preserve">Governance Committee Terms of Reference </w:t>
            </w:r>
          </w:p>
        </w:tc>
        <w:tc>
          <w:tcPr>
            <w:tcW w:w="1831" w:type="dxa"/>
            <w:tcBorders>
              <w:bottom w:val="single" w:sz="4" w:space="0" w:color="auto"/>
              <w:right w:val="nil"/>
            </w:tcBorders>
            <w:vAlign w:val="center"/>
          </w:tcPr>
          <w:p w14:paraId="729EDFD7" w14:textId="77777777" w:rsidR="001C7016" w:rsidRPr="001C7016" w:rsidRDefault="001C7016" w:rsidP="001C7016">
            <w:pPr>
              <w:rPr>
                <w:rFonts w:ascii="Calibri" w:eastAsia="Calibri" w:hAnsi="Calibri" w:cs="Times New Roman"/>
                <w:b/>
              </w:rPr>
            </w:pPr>
            <w:r w:rsidRPr="001C7016">
              <w:rPr>
                <w:rFonts w:ascii="Calibri" w:eastAsia="Calibri" w:hAnsi="Calibri" w:cs="Times New Roman"/>
                <w:b/>
              </w:rPr>
              <w:t>Date Approved:</w:t>
            </w:r>
          </w:p>
        </w:tc>
        <w:tc>
          <w:tcPr>
            <w:tcW w:w="2605" w:type="dxa"/>
            <w:tcBorders>
              <w:left w:val="nil"/>
              <w:bottom w:val="single" w:sz="4" w:space="0" w:color="auto"/>
            </w:tcBorders>
            <w:vAlign w:val="center"/>
          </w:tcPr>
          <w:p w14:paraId="53FE1FA9" w14:textId="11A33DD9" w:rsidR="001C7016" w:rsidRPr="001C7016" w:rsidRDefault="001C7016" w:rsidP="001C7016">
            <w:pPr>
              <w:rPr>
                <w:rFonts w:ascii="Calibri" w:eastAsia="Calibri" w:hAnsi="Calibri" w:cs="Times New Roman"/>
              </w:rPr>
            </w:pPr>
            <w:r>
              <w:rPr>
                <w:rFonts w:ascii="Calibri" w:eastAsia="Calibri" w:hAnsi="Calibri" w:cs="Times New Roman"/>
              </w:rPr>
              <w:t>April 2020</w:t>
            </w:r>
          </w:p>
        </w:tc>
      </w:tr>
      <w:tr w:rsidR="001C7016" w:rsidRPr="001C7016" w14:paraId="5BC58FDA" w14:textId="77777777" w:rsidTr="00702D34">
        <w:trPr>
          <w:trHeight w:val="413"/>
          <w:jc w:val="center"/>
        </w:trPr>
        <w:tc>
          <w:tcPr>
            <w:tcW w:w="2245" w:type="dxa"/>
            <w:vMerge/>
            <w:tcBorders>
              <w:top w:val="single" w:sz="4" w:space="0" w:color="auto"/>
              <w:right w:val="nil"/>
            </w:tcBorders>
          </w:tcPr>
          <w:p w14:paraId="51B28EFD" w14:textId="77777777" w:rsidR="001C7016" w:rsidRPr="001C7016" w:rsidRDefault="001C7016" w:rsidP="001C7016">
            <w:pPr>
              <w:rPr>
                <w:rFonts w:ascii="Calibri" w:eastAsia="Calibri" w:hAnsi="Calibri" w:cs="Times New Roman"/>
              </w:rPr>
            </w:pPr>
          </w:p>
        </w:tc>
        <w:tc>
          <w:tcPr>
            <w:tcW w:w="2669" w:type="dxa"/>
            <w:vMerge/>
            <w:tcBorders>
              <w:top w:val="single" w:sz="4" w:space="0" w:color="auto"/>
              <w:left w:val="nil"/>
            </w:tcBorders>
          </w:tcPr>
          <w:p w14:paraId="4A24551A" w14:textId="77777777" w:rsidR="001C7016" w:rsidRPr="001C7016" w:rsidRDefault="001C7016" w:rsidP="001C7016">
            <w:pPr>
              <w:rPr>
                <w:rFonts w:ascii="Calibri" w:eastAsia="Calibri" w:hAnsi="Calibri" w:cs="Times New Roman"/>
              </w:rPr>
            </w:pPr>
          </w:p>
        </w:tc>
        <w:tc>
          <w:tcPr>
            <w:tcW w:w="1831" w:type="dxa"/>
            <w:tcBorders>
              <w:right w:val="nil"/>
            </w:tcBorders>
            <w:vAlign w:val="center"/>
          </w:tcPr>
          <w:p w14:paraId="6EE1B470" w14:textId="77777777" w:rsidR="001C7016" w:rsidRPr="001C7016" w:rsidRDefault="001C7016" w:rsidP="001C7016">
            <w:pPr>
              <w:rPr>
                <w:rFonts w:ascii="Calibri" w:eastAsia="Calibri" w:hAnsi="Calibri" w:cs="Times New Roman"/>
              </w:rPr>
            </w:pPr>
            <w:r w:rsidRPr="001C7016">
              <w:rPr>
                <w:rFonts w:ascii="Calibri" w:eastAsia="Calibri" w:hAnsi="Calibri" w:cs="Times New Roman"/>
                <w:b/>
              </w:rPr>
              <w:t xml:space="preserve">Date Reviewed: </w:t>
            </w:r>
          </w:p>
        </w:tc>
        <w:tc>
          <w:tcPr>
            <w:tcW w:w="2605" w:type="dxa"/>
            <w:tcBorders>
              <w:left w:val="nil"/>
            </w:tcBorders>
            <w:vAlign w:val="center"/>
          </w:tcPr>
          <w:p w14:paraId="63D41F67" w14:textId="47230482" w:rsidR="001C7016" w:rsidRPr="001C7016" w:rsidRDefault="001C7016" w:rsidP="001C7016">
            <w:pPr>
              <w:rPr>
                <w:rFonts w:ascii="Calibri" w:eastAsia="Calibri" w:hAnsi="Calibri" w:cs="Times New Roman"/>
              </w:rPr>
            </w:pPr>
            <w:r>
              <w:rPr>
                <w:rFonts w:ascii="Calibri" w:eastAsia="Calibri" w:hAnsi="Calibri" w:cs="Times New Roman"/>
              </w:rPr>
              <w:t>January 2023</w:t>
            </w:r>
          </w:p>
        </w:tc>
      </w:tr>
    </w:tbl>
    <w:p w14:paraId="452C8B71" w14:textId="77777777" w:rsidR="001C7016" w:rsidRPr="001C7016" w:rsidRDefault="001C7016" w:rsidP="001C7016">
      <w:pPr>
        <w:keepNext/>
        <w:spacing w:before="360" w:after="60" w:line="240" w:lineRule="auto"/>
        <w:ind w:left="360" w:hanging="360"/>
        <w:outlineLvl w:val="1"/>
        <w:rPr>
          <w:rFonts w:ascii="Calibri" w:eastAsia="Times New Roman" w:hAnsi="Calibri" w:cs="Calibri"/>
          <w:b/>
          <w:bCs/>
          <w:i/>
          <w:iCs/>
          <w:sz w:val="25"/>
          <w:szCs w:val="28"/>
        </w:rPr>
      </w:pPr>
      <w:r w:rsidRPr="001C7016">
        <w:rPr>
          <w:rFonts w:ascii="Calibri" w:eastAsia="Times New Roman" w:hAnsi="Calibri" w:cs="Calibri"/>
          <w:b/>
          <w:bCs/>
          <w:i/>
          <w:iCs/>
          <w:sz w:val="25"/>
          <w:szCs w:val="28"/>
        </w:rPr>
        <w:t>A.</w:t>
      </w:r>
      <w:r w:rsidRPr="001C7016">
        <w:rPr>
          <w:rFonts w:ascii="Calibri" w:eastAsia="Times New Roman" w:hAnsi="Calibri" w:cs="Calibri"/>
          <w:b/>
          <w:bCs/>
          <w:i/>
          <w:iCs/>
          <w:sz w:val="25"/>
          <w:szCs w:val="28"/>
        </w:rPr>
        <w:tab/>
        <w:t>Introduction</w:t>
      </w:r>
    </w:p>
    <w:p w14:paraId="58EE4172" w14:textId="77777777" w:rsidR="001C7016" w:rsidRPr="001C7016" w:rsidRDefault="001C7016" w:rsidP="001C7016">
      <w:pPr>
        <w:rPr>
          <w:rFonts w:ascii="Calibri" w:eastAsia="Calibri" w:hAnsi="Calibri" w:cs="Calibri"/>
        </w:rPr>
      </w:pPr>
      <w:r w:rsidRPr="001C7016">
        <w:rPr>
          <w:rFonts w:ascii="Calibri" w:eastAsia="Calibri" w:hAnsi="Calibri" w:cs="Calibri"/>
        </w:rPr>
        <w:t>A Board of Directors must establish any committees that are stated in the bylaws of the organization.</w:t>
      </w:r>
    </w:p>
    <w:p w14:paraId="4751929F" w14:textId="77777777" w:rsidR="001C7016" w:rsidRPr="001C7016" w:rsidRDefault="001C7016" w:rsidP="001C7016">
      <w:pPr>
        <w:keepNext/>
        <w:spacing w:before="360" w:after="60" w:line="240" w:lineRule="auto"/>
        <w:ind w:left="360" w:hanging="360"/>
        <w:outlineLvl w:val="1"/>
        <w:rPr>
          <w:rFonts w:ascii="Calibri" w:eastAsia="Times New Roman" w:hAnsi="Calibri" w:cs="Calibri"/>
          <w:b/>
          <w:bCs/>
          <w:i/>
          <w:iCs/>
          <w:sz w:val="25"/>
          <w:szCs w:val="28"/>
        </w:rPr>
      </w:pPr>
      <w:r w:rsidRPr="001C7016">
        <w:rPr>
          <w:rFonts w:ascii="Calibri" w:eastAsia="Times New Roman" w:hAnsi="Calibri" w:cs="Calibri"/>
          <w:b/>
          <w:bCs/>
          <w:i/>
          <w:iCs/>
          <w:sz w:val="25"/>
          <w:szCs w:val="28"/>
        </w:rPr>
        <w:t>B.</w:t>
      </w:r>
      <w:r w:rsidRPr="001C7016">
        <w:rPr>
          <w:rFonts w:ascii="Calibri" w:eastAsia="Times New Roman" w:hAnsi="Calibri" w:cs="Calibri"/>
          <w:b/>
          <w:bCs/>
          <w:i/>
          <w:iCs/>
          <w:sz w:val="25"/>
          <w:szCs w:val="28"/>
        </w:rPr>
        <w:tab/>
        <w:t>Policy</w:t>
      </w:r>
    </w:p>
    <w:p w14:paraId="1F72C04B" w14:textId="77777777" w:rsidR="001C7016" w:rsidRPr="001C7016" w:rsidRDefault="001C7016" w:rsidP="001C7016">
      <w:pPr>
        <w:rPr>
          <w:rFonts w:ascii="Calibri" w:eastAsia="Calibri" w:hAnsi="Calibri" w:cs="Calibri"/>
        </w:rPr>
      </w:pPr>
      <w:r w:rsidRPr="001C7016">
        <w:rPr>
          <w:rFonts w:ascii="Calibri" w:eastAsia="Calibri" w:hAnsi="Calibri" w:cs="Calibri"/>
        </w:rPr>
        <w:t>The Board of Directors of the Children’s Aid Society of the District of Nipissing and Parry Sound will as required, establish a Governance Committee in compliance with the provisions in the Policies and Procedures of the Corporation.</w:t>
      </w:r>
    </w:p>
    <w:p w14:paraId="1047D19E" w14:textId="77777777" w:rsidR="001C7016" w:rsidRPr="001C7016" w:rsidRDefault="001C7016" w:rsidP="001C7016">
      <w:pPr>
        <w:rPr>
          <w:rFonts w:ascii="Calibri" w:eastAsia="Calibri" w:hAnsi="Calibri" w:cs="Calibri"/>
        </w:rPr>
      </w:pPr>
      <w:r w:rsidRPr="001C7016">
        <w:rPr>
          <w:rFonts w:ascii="Calibri" w:eastAsia="Calibri" w:hAnsi="Calibri" w:cs="Calibri"/>
        </w:rPr>
        <w:t>The Governance Committee may not speak, or act, for the Board of Directors. The responsibilities of the Governance Committee are stipulated in its Terms of Reference.</w:t>
      </w:r>
    </w:p>
    <w:p w14:paraId="2E41621B" w14:textId="77777777" w:rsidR="001C7016" w:rsidRPr="001C7016" w:rsidRDefault="001C7016" w:rsidP="001C7016">
      <w:pPr>
        <w:keepNext/>
        <w:spacing w:before="360" w:after="60" w:line="240" w:lineRule="auto"/>
        <w:ind w:left="360" w:hanging="360"/>
        <w:outlineLvl w:val="1"/>
        <w:rPr>
          <w:rFonts w:ascii="Calibri" w:eastAsia="Times New Roman" w:hAnsi="Calibri" w:cs="Calibri"/>
          <w:b/>
          <w:bCs/>
          <w:i/>
          <w:iCs/>
          <w:sz w:val="25"/>
          <w:szCs w:val="28"/>
        </w:rPr>
      </w:pPr>
      <w:r w:rsidRPr="001C7016">
        <w:rPr>
          <w:rFonts w:ascii="Calibri" w:eastAsia="Times New Roman" w:hAnsi="Calibri" w:cs="Calibri"/>
          <w:b/>
          <w:bCs/>
          <w:i/>
          <w:iCs/>
          <w:sz w:val="25"/>
          <w:szCs w:val="28"/>
        </w:rPr>
        <w:t>C.</w:t>
      </w:r>
      <w:r w:rsidRPr="001C7016">
        <w:rPr>
          <w:rFonts w:ascii="Calibri" w:eastAsia="Times New Roman" w:hAnsi="Calibri" w:cs="Calibri"/>
          <w:b/>
          <w:bCs/>
          <w:i/>
          <w:iCs/>
          <w:sz w:val="25"/>
          <w:szCs w:val="28"/>
        </w:rPr>
        <w:tab/>
        <w:t>Procedures</w:t>
      </w:r>
    </w:p>
    <w:p w14:paraId="1D5D7922" w14:textId="77777777" w:rsidR="001C7016" w:rsidRPr="001C7016" w:rsidRDefault="001C7016" w:rsidP="001C7016">
      <w:pPr>
        <w:numPr>
          <w:ilvl w:val="0"/>
          <w:numId w:val="144"/>
        </w:numPr>
        <w:spacing w:after="240" w:line="240" w:lineRule="auto"/>
        <w:rPr>
          <w:rFonts w:ascii="Calibri" w:eastAsia="Times New Roman" w:hAnsi="Calibri" w:cs="Calibri"/>
          <w:szCs w:val="20"/>
        </w:rPr>
      </w:pPr>
      <w:r w:rsidRPr="001C7016">
        <w:rPr>
          <w:rFonts w:ascii="Calibri" w:eastAsia="Times New Roman" w:hAnsi="Calibri" w:cs="Calibri"/>
          <w:szCs w:val="20"/>
        </w:rPr>
        <w:t>On an annual basis, the Board of Directors will approve the Terms of Reference for the Governance Committee and appoint the committee members.</w:t>
      </w:r>
    </w:p>
    <w:p w14:paraId="25FCC03B" w14:textId="77777777" w:rsidR="001C7016" w:rsidRPr="001C7016" w:rsidRDefault="001C7016" w:rsidP="001C7016">
      <w:pPr>
        <w:numPr>
          <w:ilvl w:val="0"/>
          <w:numId w:val="144"/>
        </w:numPr>
        <w:spacing w:after="240" w:line="240" w:lineRule="auto"/>
        <w:rPr>
          <w:rFonts w:ascii="Calibri" w:eastAsia="Calibri" w:hAnsi="Calibri" w:cs="Calibri"/>
        </w:rPr>
      </w:pPr>
      <w:r w:rsidRPr="001C7016">
        <w:rPr>
          <w:rFonts w:ascii="Calibri" w:eastAsia="Calibri" w:hAnsi="Calibri" w:cs="Calibri"/>
        </w:rPr>
        <w:t>The Chair of the Governance Committee will ensure that agendas, minutes and supporting meeting information are circulated to committee members a minimum of five (5) business days in advance of each meeting.</w:t>
      </w:r>
    </w:p>
    <w:p w14:paraId="6C6757B8" w14:textId="77777777" w:rsidR="001C7016" w:rsidRPr="001C7016" w:rsidRDefault="001C7016" w:rsidP="001C7016">
      <w:pPr>
        <w:numPr>
          <w:ilvl w:val="0"/>
          <w:numId w:val="144"/>
        </w:numPr>
        <w:spacing w:after="240" w:line="240" w:lineRule="auto"/>
        <w:rPr>
          <w:rFonts w:ascii="Calibri" w:eastAsia="Calibri" w:hAnsi="Calibri" w:cs="Calibri"/>
        </w:rPr>
        <w:sectPr w:rsidR="001C7016" w:rsidRPr="001C7016">
          <w:headerReference w:type="default" r:id="rId12"/>
          <w:footerReference w:type="default" r:id="rId13"/>
          <w:pgSz w:w="12240" w:h="15840" w:code="1"/>
          <w:pgMar w:top="720" w:right="1080" w:bottom="720" w:left="1080" w:header="1008" w:footer="720" w:gutter="0"/>
          <w:pgNumType w:start="1"/>
          <w:cols w:space="720"/>
          <w:docGrid w:linePitch="360"/>
        </w:sectPr>
      </w:pPr>
      <w:r w:rsidRPr="001C7016">
        <w:rPr>
          <w:rFonts w:ascii="Calibri" w:eastAsia="Calibri" w:hAnsi="Calibri" w:cs="Calibri"/>
        </w:rPr>
        <w:t>The Executive Director will retain records of any meeting of the Governance Committee including agendas, minutes and reports.</w:t>
      </w:r>
    </w:p>
    <w:p w14:paraId="539D2833" w14:textId="77777777" w:rsidR="001C7016" w:rsidRPr="001C7016" w:rsidRDefault="001C7016" w:rsidP="001C7016">
      <w:pPr>
        <w:keepNext/>
        <w:tabs>
          <w:tab w:val="left" w:pos="360"/>
          <w:tab w:val="left" w:pos="720"/>
        </w:tabs>
        <w:spacing w:before="240" w:after="60"/>
        <w:ind w:left="360" w:hanging="360"/>
        <w:outlineLvl w:val="1"/>
        <w:rPr>
          <w:rFonts w:ascii="Calibri" w:eastAsia="Calibri" w:hAnsi="Calibri" w:cs="Calibri"/>
          <w:b/>
          <w:i/>
          <w:sz w:val="23"/>
        </w:rPr>
      </w:pPr>
      <w:r w:rsidRPr="001C7016">
        <w:rPr>
          <w:rFonts w:ascii="Calibri" w:eastAsia="Calibri" w:hAnsi="Calibri" w:cs="Calibri"/>
          <w:b/>
          <w:i/>
          <w:sz w:val="23"/>
        </w:rPr>
        <w:lastRenderedPageBreak/>
        <w:t>A.  Accountability</w:t>
      </w:r>
    </w:p>
    <w:p w14:paraId="4F1C1E31" w14:textId="77777777" w:rsidR="001C7016" w:rsidRPr="001C7016" w:rsidRDefault="001C7016" w:rsidP="001C7016">
      <w:pPr>
        <w:rPr>
          <w:rFonts w:ascii="Calibri" w:eastAsia="Calibri" w:hAnsi="Calibri" w:cs="Calibri"/>
        </w:rPr>
      </w:pPr>
      <w:r w:rsidRPr="001C7016">
        <w:rPr>
          <w:rFonts w:ascii="Calibri" w:eastAsia="Calibri" w:hAnsi="Calibri" w:cs="Calibri"/>
        </w:rPr>
        <w:t>The Governance Committee is directly accountable to the Board of Directors of the Children’s Aid Society of the District of Nipissing and Parry Sound.</w:t>
      </w:r>
    </w:p>
    <w:p w14:paraId="04BF2CB3" w14:textId="77777777" w:rsidR="001C7016" w:rsidRPr="001C7016" w:rsidRDefault="001C7016" w:rsidP="001C7016">
      <w:pPr>
        <w:keepNext/>
        <w:tabs>
          <w:tab w:val="left" w:pos="360"/>
          <w:tab w:val="left" w:pos="720"/>
        </w:tabs>
        <w:spacing w:after="60"/>
        <w:ind w:left="360" w:hanging="360"/>
        <w:outlineLvl w:val="1"/>
        <w:rPr>
          <w:rFonts w:ascii="Calibri" w:eastAsia="Calibri" w:hAnsi="Calibri" w:cs="Calibri"/>
          <w:b/>
          <w:i/>
          <w:sz w:val="23"/>
        </w:rPr>
      </w:pPr>
      <w:r w:rsidRPr="001C7016">
        <w:rPr>
          <w:rFonts w:ascii="Calibri" w:eastAsia="Calibri" w:hAnsi="Calibri" w:cs="Calibri"/>
          <w:b/>
          <w:i/>
          <w:sz w:val="23"/>
        </w:rPr>
        <w:t>B.  Functions</w:t>
      </w:r>
    </w:p>
    <w:p w14:paraId="35227BE9" w14:textId="77777777" w:rsidR="001C7016" w:rsidRPr="001C7016" w:rsidRDefault="001C7016" w:rsidP="001C7016">
      <w:pPr>
        <w:rPr>
          <w:rFonts w:ascii="Calibri" w:eastAsia="Calibri" w:hAnsi="Calibri" w:cs="Calibri"/>
        </w:rPr>
      </w:pPr>
      <w:r w:rsidRPr="001C7016">
        <w:rPr>
          <w:rFonts w:ascii="Calibri" w:eastAsia="Calibri" w:hAnsi="Calibri" w:cs="Calibri"/>
        </w:rPr>
        <w:t>The functions of the Governance Committee are as follows:</w:t>
      </w:r>
    </w:p>
    <w:p w14:paraId="06F86BEB" w14:textId="77777777" w:rsidR="001C7016" w:rsidRPr="001C7016" w:rsidRDefault="001C7016" w:rsidP="001C7016">
      <w:pPr>
        <w:ind w:left="1080" w:right="360" w:hanging="720"/>
        <w:rPr>
          <w:rFonts w:ascii="Calibri" w:eastAsia="Calibri" w:hAnsi="Calibri" w:cs="Calibri"/>
        </w:rPr>
      </w:pPr>
      <w:r w:rsidRPr="001C7016">
        <w:rPr>
          <w:rFonts w:ascii="Calibri" w:eastAsia="Calibri" w:hAnsi="Calibri" w:cs="Calibri"/>
        </w:rPr>
        <w:t>(i)</w:t>
      </w:r>
      <w:r w:rsidRPr="001C7016">
        <w:rPr>
          <w:rFonts w:ascii="Calibri" w:eastAsia="Calibri" w:hAnsi="Calibri" w:cs="Calibri"/>
        </w:rPr>
        <w:tab/>
        <w:t>Review the bylaws of the organization and recommend amendments to the bylaws for consideration by the Board of Directors and for approval by the membership of the corporation at the Annual General Meeting;</w:t>
      </w:r>
    </w:p>
    <w:p w14:paraId="0350DAC9" w14:textId="77777777" w:rsidR="001C7016" w:rsidRPr="001C7016" w:rsidRDefault="001C7016" w:rsidP="001C7016">
      <w:pPr>
        <w:ind w:left="1080" w:right="360" w:hanging="720"/>
        <w:rPr>
          <w:rFonts w:ascii="Calibri" w:eastAsia="Calibri" w:hAnsi="Calibri" w:cs="Calibri"/>
        </w:rPr>
      </w:pPr>
      <w:r w:rsidRPr="001C7016">
        <w:rPr>
          <w:rFonts w:ascii="Calibri" w:eastAsia="Calibri" w:hAnsi="Calibri" w:cs="Calibri"/>
        </w:rPr>
        <w:t>(ii)</w:t>
      </w:r>
      <w:r w:rsidRPr="001C7016">
        <w:rPr>
          <w:rFonts w:ascii="Calibri" w:eastAsia="Calibri" w:hAnsi="Calibri" w:cs="Calibri"/>
        </w:rPr>
        <w:tab/>
        <w:t>Review the governance policies and procedures and recommend any revisions to the Board of Directors for its consideration;</w:t>
      </w:r>
    </w:p>
    <w:p w14:paraId="4FE5FE47" w14:textId="77777777" w:rsidR="001C7016" w:rsidRPr="001C7016" w:rsidRDefault="001C7016" w:rsidP="001C7016">
      <w:pPr>
        <w:ind w:left="1080" w:right="360" w:hanging="720"/>
        <w:rPr>
          <w:rFonts w:ascii="Calibri" w:eastAsia="Calibri" w:hAnsi="Calibri" w:cs="Calibri"/>
        </w:rPr>
      </w:pPr>
      <w:r w:rsidRPr="001C7016">
        <w:rPr>
          <w:rFonts w:ascii="Calibri" w:eastAsia="Calibri" w:hAnsi="Calibri" w:cs="Calibri"/>
        </w:rPr>
        <w:t>(iii)</w:t>
      </w:r>
      <w:r w:rsidRPr="001C7016">
        <w:rPr>
          <w:rFonts w:ascii="Calibri" w:eastAsia="Calibri" w:hAnsi="Calibri" w:cs="Calibri"/>
        </w:rPr>
        <w:tab/>
        <w:t>Facilitate the recruitment and selection process of potential candidates for the governing body and recommend a slate of potential new board members for consideration by the Board of Directors;</w:t>
      </w:r>
    </w:p>
    <w:p w14:paraId="4558B88C" w14:textId="77777777" w:rsidR="001C7016" w:rsidRPr="001C7016" w:rsidRDefault="001C7016" w:rsidP="001C7016">
      <w:pPr>
        <w:ind w:left="1080" w:right="360" w:hanging="720"/>
        <w:rPr>
          <w:rFonts w:ascii="Calibri" w:eastAsia="Calibri" w:hAnsi="Calibri" w:cs="Calibri"/>
        </w:rPr>
      </w:pPr>
      <w:r w:rsidRPr="001C7016">
        <w:rPr>
          <w:rFonts w:ascii="Calibri" w:eastAsia="Calibri" w:hAnsi="Calibri" w:cs="Calibri"/>
        </w:rPr>
        <w:t>(iv)</w:t>
      </w:r>
      <w:r w:rsidRPr="001C7016">
        <w:rPr>
          <w:rFonts w:ascii="Calibri" w:eastAsia="Calibri" w:hAnsi="Calibri" w:cs="Calibri"/>
        </w:rPr>
        <w:tab/>
        <w:t>Act as the nominating committee at the Annual General Meeting</w:t>
      </w:r>
    </w:p>
    <w:p w14:paraId="77AC99AA" w14:textId="77777777" w:rsidR="001C7016" w:rsidRPr="001C7016" w:rsidRDefault="001C7016" w:rsidP="001C7016">
      <w:pPr>
        <w:ind w:left="1080" w:right="-291" w:hanging="720"/>
        <w:rPr>
          <w:rFonts w:ascii="Calibri" w:eastAsia="Calibri" w:hAnsi="Calibri" w:cs="Calibri"/>
        </w:rPr>
      </w:pPr>
      <w:r w:rsidRPr="001C7016">
        <w:rPr>
          <w:rFonts w:ascii="Calibri" w:eastAsia="Calibri" w:hAnsi="Calibri" w:cs="Calibri"/>
        </w:rPr>
        <w:t>(iv)</w:t>
      </w:r>
      <w:r w:rsidRPr="001C7016">
        <w:rPr>
          <w:rFonts w:ascii="Calibri" w:eastAsia="Calibri" w:hAnsi="Calibri" w:cs="Calibri"/>
        </w:rPr>
        <w:tab/>
        <w:t>Schedule and facilitate the orientation process for new board members;</w:t>
      </w:r>
    </w:p>
    <w:p w14:paraId="3390018D" w14:textId="77777777" w:rsidR="001C7016" w:rsidRPr="001C7016" w:rsidRDefault="001C7016" w:rsidP="001C7016">
      <w:pPr>
        <w:ind w:left="1080" w:right="360" w:hanging="720"/>
        <w:rPr>
          <w:rFonts w:ascii="Calibri" w:eastAsia="Calibri" w:hAnsi="Calibri" w:cs="Calibri"/>
        </w:rPr>
      </w:pPr>
      <w:r w:rsidRPr="001C7016">
        <w:rPr>
          <w:rFonts w:ascii="Calibri" w:eastAsia="Calibri" w:hAnsi="Calibri" w:cs="Calibri"/>
        </w:rPr>
        <w:t>(v)</w:t>
      </w:r>
      <w:r w:rsidRPr="001C7016">
        <w:rPr>
          <w:rFonts w:ascii="Calibri" w:eastAsia="Calibri" w:hAnsi="Calibri" w:cs="Calibri"/>
        </w:rPr>
        <w:tab/>
        <w:t>Survey board members on topics for board development and finalize any plans for education and/or training activities;</w:t>
      </w:r>
    </w:p>
    <w:p w14:paraId="36983C30" w14:textId="77777777" w:rsidR="001C7016" w:rsidRPr="001C7016" w:rsidRDefault="001C7016" w:rsidP="001C7016">
      <w:pPr>
        <w:ind w:left="1080" w:right="360" w:hanging="720"/>
        <w:rPr>
          <w:rFonts w:ascii="Calibri" w:eastAsia="Calibri" w:hAnsi="Calibri" w:cs="Calibri"/>
        </w:rPr>
      </w:pPr>
      <w:r w:rsidRPr="001C7016">
        <w:rPr>
          <w:rFonts w:ascii="Calibri" w:eastAsia="Calibri" w:hAnsi="Calibri" w:cs="Calibri"/>
        </w:rPr>
        <w:t>(vi)</w:t>
      </w:r>
      <w:r w:rsidRPr="001C7016">
        <w:rPr>
          <w:rFonts w:ascii="Calibri" w:eastAsia="Calibri" w:hAnsi="Calibri" w:cs="Calibri"/>
        </w:rPr>
        <w:tab/>
        <w:t>Facilitate the annual performance evaluation of the Executive Director, including reviewing the position job description and employment contract; developing and implementing an evaluation process, including collecting information from specific stakeholders (e.g., community partners); sharing performance evaluation outcomes with the Board of Directors; and recommending to the Board of Directors any warranted salary increase, as well as performance goals for the next year.</w:t>
      </w:r>
    </w:p>
    <w:p w14:paraId="0949DF99" w14:textId="77777777" w:rsidR="001C7016" w:rsidRPr="001C7016" w:rsidRDefault="001C7016" w:rsidP="001C7016">
      <w:pPr>
        <w:ind w:left="1080" w:right="360" w:hanging="720"/>
        <w:rPr>
          <w:rFonts w:ascii="Calibri" w:eastAsia="Calibri" w:hAnsi="Calibri" w:cs="Calibri"/>
        </w:rPr>
      </w:pPr>
      <w:r w:rsidRPr="001C7016">
        <w:rPr>
          <w:rFonts w:ascii="Calibri" w:eastAsia="Calibri" w:hAnsi="Calibri" w:cs="Calibri"/>
        </w:rPr>
        <w:t>(vii)</w:t>
      </w:r>
      <w:r w:rsidRPr="001C7016">
        <w:rPr>
          <w:rFonts w:ascii="Calibri" w:eastAsia="Calibri" w:hAnsi="Calibri" w:cs="Calibri"/>
        </w:rPr>
        <w:tab/>
        <w:t>Identify a board self-evaluation tool and arrange for completion by board members.  Summarize information collected from the self-evaluation tool and discuss areas of improvement of the governance process with the Board of Directors.</w:t>
      </w:r>
    </w:p>
    <w:p w14:paraId="7213A21B" w14:textId="77777777" w:rsidR="001C7016" w:rsidRPr="001C7016" w:rsidRDefault="001C7016" w:rsidP="001C7016">
      <w:pPr>
        <w:keepNext/>
        <w:tabs>
          <w:tab w:val="left" w:pos="360"/>
          <w:tab w:val="left" w:pos="720"/>
        </w:tabs>
        <w:spacing w:after="60"/>
        <w:ind w:left="360" w:hanging="360"/>
        <w:outlineLvl w:val="1"/>
        <w:rPr>
          <w:rFonts w:ascii="Calibri" w:eastAsia="Calibri" w:hAnsi="Calibri" w:cs="Calibri"/>
          <w:b/>
          <w:i/>
          <w:sz w:val="23"/>
        </w:rPr>
      </w:pPr>
      <w:r w:rsidRPr="001C7016">
        <w:rPr>
          <w:rFonts w:ascii="Calibri" w:eastAsia="Calibri" w:hAnsi="Calibri" w:cs="Calibri"/>
          <w:b/>
          <w:i/>
          <w:sz w:val="23"/>
        </w:rPr>
        <w:t>C.  Committee Chair</w:t>
      </w:r>
    </w:p>
    <w:p w14:paraId="763EE87B" w14:textId="77777777" w:rsidR="001C7016" w:rsidRPr="001C7016" w:rsidRDefault="001C7016" w:rsidP="001C7016">
      <w:pPr>
        <w:rPr>
          <w:rFonts w:ascii="Calibri" w:eastAsia="Calibri" w:hAnsi="Calibri" w:cs="Calibri"/>
        </w:rPr>
      </w:pPr>
      <w:r w:rsidRPr="001C7016">
        <w:rPr>
          <w:rFonts w:ascii="Calibri" w:eastAsia="Calibri" w:hAnsi="Calibri" w:cs="Calibri"/>
        </w:rPr>
        <w:t>The chair of the Governance Committee is appointed by the Board of Directors and is a member of the governing body. The role of the chair is as follows:</w:t>
      </w:r>
    </w:p>
    <w:p w14:paraId="6669AE7E" w14:textId="77777777" w:rsidR="001C7016" w:rsidRPr="001C7016" w:rsidRDefault="001C7016" w:rsidP="001C7016">
      <w:pPr>
        <w:ind w:left="1080" w:right="360" w:hanging="720"/>
        <w:rPr>
          <w:rFonts w:ascii="Calibri" w:eastAsia="Calibri" w:hAnsi="Calibri" w:cs="Calibri"/>
        </w:rPr>
      </w:pPr>
      <w:r w:rsidRPr="001C7016">
        <w:rPr>
          <w:rFonts w:ascii="Calibri" w:eastAsia="Calibri" w:hAnsi="Calibri" w:cs="Calibri"/>
        </w:rPr>
        <w:t>(i)</w:t>
      </w:r>
      <w:r w:rsidRPr="001C7016">
        <w:rPr>
          <w:rFonts w:ascii="Calibri" w:eastAsia="Calibri" w:hAnsi="Calibri" w:cs="Calibri"/>
        </w:rPr>
        <w:tab/>
        <w:t>Chair committee meetings in a fair and efficient manner, including starting and adjourning meetings on time;</w:t>
      </w:r>
    </w:p>
    <w:p w14:paraId="7F5802B1" w14:textId="77777777" w:rsidR="001C7016" w:rsidRPr="001C7016" w:rsidRDefault="001C7016" w:rsidP="001C7016">
      <w:pPr>
        <w:ind w:left="1080" w:right="360" w:hanging="720"/>
        <w:rPr>
          <w:rFonts w:ascii="Calibri" w:eastAsia="Calibri" w:hAnsi="Calibri" w:cs="Calibri"/>
        </w:rPr>
      </w:pPr>
      <w:r w:rsidRPr="001C7016">
        <w:rPr>
          <w:rFonts w:ascii="Calibri" w:eastAsia="Calibri" w:hAnsi="Calibri" w:cs="Calibri"/>
        </w:rPr>
        <w:t>(ii)</w:t>
      </w:r>
      <w:r w:rsidRPr="001C7016">
        <w:rPr>
          <w:rFonts w:ascii="Calibri" w:eastAsia="Calibri" w:hAnsi="Calibri" w:cs="Calibri"/>
        </w:rPr>
        <w:tab/>
        <w:t>Provide an opportunity for all members of the committee to participate in meeting discussions;</w:t>
      </w:r>
    </w:p>
    <w:p w14:paraId="6E6C4838" w14:textId="77777777" w:rsidR="001C7016" w:rsidRPr="001C7016" w:rsidRDefault="001C7016" w:rsidP="001C7016">
      <w:pPr>
        <w:ind w:left="1080" w:right="360" w:hanging="720"/>
        <w:rPr>
          <w:rFonts w:ascii="Calibri" w:eastAsia="Calibri" w:hAnsi="Calibri" w:cs="Calibri"/>
        </w:rPr>
      </w:pPr>
      <w:r w:rsidRPr="001C7016">
        <w:rPr>
          <w:rFonts w:ascii="Calibri" w:eastAsia="Calibri" w:hAnsi="Calibri" w:cs="Calibri"/>
        </w:rPr>
        <w:t>(iii)</w:t>
      </w:r>
      <w:r w:rsidRPr="001C7016">
        <w:rPr>
          <w:rFonts w:ascii="Calibri" w:eastAsia="Calibri" w:hAnsi="Calibri" w:cs="Calibri"/>
        </w:rPr>
        <w:tab/>
        <w:t>Ensure that the tasks assigned to the committee are addressed within the specified timeframe established by the Board of Directors;</w:t>
      </w:r>
    </w:p>
    <w:p w14:paraId="4B1B795D" w14:textId="77777777" w:rsidR="001C7016" w:rsidRPr="001C7016" w:rsidRDefault="001C7016" w:rsidP="001C7016">
      <w:pPr>
        <w:ind w:left="1080" w:right="360" w:hanging="720"/>
        <w:rPr>
          <w:rFonts w:ascii="Calibri" w:eastAsia="Calibri" w:hAnsi="Calibri" w:cs="Calibri"/>
        </w:rPr>
      </w:pPr>
      <w:r w:rsidRPr="001C7016">
        <w:rPr>
          <w:rFonts w:ascii="Calibri" w:eastAsia="Calibri" w:hAnsi="Calibri" w:cs="Calibri"/>
        </w:rPr>
        <w:t>(iv)</w:t>
      </w:r>
      <w:r w:rsidRPr="001C7016">
        <w:rPr>
          <w:rFonts w:ascii="Calibri" w:eastAsia="Calibri" w:hAnsi="Calibri" w:cs="Calibri"/>
        </w:rPr>
        <w:tab/>
        <w:t>Monitor the attendance of committee members and follow up on any attendance issues;</w:t>
      </w:r>
    </w:p>
    <w:p w14:paraId="780BC9B6" w14:textId="77777777" w:rsidR="001C7016" w:rsidRPr="001C7016" w:rsidRDefault="001C7016" w:rsidP="001C7016">
      <w:pPr>
        <w:ind w:left="1080" w:right="360" w:hanging="720"/>
        <w:rPr>
          <w:rFonts w:ascii="Calibri" w:eastAsia="Calibri" w:hAnsi="Calibri" w:cs="Calibri"/>
        </w:rPr>
      </w:pPr>
      <w:r w:rsidRPr="001C7016">
        <w:rPr>
          <w:rFonts w:ascii="Calibri" w:eastAsia="Calibri" w:hAnsi="Calibri" w:cs="Calibri"/>
        </w:rPr>
        <w:lastRenderedPageBreak/>
        <w:t>(v)</w:t>
      </w:r>
      <w:r w:rsidRPr="001C7016">
        <w:rPr>
          <w:rFonts w:ascii="Calibri" w:eastAsia="Calibri" w:hAnsi="Calibri" w:cs="Calibri"/>
        </w:rPr>
        <w:tab/>
        <w:t>Ensure that the minutes of the committee meeting reflect the major points of discussion and that they contain a record of motions;</w:t>
      </w:r>
    </w:p>
    <w:p w14:paraId="77463EA7" w14:textId="77777777" w:rsidR="001C7016" w:rsidRPr="001C7016" w:rsidRDefault="001C7016" w:rsidP="001C7016">
      <w:pPr>
        <w:ind w:left="1080" w:right="360" w:hanging="720"/>
        <w:rPr>
          <w:rFonts w:ascii="Calibri" w:eastAsia="Calibri" w:hAnsi="Calibri" w:cs="Calibri"/>
        </w:rPr>
      </w:pPr>
      <w:r w:rsidRPr="001C7016">
        <w:rPr>
          <w:rFonts w:ascii="Calibri" w:eastAsia="Calibri" w:hAnsi="Calibri" w:cs="Calibri"/>
        </w:rPr>
        <w:t>(vi)</w:t>
      </w:r>
      <w:r w:rsidRPr="001C7016">
        <w:rPr>
          <w:rFonts w:ascii="Calibri" w:eastAsia="Calibri" w:hAnsi="Calibri" w:cs="Calibri"/>
        </w:rPr>
        <w:tab/>
        <w:t>Ensure that meeting agenda, minutes and supporting information are distributed to committee members five (5) business days in advance of each meeting; and</w:t>
      </w:r>
    </w:p>
    <w:p w14:paraId="5CDE9077" w14:textId="77777777" w:rsidR="001C7016" w:rsidRPr="001C7016" w:rsidRDefault="001C7016" w:rsidP="001C7016">
      <w:pPr>
        <w:ind w:left="1080" w:right="360" w:hanging="720"/>
        <w:rPr>
          <w:rFonts w:ascii="Calibri" w:eastAsia="Calibri" w:hAnsi="Calibri" w:cs="Calibri"/>
        </w:rPr>
      </w:pPr>
      <w:r w:rsidRPr="001C7016">
        <w:rPr>
          <w:rFonts w:ascii="Calibri" w:eastAsia="Calibri" w:hAnsi="Calibri" w:cs="Calibri"/>
        </w:rPr>
        <w:t>(vii)</w:t>
      </w:r>
      <w:r w:rsidRPr="001C7016">
        <w:rPr>
          <w:rFonts w:ascii="Calibri" w:eastAsia="Calibri" w:hAnsi="Calibri" w:cs="Calibri"/>
        </w:rPr>
        <w:tab/>
        <w:t>Recommend actions to the Board of Directors for its consideration.</w:t>
      </w:r>
    </w:p>
    <w:p w14:paraId="6159128D" w14:textId="77777777" w:rsidR="001C7016" w:rsidRPr="001C7016" w:rsidRDefault="001C7016" w:rsidP="001C7016">
      <w:pPr>
        <w:rPr>
          <w:rFonts w:ascii="Calibri" w:eastAsia="Calibri" w:hAnsi="Calibri" w:cs="Calibri"/>
        </w:rPr>
      </w:pPr>
      <w:r w:rsidRPr="001C7016">
        <w:rPr>
          <w:rFonts w:ascii="Calibri" w:eastAsia="Calibri" w:hAnsi="Calibri" w:cs="Calibri"/>
        </w:rPr>
        <w:t>The term of the chair of the Governance Committee is one (1) year, with an option to serve for additional terms at the request of the Board of Directors.</w:t>
      </w:r>
    </w:p>
    <w:p w14:paraId="31298596" w14:textId="77777777" w:rsidR="001C7016" w:rsidRPr="001C7016" w:rsidRDefault="001C7016" w:rsidP="001C7016">
      <w:pPr>
        <w:keepNext/>
        <w:tabs>
          <w:tab w:val="left" w:pos="360"/>
          <w:tab w:val="left" w:pos="720"/>
        </w:tabs>
        <w:spacing w:after="60"/>
        <w:ind w:left="360" w:hanging="360"/>
        <w:outlineLvl w:val="1"/>
        <w:rPr>
          <w:rFonts w:ascii="Calibri" w:eastAsia="Calibri" w:hAnsi="Calibri" w:cs="Calibri"/>
          <w:b/>
          <w:i/>
          <w:sz w:val="23"/>
        </w:rPr>
      </w:pPr>
      <w:r w:rsidRPr="001C7016">
        <w:rPr>
          <w:rFonts w:ascii="Calibri" w:eastAsia="Calibri" w:hAnsi="Calibri" w:cs="Calibri"/>
          <w:b/>
          <w:i/>
          <w:sz w:val="23"/>
        </w:rPr>
        <w:t>D.  Committee Composition</w:t>
      </w:r>
    </w:p>
    <w:p w14:paraId="20F6A795" w14:textId="77777777" w:rsidR="001C7016" w:rsidRPr="001C7016" w:rsidRDefault="001C7016" w:rsidP="001C7016">
      <w:pPr>
        <w:spacing w:after="180"/>
        <w:rPr>
          <w:rFonts w:ascii="Calibri" w:eastAsia="Calibri" w:hAnsi="Calibri" w:cs="Calibri"/>
        </w:rPr>
      </w:pPr>
      <w:r w:rsidRPr="001C7016">
        <w:rPr>
          <w:rFonts w:ascii="Calibri" w:eastAsia="Calibri" w:hAnsi="Calibri" w:cs="Calibri"/>
        </w:rPr>
        <w:t>The Governance Committee will be composed of a maximum of six (6) current or former members of the Board of Directors, as follows: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408"/>
      </w:tblGrid>
      <w:tr w:rsidR="001C7016" w:rsidRPr="001C7016" w14:paraId="50294458" w14:textId="77777777" w:rsidTr="00702D34">
        <w:tc>
          <w:tcPr>
            <w:tcW w:w="4408" w:type="dxa"/>
            <w:shd w:val="clear" w:color="auto" w:fill="auto"/>
          </w:tcPr>
          <w:p w14:paraId="3187BBAC" w14:textId="77777777" w:rsidR="001C7016" w:rsidRPr="001C7016" w:rsidRDefault="001C7016" w:rsidP="001C7016">
            <w:pPr>
              <w:tabs>
                <w:tab w:val="left" w:pos="426"/>
              </w:tabs>
              <w:spacing w:after="180"/>
              <w:rPr>
                <w:rFonts w:ascii="Calibri" w:eastAsia="Calibri" w:hAnsi="Calibri" w:cs="Calibri"/>
              </w:rPr>
            </w:pPr>
            <w:r w:rsidRPr="001C7016">
              <w:rPr>
                <w:rFonts w:ascii="Calibri" w:eastAsia="Calibri" w:hAnsi="Calibri" w:cs="Calibri"/>
              </w:rPr>
              <w:t>(i)</w:t>
            </w:r>
            <w:r w:rsidRPr="001C7016">
              <w:rPr>
                <w:rFonts w:ascii="Calibri" w:eastAsia="Calibri" w:hAnsi="Calibri" w:cs="Calibri"/>
              </w:rPr>
              <w:tab/>
              <w:t>Committee Chair:</w:t>
            </w:r>
          </w:p>
        </w:tc>
        <w:tc>
          <w:tcPr>
            <w:tcW w:w="4408" w:type="dxa"/>
            <w:shd w:val="clear" w:color="auto" w:fill="auto"/>
          </w:tcPr>
          <w:p w14:paraId="3F378655" w14:textId="02E74CFB" w:rsidR="001C7016" w:rsidRPr="001C7016" w:rsidRDefault="001C7016" w:rsidP="001C7016">
            <w:pPr>
              <w:spacing w:after="180"/>
              <w:rPr>
                <w:rFonts w:ascii="Calibri" w:eastAsia="Calibri" w:hAnsi="Calibri" w:cs="Calibri"/>
                <w:bCs/>
              </w:rPr>
            </w:pPr>
            <w:r w:rsidRPr="001C7016">
              <w:rPr>
                <w:rFonts w:ascii="Calibri" w:eastAsia="Calibri" w:hAnsi="Calibri" w:cs="Calibri"/>
                <w:bCs/>
              </w:rPr>
              <w:t>Cindy Males</w:t>
            </w:r>
          </w:p>
        </w:tc>
      </w:tr>
      <w:tr w:rsidR="001C7016" w:rsidRPr="001C7016" w14:paraId="57D5C22E" w14:textId="77777777" w:rsidTr="00702D34">
        <w:tc>
          <w:tcPr>
            <w:tcW w:w="4408" w:type="dxa"/>
            <w:shd w:val="clear" w:color="auto" w:fill="auto"/>
          </w:tcPr>
          <w:p w14:paraId="5A2FB929" w14:textId="77777777" w:rsidR="001C7016" w:rsidRPr="001C7016" w:rsidRDefault="001C7016" w:rsidP="001C7016">
            <w:pPr>
              <w:tabs>
                <w:tab w:val="left" w:pos="426"/>
              </w:tabs>
              <w:spacing w:after="180"/>
              <w:rPr>
                <w:rFonts w:ascii="Calibri" w:eastAsia="Calibri" w:hAnsi="Calibri" w:cs="Calibri"/>
              </w:rPr>
            </w:pPr>
            <w:r w:rsidRPr="001C7016">
              <w:rPr>
                <w:rFonts w:ascii="Calibri" w:eastAsia="Calibri" w:hAnsi="Calibri" w:cs="Calibri"/>
              </w:rPr>
              <w:t>(ii)</w:t>
            </w:r>
            <w:r w:rsidRPr="001C7016">
              <w:rPr>
                <w:rFonts w:ascii="Calibri" w:eastAsia="Calibri" w:hAnsi="Calibri" w:cs="Calibri"/>
              </w:rPr>
              <w:tab/>
              <w:t>Committee Members:</w:t>
            </w:r>
          </w:p>
        </w:tc>
        <w:tc>
          <w:tcPr>
            <w:tcW w:w="4408" w:type="dxa"/>
            <w:shd w:val="clear" w:color="auto" w:fill="auto"/>
          </w:tcPr>
          <w:p w14:paraId="236847CF" w14:textId="10B197E5" w:rsidR="001C7016" w:rsidRPr="001C7016" w:rsidRDefault="001C7016" w:rsidP="001C7016">
            <w:pPr>
              <w:pStyle w:val="NoSpacing"/>
            </w:pPr>
            <w:r w:rsidRPr="001C7016">
              <w:t xml:space="preserve">Kim Kanmacher, Board President </w:t>
            </w:r>
          </w:p>
          <w:p w14:paraId="59A0338E" w14:textId="5DB1ED97" w:rsidR="001C7016" w:rsidRPr="001C7016" w:rsidRDefault="001C7016" w:rsidP="001C7016">
            <w:pPr>
              <w:pStyle w:val="NoSpacing"/>
            </w:pPr>
            <w:r w:rsidRPr="001C7016">
              <w:t>Darlene Vanderlee</w:t>
            </w:r>
          </w:p>
          <w:p w14:paraId="7CE82CA2" w14:textId="150BBC04" w:rsidR="001C7016" w:rsidRPr="001C7016" w:rsidRDefault="001C7016" w:rsidP="001C7016">
            <w:pPr>
              <w:pStyle w:val="NoSpacing"/>
            </w:pPr>
            <w:r w:rsidRPr="001C7016">
              <w:t>Christine DeRoche</w:t>
            </w:r>
          </w:p>
          <w:p w14:paraId="73DF47E3" w14:textId="05AC1507" w:rsidR="001C7016" w:rsidRPr="001C7016" w:rsidRDefault="001C7016" w:rsidP="001C7016">
            <w:pPr>
              <w:spacing w:after="180"/>
              <w:rPr>
                <w:rFonts w:ascii="Calibri" w:eastAsia="Calibri" w:hAnsi="Calibri" w:cs="Calibri"/>
              </w:rPr>
            </w:pPr>
            <w:r w:rsidRPr="001C7016">
              <w:rPr>
                <w:rFonts w:ascii="Calibri" w:eastAsia="Calibri" w:hAnsi="Calibri" w:cs="Calibri"/>
              </w:rPr>
              <w:t xml:space="preserve">Victoria Leist </w:t>
            </w:r>
          </w:p>
        </w:tc>
      </w:tr>
    </w:tbl>
    <w:p w14:paraId="761F256D" w14:textId="77777777" w:rsidR="001C7016" w:rsidRPr="001C7016" w:rsidRDefault="001C7016" w:rsidP="001C7016">
      <w:pPr>
        <w:spacing w:before="120"/>
        <w:rPr>
          <w:rFonts w:ascii="Calibri" w:eastAsia="Calibri" w:hAnsi="Calibri" w:cs="Calibri"/>
        </w:rPr>
      </w:pPr>
      <w:r w:rsidRPr="001C7016">
        <w:rPr>
          <w:rFonts w:ascii="Calibri" w:eastAsia="Calibri" w:hAnsi="Calibri" w:cs="Calibri"/>
        </w:rPr>
        <w:t>The President of the Board of Directors is an ex-officio member of the Governance Committee. The Executive Director will act as a staff resource to the committee.</w:t>
      </w:r>
    </w:p>
    <w:p w14:paraId="23EBC049" w14:textId="77777777" w:rsidR="001C7016" w:rsidRPr="001C7016" w:rsidRDefault="001C7016" w:rsidP="001C7016">
      <w:pPr>
        <w:rPr>
          <w:rFonts w:ascii="Calibri" w:eastAsia="Calibri" w:hAnsi="Calibri" w:cs="Calibri"/>
        </w:rPr>
      </w:pPr>
      <w:r w:rsidRPr="001C7016">
        <w:rPr>
          <w:rFonts w:ascii="Calibri" w:eastAsia="Calibri" w:hAnsi="Calibri" w:cs="Calibri"/>
        </w:rPr>
        <w:t>Members of the Governance Committee are appointed on an annual basis. The Board of Directors has the authority to reappoint a member to the committee for one or more additional terms.</w:t>
      </w:r>
    </w:p>
    <w:p w14:paraId="263C6366" w14:textId="77777777" w:rsidR="001C7016" w:rsidRPr="001C7016" w:rsidRDefault="001C7016" w:rsidP="001C7016">
      <w:pPr>
        <w:keepNext/>
        <w:tabs>
          <w:tab w:val="left" w:pos="360"/>
          <w:tab w:val="left" w:pos="720"/>
        </w:tabs>
        <w:spacing w:after="60"/>
        <w:ind w:left="360" w:hanging="360"/>
        <w:outlineLvl w:val="1"/>
        <w:rPr>
          <w:rFonts w:ascii="Calibri" w:eastAsia="Calibri" w:hAnsi="Calibri" w:cs="Calibri"/>
          <w:b/>
          <w:i/>
          <w:sz w:val="23"/>
        </w:rPr>
      </w:pPr>
      <w:r w:rsidRPr="001C7016">
        <w:rPr>
          <w:rFonts w:ascii="Calibri" w:eastAsia="Calibri" w:hAnsi="Calibri" w:cs="Calibri"/>
          <w:b/>
          <w:i/>
          <w:sz w:val="23"/>
        </w:rPr>
        <w:t>E. Meeting Schedule</w:t>
      </w:r>
    </w:p>
    <w:p w14:paraId="75BE0057" w14:textId="356EFDE8" w:rsidR="001C7016" w:rsidRDefault="001C7016" w:rsidP="001C7016">
      <w:pPr>
        <w:rPr>
          <w:rFonts w:ascii="Calibri" w:eastAsia="Calibri" w:hAnsi="Calibri" w:cs="Calibri"/>
        </w:rPr>
      </w:pPr>
      <w:r w:rsidRPr="001C7016">
        <w:rPr>
          <w:rFonts w:ascii="Calibri" w:eastAsia="Calibri" w:hAnsi="Calibri" w:cs="Calibri"/>
        </w:rPr>
        <w:t xml:space="preserve">The Governance Committee will meet a minimum of five (5) times a year. The meeting schedule of the Governance Committee for the period of </w:t>
      </w:r>
      <w:r>
        <w:rPr>
          <w:rFonts w:ascii="Calibri" w:eastAsia="Calibri" w:hAnsi="Calibri" w:cs="Calibri"/>
          <w:u w:val="single"/>
        </w:rPr>
        <w:t>January 2023</w:t>
      </w:r>
      <w:r w:rsidRPr="001C7016">
        <w:rPr>
          <w:rFonts w:ascii="Calibri" w:eastAsia="Calibri" w:hAnsi="Calibri" w:cs="Calibri"/>
        </w:rPr>
        <w:t xml:space="preserve"> to </w:t>
      </w:r>
      <w:r w:rsidRPr="001C7016">
        <w:rPr>
          <w:rFonts w:ascii="Calibri" w:eastAsia="Calibri" w:hAnsi="Calibri" w:cs="Calibri"/>
          <w:u w:val="single"/>
        </w:rPr>
        <w:t>June 202</w:t>
      </w:r>
      <w:r>
        <w:rPr>
          <w:rFonts w:ascii="Calibri" w:eastAsia="Calibri" w:hAnsi="Calibri" w:cs="Calibri"/>
          <w:u w:val="single"/>
        </w:rPr>
        <w:t>3</w:t>
      </w:r>
      <w:r w:rsidRPr="001C7016">
        <w:rPr>
          <w:rFonts w:ascii="Calibri" w:eastAsia="Calibri" w:hAnsi="Calibri" w:cs="Calibri"/>
          <w:u w:val="single"/>
        </w:rPr>
        <w:t xml:space="preserve"> </w:t>
      </w:r>
      <w:r w:rsidRPr="001C7016">
        <w:rPr>
          <w:rFonts w:ascii="Calibri" w:eastAsia="Calibri" w:hAnsi="Calibri" w:cs="Calibri"/>
        </w:rPr>
        <w:t>is as follows (two Wednesdays prior to Board meeting):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409"/>
        <w:gridCol w:w="4082"/>
      </w:tblGrid>
      <w:tr w:rsidR="001C7016" w:rsidRPr="001C7016" w14:paraId="2D6CDDAE" w14:textId="77777777" w:rsidTr="00702D34">
        <w:tc>
          <w:tcPr>
            <w:tcW w:w="3256" w:type="dxa"/>
            <w:shd w:val="clear" w:color="auto" w:fill="auto"/>
          </w:tcPr>
          <w:p w14:paraId="782767F6" w14:textId="7A13CE20" w:rsidR="001C7016" w:rsidRPr="001C7016" w:rsidRDefault="001C7016" w:rsidP="00702D34">
            <w:pPr>
              <w:spacing w:after="0"/>
              <w:jc w:val="center"/>
              <w:rPr>
                <w:rFonts w:cstheme="minorHAnsi"/>
                <w:b/>
                <w:bCs/>
                <w:sz w:val="20"/>
                <w:szCs w:val="20"/>
              </w:rPr>
            </w:pPr>
            <w:r w:rsidRPr="001C7016">
              <w:rPr>
                <w:rFonts w:cstheme="minorHAnsi"/>
                <w:b/>
                <w:bCs/>
                <w:sz w:val="20"/>
                <w:szCs w:val="20"/>
              </w:rPr>
              <w:t>Date</w:t>
            </w:r>
          </w:p>
        </w:tc>
        <w:tc>
          <w:tcPr>
            <w:tcW w:w="2409" w:type="dxa"/>
            <w:shd w:val="clear" w:color="auto" w:fill="auto"/>
          </w:tcPr>
          <w:p w14:paraId="1ACC2FB2" w14:textId="738A6D0B" w:rsidR="001C7016" w:rsidRPr="001C7016" w:rsidRDefault="001C7016" w:rsidP="00702D34">
            <w:pPr>
              <w:spacing w:after="0"/>
              <w:jc w:val="center"/>
              <w:rPr>
                <w:rFonts w:cstheme="minorHAnsi"/>
                <w:b/>
                <w:bCs/>
                <w:sz w:val="20"/>
                <w:szCs w:val="20"/>
              </w:rPr>
            </w:pPr>
            <w:r w:rsidRPr="001C7016">
              <w:rPr>
                <w:rFonts w:cstheme="minorHAnsi"/>
                <w:b/>
                <w:bCs/>
                <w:sz w:val="20"/>
                <w:szCs w:val="20"/>
              </w:rPr>
              <w:t>Time</w:t>
            </w:r>
          </w:p>
        </w:tc>
        <w:tc>
          <w:tcPr>
            <w:tcW w:w="4082" w:type="dxa"/>
          </w:tcPr>
          <w:p w14:paraId="264E85B9" w14:textId="1E22B1E6" w:rsidR="001C7016" w:rsidRPr="001C7016" w:rsidRDefault="001C7016" w:rsidP="00702D34">
            <w:pPr>
              <w:spacing w:after="0"/>
              <w:jc w:val="center"/>
              <w:rPr>
                <w:rFonts w:cstheme="minorHAnsi"/>
                <w:b/>
                <w:bCs/>
                <w:sz w:val="20"/>
                <w:szCs w:val="20"/>
              </w:rPr>
            </w:pPr>
            <w:r w:rsidRPr="001C7016">
              <w:rPr>
                <w:rFonts w:cstheme="minorHAnsi"/>
                <w:b/>
                <w:bCs/>
                <w:sz w:val="20"/>
                <w:szCs w:val="20"/>
              </w:rPr>
              <w:t>Location</w:t>
            </w:r>
          </w:p>
        </w:tc>
      </w:tr>
      <w:tr w:rsidR="001C7016" w:rsidRPr="001C7016" w14:paraId="6657BA38" w14:textId="77777777" w:rsidTr="00702D34">
        <w:tc>
          <w:tcPr>
            <w:tcW w:w="3256" w:type="dxa"/>
            <w:shd w:val="clear" w:color="auto" w:fill="auto"/>
          </w:tcPr>
          <w:p w14:paraId="62766A5A" w14:textId="1EA001D4" w:rsidR="001C7016" w:rsidRPr="001C7016" w:rsidRDefault="001C7016" w:rsidP="00702D34">
            <w:pPr>
              <w:spacing w:after="0"/>
              <w:jc w:val="center"/>
              <w:rPr>
                <w:rFonts w:cstheme="minorHAnsi"/>
                <w:sz w:val="20"/>
                <w:szCs w:val="20"/>
              </w:rPr>
            </w:pPr>
            <w:r w:rsidRPr="001C7016">
              <w:rPr>
                <w:rFonts w:cstheme="minorHAnsi"/>
                <w:sz w:val="20"/>
                <w:szCs w:val="20"/>
              </w:rPr>
              <w:t>January 11, 202</w:t>
            </w:r>
            <w:r>
              <w:rPr>
                <w:rFonts w:cstheme="minorHAnsi"/>
                <w:sz w:val="20"/>
                <w:szCs w:val="20"/>
              </w:rPr>
              <w:t>3</w:t>
            </w:r>
          </w:p>
        </w:tc>
        <w:tc>
          <w:tcPr>
            <w:tcW w:w="2409" w:type="dxa"/>
            <w:shd w:val="clear" w:color="auto" w:fill="auto"/>
          </w:tcPr>
          <w:p w14:paraId="73DAE053" w14:textId="77777777" w:rsidR="001C7016" w:rsidRPr="001C7016" w:rsidRDefault="001C7016" w:rsidP="00702D34">
            <w:pPr>
              <w:spacing w:after="0"/>
              <w:jc w:val="center"/>
              <w:rPr>
                <w:rFonts w:cstheme="minorHAnsi"/>
                <w:sz w:val="20"/>
                <w:szCs w:val="20"/>
              </w:rPr>
            </w:pPr>
            <w:r w:rsidRPr="001C7016">
              <w:rPr>
                <w:rFonts w:cstheme="minorHAnsi"/>
                <w:sz w:val="20"/>
                <w:szCs w:val="20"/>
              </w:rPr>
              <w:t>12:00 p.m.</w:t>
            </w:r>
          </w:p>
        </w:tc>
        <w:tc>
          <w:tcPr>
            <w:tcW w:w="4082" w:type="dxa"/>
          </w:tcPr>
          <w:p w14:paraId="2EDCC3FE" w14:textId="621B81C2" w:rsidR="001C7016" w:rsidRPr="001C7016" w:rsidRDefault="00FB03B8" w:rsidP="00702D34">
            <w:pPr>
              <w:spacing w:after="0"/>
              <w:jc w:val="center"/>
              <w:rPr>
                <w:rFonts w:cstheme="minorHAnsi"/>
                <w:sz w:val="20"/>
                <w:szCs w:val="20"/>
              </w:rPr>
            </w:pPr>
            <w:r>
              <w:rPr>
                <w:rFonts w:cstheme="minorHAnsi"/>
                <w:sz w:val="20"/>
                <w:szCs w:val="20"/>
              </w:rPr>
              <w:t>457 Main Street West</w:t>
            </w:r>
          </w:p>
        </w:tc>
      </w:tr>
      <w:tr w:rsidR="001C7016" w:rsidRPr="001C7016" w14:paraId="04FE3C6E" w14:textId="77777777" w:rsidTr="00702D34">
        <w:tc>
          <w:tcPr>
            <w:tcW w:w="3256" w:type="dxa"/>
            <w:shd w:val="clear" w:color="auto" w:fill="auto"/>
          </w:tcPr>
          <w:p w14:paraId="4E8FD31B" w14:textId="00976763" w:rsidR="001C7016" w:rsidRPr="001C7016" w:rsidRDefault="001C7016" w:rsidP="00702D34">
            <w:pPr>
              <w:spacing w:after="0"/>
              <w:jc w:val="center"/>
              <w:rPr>
                <w:rFonts w:cstheme="minorHAnsi"/>
                <w:sz w:val="20"/>
                <w:szCs w:val="20"/>
              </w:rPr>
            </w:pPr>
            <w:r w:rsidRPr="001C7016">
              <w:rPr>
                <w:rFonts w:cstheme="minorHAnsi"/>
                <w:sz w:val="20"/>
                <w:szCs w:val="20"/>
              </w:rPr>
              <w:t>March 22, 202</w:t>
            </w:r>
            <w:r>
              <w:rPr>
                <w:rFonts w:cstheme="minorHAnsi"/>
                <w:sz w:val="20"/>
                <w:szCs w:val="20"/>
              </w:rPr>
              <w:t>3</w:t>
            </w:r>
          </w:p>
        </w:tc>
        <w:tc>
          <w:tcPr>
            <w:tcW w:w="2409" w:type="dxa"/>
            <w:shd w:val="clear" w:color="auto" w:fill="auto"/>
          </w:tcPr>
          <w:p w14:paraId="7EA287B3" w14:textId="77777777" w:rsidR="001C7016" w:rsidRPr="001C7016" w:rsidRDefault="001C7016" w:rsidP="00702D34">
            <w:pPr>
              <w:spacing w:after="0"/>
              <w:jc w:val="center"/>
              <w:rPr>
                <w:rFonts w:cstheme="minorHAnsi"/>
                <w:sz w:val="20"/>
                <w:szCs w:val="20"/>
              </w:rPr>
            </w:pPr>
            <w:r w:rsidRPr="001C7016">
              <w:rPr>
                <w:rFonts w:cstheme="minorHAnsi"/>
                <w:sz w:val="20"/>
                <w:szCs w:val="20"/>
              </w:rPr>
              <w:t>12:00 p.m.</w:t>
            </w:r>
          </w:p>
        </w:tc>
        <w:tc>
          <w:tcPr>
            <w:tcW w:w="4082" w:type="dxa"/>
          </w:tcPr>
          <w:p w14:paraId="3C3CD683" w14:textId="31523C2D" w:rsidR="001C7016" w:rsidRPr="001C7016" w:rsidRDefault="00FB03B8" w:rsidP="00702D34">
            <w:pPr>
              <w:spacing w:after="0"/>
              <w:jc w:val="center"/>
              <w:rPr>
                <w:rFonts w:cstheme="minorHAnsi"/>
                <w:sz w:val="20"/>
                <w:szCs w:val="20"/>
              </w:rPr>
            </w:pPr>
            <w:r>
              <w:rPr>
                <w:rFonts w:cstheme="minorHAnsi"/>
                <w:sz w:val="20"/>
                <w:szCs w:val="20"/>
              </w:rPr>
              <w:t>457 Main Street West</w:t>
            </w:r>
          </w:p>
        </w:tc>
      </w:tr>
      <w:tr w:rsidR="001C7016" w:rsidRPr="001C7016" w14:paraId="3ADE1A43" w14:textId="77777777" w:rsidTr="00702D34">
        <w:tc>
          <w:tcPr>
            <w:tcW w:w="3256" w:type="dxa"/>
            <w:shd w:val="clear" w:color="auto" w:fill="auto"/>
          </w:tcPr>
          <w:p w14:paraId="2860FD76" w14:textId="222E5B6A" w:rsidR="001C7016" w:rsidRPr="001C7016" w:rsidRDefault="001C7016" w:rsidP="00702D34">
            <w:pPr>
              <w:spacing w:after="0"/>
              <w:jc w:val="center"/>
              <w:rPr>
                <w:rFonts w:cstheme="minorHAnsi"/>
                <w:sz w:val="20"/>
                <w:szCs w:val="20"/>
              </w:rPr>
            </w:pPr>
            <w:r w:rsidRPr="001C7016">
              <w:rPr>
                <w:rFonts w:cstheme="minorHAnsi"/>
                <w:sz w:val="20"/>
                <w:szCs w:val="20"/>
              </w:rPr>
              <w:t>April 12, 202</w:t>
            </w:r>
            <w:r>
              <w:rPr>
                <w:rFonts w:cstheme="minorHAnsi"/>
                <w:sz w:val="20"/>
                <w:szCs w:val="20"/>
              </w:rPr>
              <w:t>3</w:t>
            </w:r>
          </w:p>
        </w:tc>
        <w:tc>
          <w:tcPr>
            <w:tcW w:w="2409" w:type="dxa"/>
            <w:shd w:val="clear" w:color="auto" w:fill="auto"/>
          </w:tcPr>
          <w:p w14:paraId="2BE865DE" w14:textId="77777777" w:rsidR="001C7016" w:rsidRPr="001C7016" w:rsidRDefault="001C7016" w:rsidP="00702D34">
            <w:pPr>
              <w:spacing w:after="0"/>
              <w:jc w:val="center"/>
              <w:rPr>
                <w:rFonts w:cstheme="minorHAnsi"/>
                <w:sz w:val="20"/>
                <w:szCs w:val="20"/>
              </w:rPr>
            </w:pPr>
            <w:r w:rsidRPr="001C7016">
              <w:rPr>
                <w:rFonts w:cstheme="minorHAnsi"/>
                <w:sz w:val="20"/>
                <w:szCs w:val="20"/>
              </w:rPr>
              <w:t>12:00 p.m.</w:t>
            </w:r>
          </w:p>
        </w:tc>
        <w:tc>
          <w:tcPr>
            <w:tcW w:w="4082" w:type="dxa"/>
          </w:tcPr>
          <w:p w14:paraId="0D98D2DD" w14:textId="09CFB358" w:rsidR="001C7016" w:rsidRPr="001C7016" w:rsidRDefault="00FB03B8" w:rsidP="00702D34">
            <w:pPr>
              <w:spacing w:after="0"/>
              <w:jc w:val="center"/>
              <w:rPr>
                <w:rFonts w:cstheme="minorHAnsi"/>
                <w:sz w:val="20"/>
                <w:szCs w:val="20"/>
              </w:rPr>
            </w:pPr>
            <w:r>
              <w:rPr>
                <w:rFonts w:cstheme="minorHAnsi"/>
                <w:sz w:val="20"/>
                <w:szCs w:val="20"/>
              </w:rPr>
              <w:t>457 Main Street West</w:t>
            </w:r>
          </w:p>
        </w:tc>
      </w:tr>
      <w:tr w:rsidR="001C7016" w:rsidRPr="001C7016" w14:paraId="2A267A77" w14:textId="77777777" w:rsidTr="00702D34">
        <w:tc>
          <w:tcPr>
            <w:tcW w:w="3256" w:type="dxa"/>
            <w:shd w:val="clear" w:color="auto" w:fill="auto"/>
          </w:tcPr>
          <w:p w14:paraId="75A25C18" w14:textId="2A74A49F" w:rsidR="001C7016" w:rsidRPr="001C7016" w:rsidRDefault="001C7016" w:rsidP="00702D34">
            <w:pPr>
              <w:spacing w:after="0"/>
              <w:jc w:val="center"/>
              <w:rPr>
                <w:rFonts w:cstheme="minorHAnsi"/>
                <w:sz w:val="20"/>
                <w:szCs w:val="20"/>
              </w:rPr>
            </w:pPr>
            <w:r w:rsidRPr="001C7016">
              <w:rPr>
                <w:rFonts w:cstheme="minorHAnsi"/>
                <w:sz w:val="20"/>
                <w:szCs w:val="20"/>
              </w:rPr>
              <w:t>May 10, 202</w:t>
            </w:r>
            <w:r>
              <w:rPr>
                <w:rFonts w:cstheme="minorHAnsi"/>
                <w:sz w:val="20"/>
                <w:szCs w:val="20"/>
              </w:rPr>
              <w:t>3</w:t>
            </w:r>
          </w:p>
        </w:tc>
        <w:tc>
          <w:tcPr>
            <w:tcW w:w="2409" w:type="dxa"/>
            <w:shd w:val="clear" w:color="auto" w:fill="auto"/>
          </w:tcPr>
          <w:p w14:paraId="70B40A2A" w14:textId="77777777" w:rsidR="001C7016" w:rsidRPr="001C7016" w:rsidRDefault="001C7016" w:rsidP="00702D34">
            <w:pPr>
              <w:spacing w:after="0"/>
              <w:jc w:val="center"/>
              <w:rPr>
                <w:rFonts w:cstheme="minorHAnsi"/>
                <w:sz w:val="20"/>
                <w:szCs w:val="20"/>
              </w:rPr>
            </w:pPr>
            <w:r w:rsidRPr="001C7016">
              <w:rPr>
                <w:rFonts w:cstheme="minorHAnsi"/>
                <w:sz w:val="20"/>
                <w:szCs w:val="20"/>
              </w:rPr>
              <w:t>12:00 p.m.</w:t>
            </w:r>
          </w:p>
        </w:tc>
        <w:tc>
          <w:tcPr>
            <w:tcW w:w="4082" w:type="dxa"/>
          </w:tcPr>
          <w:p w14:paraId="45F6DA6E" w14:textId="48FA5C3D" w:rsidR="001C7016" w:rsidRPr="001C7016" w:rsidRDefault="00FB03B8" w:rsidP="00702D34">
            <w:pPr>
              <w:spacing w:after="0"/>
              <w:jc w:val="center"/>
              <w:rPr>
                <w:rFonts w:cstheme="minorHAnsi"/>
                <w:sz w:val="20"/>
                <w:szCs w:val="20"/>
              </w:rPr>
            </w:pPr>
            <w:r>
              <w:rPr>
                <w:rFonts w:cstheme="minorHAnsi"/>
                <w:sz w:val="20"/>
                <w:szCs w:val="20"/>
              </w:rPr>
              <w:t>457 Main Street West</w:t>
            </w:r>
          </w:p>
        </w:tc>
      </w:tr>
    </w:tbl>
    <w:p w14:paraId="220B2AA7" w14:textId="7E0F79DB" w:rsidR="001C7016" w:rsidRPr="001C7016" w:rsidRDefault="001C7016" w:rsidP="001C7016">
      <w:pPr>
        <w:keepNext/>
        <w:spacing w:after="60"/>
        <w:outlineLvl w:val="1"/>
        <w:rPr>
          <w:rFonts w:ascii="Calibri" w:eastAsia="Calibri" w:hAnsi="Calibri" w:cs="Calibri"/>
          <w:b/>
          <w:i/>
          <w:sz w:val="23"/>
        </w:rPr>
      </w:pPr>
      <w:r>
        <w:rPr>
          <w:rFonts w:ascii="Calibri" w:eastAsia="Calibri" w:hAnsi="Calibri" w:cs="Calibri"/>
          <w:b/>
          <w:i/>
          <w:sz w:val="23"/>
        </w:rPr>
        <w:br/>
      </w:r>
      <w:r w:rsidRPr="001C7016">
        <w:rPr>
          <w:rFonts w:ascii="Calibri" w:eastAsia="Calibri" w:hAnsi="Calibri" w:cs="Calibri"/>
          <w:b/>
          <w:i/>
          <w:sz w:val="23"/>
        </w:rPr>
        <w:t>F.  Committee Member Conduct and Participation</w:t>
      </w:r>
    </w:p>
    <w:p w14:paraId="21701626" w14:textId="77777777" w:rsidR="001C7016" w:rsidRPr="001C7016" w:rsidRDefault="001C7016" w:rsidP="001C7016">
      <w:pPr>
        <w:rPr>
          <w:rFonts w:ascii="Calibri" w:eastAsia="Calibri" w:hAnsi="Calibri" w:cs="Calibri"/>
        </w:rPr>
      </w:pPr>
      <w:r w:rsidRPr="001C7016">
        <w:rPr>
          <w:rFonts w:ascii="Calibri" w:eastAsia="Calibri" w:hAnsi="Calibri" w:cs="Calibri"/>
        </w:rPr>
        <w:t>The members of the Governance Committee are expected to conduct business in the best interests of the Children’s Aid Society of the District of Nipissing and Parry Sound. Committee members are expected to:</w:t>
      </w:r>
    </w:p>
    <w:p w14:paraId="640E733D" w14:textId="77777777" w:rsidR="001C7016" w:rsidRPr="001C7016" w:rsidRDefault="001C7016" w:rsidP="001C7016">
      <w:pPr>
        <w:ind w:left="1080" w:right="360" w:hanging="720"/>
        <w:rPr>
          <w:rFonts w:ascii="Calibri" w:eastAsia="Calibri" w:hAnsi="Calibri" w:cs="Calibri"/>
        </w:rPr>
      </w:pPr>
      <w:r w:rsidRPr="001C7016">
        <w:rPr>
          <w:rFonts w:ascii="Calibri" w:eastAsia="Calibri" w:hAnsi="Calibri" w:cs="Calibri"/>
        </w:rPr>
        <w:t>(i)</w:t>
      </w:r>
      <w:r w:rsidRPr="001C7016">
        <w:rPr>
          <w:rFonts w:ascii="Calibri" w:eastAsia="Calibri" w:hAnsi="Calibri" w:cs="Calibri"/>
        </w:rPr>
        <w:tab/>
        <w:t>Attend and participate in all committee meetings. Committee members who are unable to attend a scheduled meeting are requested to inform the chair of their non-</w:t>
      </w:r>
      <w:r w:rsidRPr="001C7016">
        <w:rPr>
          <w:rFonts w:ascii="Calibri" w:eastAsia="Calibri" w:hAnsi="Calibri" w:cs="Calibri"/>
        </w:rPr>
        <w:lastRenderedPageBreak/>
        <w:t>attendance by email or voice mail message. Participation at committee meetings is critical to the success of the organization. Committee members are expected to maintain a minimum of seventy percent (70%) meeting attendance. If meeting attendance becomes problematic, the chair will discuss the matter with the committee member and explore opportunities to enhance attendance or suggest resignation from the committee.</w:t>
      </w:r>
    </w:p>
    <w:p w14:paraId="1967D749" w14:textId="77777777" w:rsidR="001C7016" w:rsidRPr="001C7016" w:rsidRDefault="001C7016" w:rsidP="001C7016">
      <w:pPr>
        <w:ind w:left="1080" w:right="360" w:hanging="720"/>
        <w:rPr>
          <w:rFonts w:ascii="Calibri" w:eastAsia="Calibri" w:hAnsi="Calibri" w:cs="Calibri"/>
        </w:rPr>
      </w:pPr>
      <w:r w:rsidRPr="001C7016">
        <w:rPr>
          <w:rFonts w:ascii="Calibri" w:eastAsia="Calibri" w:hAnsi="Calibri" w:cs="Calibri"/>
        </w:rPr>
        <w:t>(ii)</w:t>
      </w:r>
      <w:r w:rsidRPr="001C7016">
        <w:rPr>
          <w:rFonts w:ascii="Calibri" w:eastAsia="Calibri" w:hAnsi="Calibri" w:cs="Calibri"/>
        </w:rPr>
        <w:tab/>
        <w:t>Be prepared for each committee meeting by reviewing pre-circulated information in advance.</w:t>
      </w:r>
    </w:p>
    <w:p w14:paraId="3FBAC31E" w14:textId="77777777" w:rsidR="001C7016" w:rsidRPr="001C7016" w:rsidRDefault="001C7016" w:rsidP="001C7016">
      <w:pPr>
        <w:ind w:left="1080" w:right="360" w:hanging="720"/>
        <w:rPr>
          <w:rFonts w:ascii="Calibri" w:eastAsia="Calibri" w:hAnsi="Calibri" w:cs="Calibri"/>
        </w:rPr>
      </w:pPr>
      <w:r w:rsidRPr="001C7016">
        <w:rPr>
          <w:rFonts w:ascii="Calibri" w:eastAsia="Calibri" w:hAnsi="Calibri" w:cs="Calibri"/>
        </w:rPr>
        <w:t xml:space="preserve"> (iii)</w:t>
      </w:r>
      <w:r w:rsidRPr="001C7016">
        <w:rPr>
          <w:rFonts w:ascii="Calibri" w:eastAsia="Calibri" w:hAnsi="Calibri" w:cs="Calibri"/>
        </w:rPr>
        <w:tab/>
        <w:t>Ensure that they are not in a conflict of interest as a result of speaking in favour of or recommending a course of action from which they or a family member or a business associate may derive a financial benefit.</w:t>
      </w:r>
    </w:p>
    <w:p w14:paraId="7ADC2731" w14:textId="77777777" w:rsidR="001C7016" w:rsidRPr="001C7016" w:rsidRDefault="001C7016" w:rsidP="001C7016">
      <w:pPr>
        <w:ind w:left="1080" w:right="360" w:hanging="720"/>
        <w:rPr>
          <w:rFonts w:ascii="Calibri" w:eastAsia="Calibri" w:hAnsi="Calibri" w:cs="Calibri"/>
        </w:rPr>
      </w:pPr>
      <w:r w:rsidRPr="001C7016">
        <w:rPr>
          <w:rFonts w:ascii="Calibri" w:eastAsia="Calibri" w:hAnsi="Calibri" w:cs="Calibri"/>
        </w:rPr>
        <w:t>(iv)</w:t>
      </w:r>
      <w:r w:rsidRPr="001C7016">
        <w:rPr>
          <w:rFonts w:ascii="Calibri" w:eastAsia="Calibri" w:hAnsi="Calibri" w:cs="Calibri"/>
        </w:rPr>
        <w:tab/>
        <w:t>Respect that committee meeting information and discussions are confidential unless deemed otherwise.</w:t>
      </w:r>
    </w:p>
    <w:p w14:paraId="46871472" w14:textId="47284190" w:rsidR="001C7016" w:rsidRDefault="001C7016" w:rsidP="000049B6">
      <w:pPr>
        <w:pStyle w:val="NoSpacing"/>
      </w:pPr>
    </w:p>
    <w:bookmarkEnd w:id="117"/>
    <w:p w14:paraId="6E681D95" w14:textId="2B43C907" w:rsidR="001C7016" w:rsidRDefault="001C7016" w:rsidP="000049B6">
      <w:pPr>
        <w:pStyle w:val="NoSpacing"/>
      </w:pPr>
    </w:p>
    <w:p w14:paraId="6283DA99" w14:textId="7765FD3D" w:rsidR="001C7016" w:rsidRDefault="001C7016" w:rsidP="000049B6">
      <w:pPr>
        <w:pStyle w:val="NoSpacing"/>
      </w:pPr>
    </w:p>
    <w:p w14:paraId="1EB10F50" w14:textId="09A5372C" w:rsidR="001C7016" w:rsidRDefault="001C7016" w:rsidP="000049B6">
      <w:pPr>
        <w:pStyle w:val="NoSpacing"/>
      </w:pPr>
    </w:p>
    <w:p w14:paraId="224254EC" w14:textId="6112CBF6" w:rsidR="001C7016" w:rsidRDefault="001C7016" w:rsidP="000049B6">
      <w:pPr>
        <w:pStyle w:val="NoSpacing"/>
      </w:pPr>
    </w:p>
    <w:p w14:paraId="2D02D26C" w14:textId="604F4309" w:rsidR="001C7016" w:rsidRDefault="001C7016" w:rsidP="000049B6">
      <w:pPr>
        <w:pStyle w:val="NoSpacing"/>
      </w:pPr>
    </w:p>
    <w:p w14:paraId="5BCBAD40" w14:textId="77777777" w:rsidR="001C7016" w:rsidRDefault="001C7016" w:rsidP="000049B6">
      <w:pPr>
        <w:pStyle w:val="NoSpacing"/>
      </w:pPr>
    </w:p>
    <w:p w14:paraId="1EF2B204" w14:textId="2EE2D86B" w:rsidR="001A33EF" w:rsidRDefault="001A33EF" w:rsidP="000049B6">
      <w:pPr>
        <w:pStyle w:val="NoSpacing"/>
      </w:pPr>
    </w:p>
    <w:p w14:paraId="33C2D1EA" w14:textId="53FBC7BD" w:rsidR="001A33EF" w:rsidRDefault="001A33EF" w:rsidP="000049B6">
      <w:pPr>
        <w:pStyle w:val="NoSpacing"/>
      </w:pPr>
    </w:p>
    <w:p w14:paraId="7D2A6D4E" w14:textId="5B1C6D51" w:rsidR="001A33EF" w:rsidRDefault="001A33EF" w:rsidP="000049B6">
      <w:pPr>
        <w:pStyle w:val="NoSpacing"/>
      </w:pPr>
    </w:p>
    <w:p w14:paraId="6C9AAE9D" w14:textId="0529B659" w:rsidR="001C7016" w:rsidRDefault="001C7016" w:rsidP="000049B6">
      <w:pPr>
        <w:pStyle w:val="NoSpacing"/>
      </w:pPr>
    </w:p>
    <w:p w14:paraId="2C452ACE" w14:textId="7487FCB2" w:rsidR="001C7016" w:rsidRDefault="001C7016" w:rsidP="000049B6">
      <w:pPr>
        <w:pStyle w:val="NoSpacing"/>
      </w:pPr>
    </w:p>
    <w:p w14:paraId="1FF62D08" w14:textId="422A42D4" w:rsidR="001C7016" w:rsidRDefault="001C7016" w:rsidP="000049B6">
      <w:pPr>
        <w:pStyle w:val="NoSpacing"/>
      </w:pPr>
    </w:p>
    <w:p w14:paraId="6A529E52" w14:textId="7E90B1C9" w:rsidR="001C7016" w:rsidRDefault="001C7016" w:rsidP="000049B6">
      <w:pPr>
        <w:pStyle w:val="NoSpacing"/>
      </w:pPr>
    </w:p>
    <w:p w14:paraId="100171D8" w14:textId="22792ED5" w:rsidR="001C7016" w:rsidRDefault="001C7016" w:rsidP="000049B6">
      <w:pPr>
        <w:pStyle w:val="NoSpacing"/>
      </w:pPr>
    </w:p>
    <w:p w14:paraId="1E06602C" w14:textId="75A433B3" w:rsidR="001C7016" w:rsidRDefault="001C7016" w:rsidP="000049B6">
      <w:pPr>
        <w:pStyle w:val="NoSpacing"/>
      </w:pPr>
    </w:p>
    <w:p w14:paraId="37605150" w14:textId="051C4A80" w:rsidR="001C7016" w:rsidRDefault="001C7016" w:rsidP="000049B6">
      <w:pPr>
        <w:pStyle w:val="NoSpacing"/>
      </w:pPr>
    </w:p>
    <w:p w14:paraId="2962BB36" w14:textId="4BB4CE9F" w:rsidR="001C7016" w:rsidRDefault="001C7016" w:rsidP="000049B6">
      <w:pPr>
        <w:pStyle w:val="NoSpacing"/>
      </w:pPr>
    </w:p>
    <w:p w14:paraId="726798F4" w14:textId="0B63B7C3" w:rsidR="001C7016" w:rsidRDefault="001C7016" w:rsidP="000049B6">
      <w:pPr>
        <w:pStyle w:val="NoSpacing"/>
      </w:pPr>
    </w:p>
    <w:p w14:paraId="0B8D75B5" w14:textId="4CE94744" w:rsidR="001C7016" w:rsidRDefault="001C7016" w:rsidP="000049B6">
      <w:pPr>
        <w:pStyle w:val="NoSpacing"/>
      </w:pPr>
    </w:p>
    <w:p w14:paraId="2C5FE37B" w14:textId="75A6AF1C" w:rsidR="001C7016" w:rsidRDefault="001C7016" w:rsidP="000049B6">
      <w:pPr>
        <w:pStyle w:val="NoSpacing"/>
      </w:pPr>
    </w:p>
    <w:p w14:paraId="1698C5AD" w14:textId="7DE4451A" w:rsidR="001C7016" w:rsidRDefault="001C7016" w:rsidP="000049B6">
      <w:pPr>
        <w:pStyle w:val="NoSpacing"/>
      </w:pPr>
    </w:p>
    <w:p w14:paraId="393BECAF" w14:textId="4AF3C154" w:rsidR="001C7016" w:rsidRDefault="001C7016" w:rsidP="000049B6">
      <w:pPr>
        <w:pStyle w:val="NoSpacing"/>
      </w:pPr>
    </w:p>
    <w:p w14:paraId="044C7F7F" w14:textId="05C3E5A9" w:rsidR="001C7016" w:rsidRDefault="001C7016" w:rsidP="000049B6">
      <w:pPr>
        <w:pStyle w:val="NoSpacing"/>
      </w:pPr>
    </w:p>
    <w:p w14:paraId="474E328D" w14:textId="1DF620DE" w:rsidR="001C7016" w:rsidRDefault="001C7016" w:rsidP="000049B6">
      <w:pPr>
        <w:pStyle w:val="NoSpacing"/>
      </w:pPr>
    </w:p>
    <w:p w14:paraId="0657AFBB" w14:textId="77777777" w:rsidR="001C7016" w:rsidRDefault="001C7016" w:rsidP="000049B6">
      <w:pPr>
        <w:pStyle w:val="NoSpacing"/>
      </w:pPr>
    </w:p>
    <w:p w14:paraId="097D9F66" w14:textId="72EF9D3E" w:rsidR="001A33EF" w:rsidRDefault="001A33EF" w:rsidP="000049B6">
      <w:pPr>
        <w:pStyle w:val="NoSpacing"/>
      </w:pPr>
    </w:p>
    <w:p w14:paraId="6D70463C" w14:textId="77777777" w:rsidR="00401C8E" w:rsidRDefault="00401C8E" w:rsidP="000049B6">
      <w:pPr>
        <w:pStyle w:val="NoSpacing"/>
      </w:pPr>
    </w:p>
    <w:p w14:paraId="6D2EC7CB" w14:textId="36B3ABA3" w:rsidR="001A33EF" w:rsidRDefault="001A33EF" w:rsidP="000049B6">
      <w:pPr>
        <w:pStyle w:val="NoSpacing"/>
      </w:pPr>
    </w:p>
    <w:p w14:paraId="19F28985" w14:textId="77777777" w:rsidR="00221ABA" w:rsidRPr="005A63E9" w:rsidRDefault="00221ABA" w:rsidP="00221ABA">
      <w:pPr>
        <w:pStyle w:val="NoSpacing"/>
        <w:pBdr>
          <w:top w:val="single" w:sz="4" w:space="1" w:color="auto"/>
          <w:bottom w:val="single" w:sz="4" w:space="1" w:color="auto"/>
        </w:pBdr>
        <w:jc w:val="center"/>
        <w:rPr>
          <w:sz w:val="30"/>
          <w:szCs w:val="30"/>
        </w:rPr>
      </w:pPr>
      <w:r w:rsidRPr="005A63E9">
        <w:rPr>
          <w:sz w:val="30"/>
          <w:szCs w:val="30"/>
        </w:rPr>
        <w:lastRenderedPageBreak/>
        <w:t>Children’s Aid Society of the District of Nipissing and Parry Sound</w:t>
      </w:r>
    </w:p>
    <w:p w14:paraId="089261ED" w14:textId="77777777" w:rsidR="00221ABA" w:rsidRDefault="00221ABA" w:rsidP="00221ABA">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72C373D2" w14:textId="77777777" w:rsidR="00221ABA" w:rsidRDefault="00221ABA" w:rsidP="00221ABA">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221ABA" w:rsidRPr="00897FA5" w14:paraId="60D63807" w14:textId="77777777" w:rsidTr="00214911">
        <w:tc>
          <w:tcPr>
            <w:tcW w:w="2339" w:type="dxa"/>
          </w:tcPr>
          <w:p w14:paraId="4F3F3E5E" w14:textId="77777777" w:rsidR="00221ABA" w:rsidRPr="00897FA5" w:rsidRDefault="00221ABA" w:rsidP="00214911">
            <w:pPr>
              <w:pStyle w:val="NoSpacing"/>
              <w:rPr>
                <w:b/>
              </w:rPr>
            </w:pPr>
            <w:r w:rsidRPr="00897FA5">
              <w:rPr>
                <w:b/>
              </w:rPr>
              <w:t>Section:</w:t>
            </w:r>
          </w:p>
        </w:tc>
        <w:tc>
          <w:tcPr>
            <w:tcW w:w="2337" w:type="dxa"/>
          </w:tcPr>
          <w:p w14:paraId="48487863" w14:textId="3482C5D5" w:rsidR="00221ABA" w:rsidRPr="00897FA5" w:rsidRDefault="00221ABA" w:rsidP="00214911">
            <w:pPr>
              <w:pStyle w:val="NoSpacing"/>
            </w:pPr>
            <w:r>
              <w:t xml:space="preserve">Model of Governance </w:t>
            </w:r>
          </w:p>
        </w:tc>
        <w:tc>
          <w:tcPr>
            <w:tcW w:w="1767" w:type="dxa"/>
          </w:tcPr>
          <w:p w14:paraId="1F3F3872" w14:textId="77777777" w:rsidR="00221ABA" w:rsidRPr="00897FA5" w:rsidRDefault="00221ABA" w:rsidP="00214911">
            <w:pPr>
              <w:pStyle w:val="NoSpacing"/>
              <w:rPr>
                <w:b/>
              </w:rPr>
            </w:pPr>
            <w:r w:rsidRPr="00897FA5">
              <w:rPr>
                <w:b/>
              </w:rPr>
              <w:t>Policy Number:</w:t>
            </w:r>
          </w:p>
        </w:tc>
        <w:tc>
          <w:tcPr>
            <w:tcW w:w="2908" w:type="dxa"/>
          </w:tcPr>
          <w:p w14:paraId="57653605" w14:textId="626805D2" w:rsidR="00221ABA" w:rsidRPr="00897FA5" w:rsidRDefault="00221ABA" w:rsidP="00214911">
            <w:pPr>
              <w:pStyle w:val="NoSpacing"/>
            </w:pPr>
            <w:r>
              <w:t>G.6.1.</w:t>
            </w:r>
          </w:p>
        </w:tc>
      </w:tr>
      <w:tr w:rsidR="00221ABA" w:rsidRPr="00897FA5" w14:paraId="3ABF09F0" w14:textId="77777777" w:rsidTr="00214911">
        <w:tc>
          <w:tcPr>
            <w:tcW w:w="2339" w:type="dxa"/>
          </w:tcPr>
          <w:p w14:paraId="1530590F" w14:textId="77777777" w:rsidR="00221ABA" w:rsidRPr="00897FA5" w:rsidRDefault="00221ABA" w:rsidP="00214911">
            <w:pPr>
              <w:pStyle w:val="NoSpacing"/>
              <w:rPr>
                <w:b/>
              </w:rPr>
            </w:pPr>
            <w:r w:rsidRPr="00897FA5">
              <w:rPr>
                <w:b/>
              </w:rPr>
              <w:t>Policy:</w:t>
            </w:r>
          </w:p>
        </w:tc>
        <w:tc>
          <w:tcPr>
            <w:tcW w:w="2337" w:type="dxa"/>
          </w:tcPr>
          <w:p w14:paraId="7AD5593B" w14:textId="7F4041B9" w:rsidR="00221ABA" w:rsidRPr="00A16D9F" w:rsidRDefault="00221ABA" w:rsidP="00A16D9F">
            <w:pPr>
              <w:pStyle w:val="Heading2"/>
              <w:outlineLvl w:val="1"/>
            </w:pPr>
            <w:bookmarkStart w:id="118" w:name="_Toc38448672"/>
            <w:r w:rsidRPr="00A16D9F">
              <w:t>Policy Governance</w:t>
            </w:r>
            <w:bookmarkEnd w:id="118"/>
            <w:r w:rsidRPr="00A16D9F">
              <w:t xml:space="preserve">  </w:t>
            </w:r>
          </w:p>
        </w:tc>
        <w:tc>
          <w:tcPr>
            <w:tcW w:w="1767" w:type="dxa"/>
          </w:tcPr>
          <w:p w14:paraId="65CD22E5" w14:textId="77777777" w:rsidR="00221ABA" w:rsidRPr="00897FA5" w:rsidRDefault="00221ABA" w:rsidP="00214911">
            <w:pPr>
              <w:pStyle w:val="NoSpacing"/>
              <w:rPr>
                <w:b/>
              </w:rPr>
            </w:pPr>
            <w:r w:rsidRPr="00897FA5">
              <w:rPr>
                <w:b/>
              </w:rPr>
              <w:t>Total Pages</w:t>
            </w:r>
          </w:p>
        </w:tc>
        <w:tc>
          <w:tcPr>
            <w:tcW w:w="2908" w:type="dxa"/>
          </w:tcPr>
          <w:p w14:paraId="09C08BC7" w14:textId="6849CD59" w:rsidR="00221ABA" w:rsidRPr="00897FA5" w:rsidRDefault="00221ABA" w:rsidP="00214911">
            <w:pPr>
              <w:pStyle w:val="NoSpacing"/>
            </w:pPr>
            <w:r>
              <w:t xml:space="preserve">1 of </w:t>
            </w:r>
            <w:r w:rsidR="00214911">
              <w:t>2</w:t>
            </w:r>
          </w:p>
        </w:tc>
      </w:tr>
      <w:tr w:rsidR="00221ABA" w:rsidRPr="00897FA5" w14:paraId="4E2A13ED" w14:textId="77777777" w:rsidTr="00214911">
        <w:tc>
          <w:tcPr>
            <w:tcW w:w="2339" w:type="dxa"/>
            <w:vMerge w:val="restart"/>
          </w:tcPr>
          <w:p w14:paraId="4DED2250" w14:textId="77777777" w:rsidR="00221ABA" w:rsidRPr="00897FA5" w:rsidRDefault="00221ABA" w:rsidP="00214911">
            <w:pPr>
              <w:pStyle w:val="NoSpacing"/>
              <w:rPr>
                <w:b/>
              </w:rPr>
            </w:pPr>
            <w:r w:rsidRPr="00897FA5">
              <w:rPr>
                <w:b/>
              </w:rPr>
              <w:t>Policy Attachment (s):</w:t>
            </w:r>
          </w:p>
        </w:tc>
        <w:tc>
          <w:tcPr>
            <w:tcW w:w="2337" w:type="dxa"/>
            <w:vMerge w:val="restart"/>
          </w:tcPr>
          <w:p w14:paraId="1D4A4702" w14:textId="0B10D2D9" w:rsidR="00221ABA" w:rsidRPr="00897FA5" w:rsidRDefault="00221ABA" w:rsidP="00214911">
            <w:pPr>
              <w:pStyle w:val="NoSpacing"/>
            </w:pPr>
            <w:r>
              <w:t>N/a</w:t>
            </w:r>
          </w:p>
        </w:tc>
        <w:tc>
          <w:tcPr>
            <w:tcW w:w="1767" w:type="dxa"/>
          </w:tcPr>
          <w:p w14:paraId="4592D970" w14:textId="77777777" w:rsidR="00221ABA" w:rsidRPr="00897FA5" w:rsidRDefault="00221ABA" w:rsidP="00214911">
            <w:pPr>
              <w:pStyle w:val="NoSpacing"/>
              <w:rPr>
                <w:b/>
              </w:rPr>
            </w:pPr>
            <w:r>
              <w:rPr>
                <w:b/>
              </w:rPr>
              <w:t>Date Approved:</w:t>
            </w:r>
          </w:p>
        </w:tc>
        <w:tc>
          <w:tcPr>
            <w:tcW w:w="2908" w:type="dxa"/>
          </w:tcPr>
          <w:p w14:paraId="2DAC82FE" w14:textId="77777777" w:rsidR="00221ABA" w:rsidRPr="00897FA5" w:rsidRDefault="00221ABA" w:rsidP="00214911">
            <w:pPr>
              <w:pStyle w:val="NoSpacing"/>
            </w:pPr>
            <w:r>
              <w:t>April 2012</w:t>
            </w:r>
          </w:p>
        </w:tc>
      </w:tr>
      <w:tr w:rsidR="00221ABA" w:rsidRPr="00897FA5" w14:paraId="7F523C0F" w14:textId="77777777" w:rsidTr="00214911">
        <w:tc>
          <w:tcPr>
            <w:tcW w:w="2339" w:type="dxa"/>
            <w:vMerge/>
          </w:tcPr>
          <w:p w14:paraId="3F4B5A24" w14:textId="77777777" w:rsidR="00221ABA" w:rsidRPr="00897FA5" w:rsidRDefault="00221ABA" w:rsidP="00214911">
            <w:pPr>
              <w:pStyle w:val="NoSpacing"/>
              <w:rPr>
                <w:b/>
              </w:rPr>
            </w:pPr>
          </w:p>
        </w:tc>
        <w:tc>
          <w:tcPr>
            <w:tcW w:w="2337" w:type="dxa"/>
            <w:vMerge/>
          </w:tcPr>
          <w:p w14:paraId="48CDF843" w14:textId="77777777" w:rsidR="00221ABA" w:rsidRPr="00897FA5" w:rsidRDefault="00221ABA" w:rsidP="00214911">
            <w:pPr>
              <w:pStyle w:val="NoSpacing"/>
            </w:pPr>
          </w:p>
        </w:tc>
        <w:tc>
          <w:tcPr>
            <w:tcW w:w="1767" w:type="dxa"/>
          </w:tcPr>
          <w:p w14:paraId="20B9EC5F" w14:textId="77777777" w:rsidR="00221ABA" w:rsidRPr="00897FA5" w:rsidRDefault="00221ABA" w:rsidP="00214911">
            <w:pPr>
              <w:pStyle w:val="NoSpacing"/>
              <w:rPr>
                <w:b/>
              </w:rPr>
            </w:pPr>
            <w:r w:rsidRPr="00897FA5">
              <w:rPr>
                <w:b/>
              </w:rPr>
              <w:t>Date Reviewed:</w:t>
            </w:r>
          </w:p>
        </w:tc>
        <w:tc>
          <w:tcPr>
            <w:tcW w:w="2908" w:type="dxa"/>
          </w:tcPr>
          <w:p w14:paraId="17ADBDAC" w14:textId="77777777" w:rsidR="00221ABA" w:rsidRPr="00897FA5" w:rsidRDefault="00221ABA" w:rsidP="00214911">
            <w:pPr>
              <w:pStyle w:val="NoSpacing"/>
            </w:pPr>
            <w:r w:rsidRPr="00897FA5">
              <w:t>April 2020</w:t>
            </w:r>
          </w:p>
        </w:tc>
      </w:tr>
    </w:tbl>
    <w:p w14:paraId="58D44510" w14:textId="77777777" w:rsidR="00A16D9F" w:rsidRPr="00A16D9F" w:rsidRDefault="00A16D9F" w:rsidP="00A16D9F">
      <w:pPr>
        <w:pStyle w:val="NoSpacing"/>
        <w:rPr>
          <w:sz w:val="10"/>
          <w:szCs w:val="10"/>
        </w:rPr>
      </w:pPr>
      <w:bookmarkStart w:id="119" w:name="_Toc38390512"/>
    </w:p>
    <w:p w14:paraId="4E520B9C" w14:textId="75910E08" w:rsidR="00221ABA" w:rsidRPr="00A16D9F" w:rsidRDefault="00221ABA" w:rsidP="001C7016">
      <w:pPr>
        <w:pStyle w:val="ListParagraph"/>
        <w:numPr>
          <w:ilvl w:val="0"/>
          <w:numId w:val="118"/>
        </w:numPr>
        <w:rPr>
          <w:b/>
          <w:sz w:val="28"/>
          <w:szCs w:val="28"/>
        </w:rPr>
      </w:pPr>
      <w:r w:rsidRPr="00A16D9F">
        <w:rPr>
          <w:b/>
          <w:sz w:val="28"/>
          <w:szCs w:val="28"/>
        </w:rPr>
        <w:t>Introduction</w:t>
      </w:r>
      <w:bookmarkEnd w:id="119"/>
    </w:p>
    <w:p w14:paraId="3C9437B7" w14:textId="3D9102EF" w:rsidR="00221ABA" w:rsidRPr="00A16D9F" w:rsidRDefault="00221ABA" w:rsidP="00221ABA">
      <w:pPr>
        <w:pStyle w:val="NoSpacing"/>
        <w:rPr>
          <w:sz w:val="10"/>
          <w:szCs w:val="10"/>
        </w:rPr>
      </w:pPr>
      <w:r w:rsidRPr="00221ABA">
        <w:t>A governance approach is structure, functions and processes that are adopted by a Board of Directors to govern.</w:t>
      </w:r>
      <w:r w:rsidR="00A16D9F">
        <w:br/>
      </w:r>
    </w:p>
    <w:p w14:paraId="75CE7E5A" w14:textId="762EC1C3" w:rsidR="00221ABA" w:rsidRPr="00A16D9F" w:rsidRDefault="00221ABA" w:rsidP="001C7016">
      <w:pPr>
        <w:pStyle w:val="ListParagraph"/>
        <w:numPr>
          <w:ilvl w:val="0"/>
          <w:numId w:val="118"/>
        </w:numPr>
        <w:rPr>
          <w:b/>
          <w:sz w:val="28"/>
          <w:szCs w:val="28"/>
        </w:rPr>
      </w:pPr>
      <w:bookmarkStart w:id="120" w:name="_Toc38390513"/>
      <w:r w:rsidRPr="00A16D9F">
        <w:rPr>
          <w:b/>
          <w:sz w:val="28"/>
          <w:szCs w:val="28"/>
        </w:rPr>
        <w:t>Policy</w:t>
      </w:r>
      <w:bookmarkEnd w:id="120"/>
    </w:p>
    <w:p w14:paraId="0DD22E4C" w14:textId="5828B727" w:rsidR="00221ABA" w:rsidRDefault="00221ABA" w:rsidP="00221ABA">
      <w:pPr>
        <w:pStyle w:val="NoSpacing"/>
      </w:pPr>
      <w:r w:rsidRPr="00221ABA">
        <w:t xml:space="preserve">The Board of Directors of </w:t>
      </w:r>
      <w:r>
        <w:t>t</w:t>
      </w:r>
      <w:r w:rsidRPr="00221ABA">
        <w:t>he Children's Aid Society of the District of Nipissing and Parry Sound has adopted a policy governance model that features defined governance framework, a shared leadership and accountable relationship and strategic approach.</w:t>
      </w:r>
    </w:p>
    <w:p w14:paraId="2D07406A" w14:textId="77777777" w:rsidR="00221ABA" w:rsidRPr="00221ABA" w:rsidRDefault="00221ABA" w:rsidP="00221ABA">
      <w:pPr>
        <w:pStyle w:val="NoSpacing"/>
      </w:pPr>
    </w:p>
    <w:p w14:paraId="5346C6CA" w14:textId="0A3EF5E8" w:rsidR="00221ABA" w:rsidRDefault="00221ABA" w:rsidP="001C7016">
      <w:pPr>
        <w:pStyle w:val="NoSpacing"/>
        <w:numPr>
          <w:ilvl w:val="0"/>
          <w:numId w:val="28"/>
        </w:numPr>
      </w:pPr>
      <w:r w:rsidRPr="00221ABA">
        <w:t>Defined Governance Framework</w:t>
      </w:r>
    </w:p>
    <w:p w14:paraId="5D452187" w14:textId="686E9AAD" w:rsidR="00221ABA" w:rsidRPr="00221ABA" w:rsidRDefault="00221ABA" w:rsidP="00221ABA">
      <w:pPr>
        <w:pStyle w:val="NoSpacing"/>
      </w:pPr>
      <w:r w:rsidRPr="00221ABA">
        <w:t xml:space="preserve">The Board of Directors of </w:t>
      </w:r>
      <w:r>
        <w:t>t</w:t>
      </w:r>
      <w:r w:rsidRPr="00221ABA">
        <w:t>he Children's Aid Society of the District of Nipissing and Parry Sound articulates its framework for governance in governing documents of the organization, which include the following:</w:t>
      </w:r>
    </w:p>
    <w:p w14:paraId="40241255" w14:textId="77777777" w:rsidR="00221ABA" w:rsidRPr="00221ABA" w:rsidRDefault="00221ABA" w:rsidP="00221ABA">
      <w:pPr>
        <w:pStyle w:val="NoSpacing"/>
      </w:pPr>
    </w:p>
    <w:p w14:paraId="42E01BFF" w14:textId="4CD85731" w:rsidR="00221ABA" w:rsidRPr="00A16D9F" w:rsidRDefault="00221ABA" w:rsidP="001C7016">
      <w:pPr>
        <w:pStyle w:val="NoSpacing"/>
        <w:numPr>
          <w:ilvl w:val="0"/>
          <w:numId w:val="26"/>
        </w:numPr>
      </w:pPr>
      <w:r w:rsidRPr="00A16D9F">
        <w:t>Letters Patent: The Letters Patent set out the legal name, state the objects and define the legal purpose of the Children' s Aid Society of the District of Nipissing and Parry Sound.</w:t>
      </w:r>
    </w:p>
    <w:p w14:paraId="2A9EECAA" w14:textId="77777777" w:rsidR="00221ABA" w:rsidRPr="00A16D9F" w:rsidRDefault="00221ABA" w:rsidP="00A16D9F">
      <w:pPr>
        <w:pStyle w:val="NoSpacing"/>
      </w:pPr>
    </w:p>
    <w:p w14:paraId="2DEA063B" w14:textId="34826F19" w:rsidR="00221ABA" w:rsidRPr="00A16D9F" w:rsidRDefault="00221ABA" w:rsidP="001C7016">
      <w:pPr>
        <w:pStyle w:val="NoSpacing"/>
        <w:numPr>
          <w:ilvl w:val="0"/>
          <w:numId w:val="26"/>
        </w:numPr>
      </w:pPr>
      <w:r w:rsidRPr="00A16D9F">
        <w:t>Bylaws: The Bylaws articulate a set of rules by which the Board of Directors governs the Child ren's Aid Society of the District of Nipissing and Parry Sound.</w:t>
      </w:r>
    </w:p>
    <w:p w14:paraId="05FDE26C" w14:textId="77777777" w:rsidR="00221ABA" w:rsidRPr="00A16D9F" w:rsidRDefault="00221ABA" w:rsidP="00A16D9F">
      <w:pPr>
        <w:pStyle w:val="NoSpacing"/>
      </w:pPr>
    </w:p>
    <w:p w14:paraId="77E40CAB" w14:textId="3F4BA116" w:rsidR="00221ABA" w:rsidRPr="00A16D9F" w:rsidRDefault="00221ABA" w:rsidP="001C7016">
      <w:pPr>
        <w:pStyle w:val="NoSpacing"/>
        <w:numPr>
          <w:ilvl w:val="0"/>
          <w:numId w:val="26"/>
        </w:numPr>
      </w:pPr>
      <w:r w:rsidRPr="00A16D9F">
        <w:t>Rules of Order: Robert's Rules of Order are the guidelines of parliamentary procedure that have been adopted by the Children's Aid Society of the District of Nipissing and Parry Sound to enable the Board of Directors to conduct the business of the organization.</w:t>
      </w:r>
    </w:p>
    <w:p w14:paraId="02C6E83F" w14:textId="77777777" w:rsidR="00221ABA" w:rsidRPr="00A16D9F" w:rsidRDefault="00221ABA" w:rsidP="00A16D9F">
      <w:pPr>
        <w:pStyle w:val="NoSpacing"/>
      </w:pPr>
    </w:p>
    <w:p w14:paraId="23C8708F" w14:textId="05E7060E" w:rsidR="00221ABA" w:rsidRPr="00A16D9F" w:rsidRDefault="00221ABA" w:rsidP="001C7016">
      <w:pPr>
        <w:pStyle w:val="NoSpacing"/>
        <w:numPr>
          <w:ilvl w:val="0"/>
          <w:numId w:val="26"/>
        </w:numPr>
      </w:pPr>
      <w:r w:rsidRPr="00A16D9F">
        <w:t>Governance Policies and Procedures: Governance policies and procedures include expectations in relation to the decision-making processes adopted by the Board of Directors and authority and limitations criteria for the Executive Director.</w:t>
      </w:r>
    </w:p>
    <w:p w14:paraId="0ADFF2B3" w14:textId="77777777" w:rsidR="00221ABA" w:rsidRDefault="00221ABA" w:rsidP="00221ABA">
      <w:pPr>
        <w:pStyle w:val="NoSpacing"/>
        <w:ind w:left="720"/>
      </w:pPr>
    </w:p>
    <w:p w14:paraId="43205789" w14:textId="77777777" w:rsidR="00221ABA" w:rsidRDefault="00221ABA" w:rsidP="001C7016">
      <w:pPr>
        <w:pStyle w:val="NoSpacing"/>
        <w:numPr>
          <w:ilvl w:val="0"/>
          <w:numId w:val="28"/>
        </w:numPr>
      </w:pPr>
      <w:r w:rsidRPr="00221ABA">
        <w:t>Shared Leadership Relationship</w:t>
      </w:r>
    </w:p>
    <w:p w14:paraId="4ACB0AEB" w14:textId="47C11D93" w:rsidR="00221ABA" w:rsidRDefault="00221ABA" w:rsidP="00221ABA">
      <w:pPr>
        <w:pStyle w:val="NoSpacing"/>
      </w:pPr>
      <w:r>
        <w:t>The leadership of the organizat</w:t>
      </w:r>
      <w:r>
        <w:rPr>
          <w:color w:val="484848"/>
        </w:rPr>
        <w:t>i</w:t>
      </w:r>
      <w:r>
        <w:t>on is shared between the Board of Directors and the Executive Director.  The ro</w:t>
      </w:r>
      <w:r>
        <w:rPr>
          <w:color w:val="595959"/>
        </w:rPr>
        <w:t>l</w:t>
      </w:r>
      <w:r>
        <w:t>es, responsibilities, authority and accountability of the Board of Directors and the Executive D</w:t>
      </w:r>
      <w:r>
        <w:rPr>
          <w:color w:val="484848"/>
        </w:rPr>
        <w:t>i</w:t>
      </w:r>
      <w:r>
        <w:t>rector are d</w:t>
      </w:r>
      <w:r>
        <w:rPr>
          <w:color w:val="595959"/>
        </w:rPr>
        <w:t>i</w:t>
      </w:r>
      <w:r>
        <w:t>st</w:t>
      </w:r>
      <w:r>
        <w:rPr>
          <w:color w:val="484848"/>
        </w:rPr>
        <w:t>i</w:t>
      </w:r>
      <w:r>
        <w:t>nct and separate.</w:t>
      </w:r>
    </w:p>
    <w:p w14:paraId="6A6EC5A4" w14:textId="77777777" w:rsidR="00221ABA" w:rsidRDefault="00221ABA" w:rsidP="00221ABA">
      <w:pPr>
        <w:pStyle w:val="NoSpacing"/>
        <w:rPr>
          <w:sz w:val="20"/>
        </w:rPr>
      </w:pPr>
    </w:p>
    <w:p w14:paraId="36A1107A" w14:textId="77777777" w:rsidR="00221ABA" w:rsidRPr="00221ABA" w:rsidRDefault="00221ABA" w:rsidP="001C7016">
      <w:pPr>
        <w:pStyle w:val="NoSpacing"/>
        <w:numPr>
          <w:ilvl w:val="0"/>
          <w:numId w:val="29"/>
        </w:numPr>
      </w:pPr>
      <w:r w:rsidRPr="00221ABA">
        <w:rPr>
          <w:w w:val="105"/>
        </w:rPr>
        <w:t xml:space="preserve">Leadership Partnership: The </w:t>
      </w:r>
      <w:r w:rsidRPr="00221ABA">
        <w:rPr>
          <w:color w:val="595959"/>
          <w:w w:val="105"/>
        </w:rPr>
        <w:t>l</w:t>
      </w:r>
      <w:r w:rsidRPr="00221ABA">
        <w:rPr>
          <w:w w:val="105"/>
        </w:rPr>
        <w:t>eadership of the organ</w:t>
      </w:r>
      <w:r w:rsidRPr="00221ABA">
        <w:rPr>
          <w:color w:val="595959"/>
          <w:w w:val="105"/>
        </w:rPr>
        <w:t>i</w:t>
      </w:r>
      <w:r w:rsidRPr="00221ABA">
        <w:rPr>
          <w:w w:val="105"/>
        </w:rPr>
        <w:t>zation is shared. The Board of Directors has a governance leadership function, and the</w:t>
      </w:r>
      <w:r w:rsidRPr="00221ABA">
        <w:rPr>
          <w:spacing w:val="-17"/>
          <w:w w:val="105"/>
        </w:rPr>
        <w:t xml:space="preserve"> </w:t>
      </w:r>
      <w:r w:rsidRPr="00221ABA">
        <w:rPr>
          <w:w w:val="105"/>
        </w:rPr>
        <w:t>Executive Director has an operational management leadership function.</w:t>
      </w:r>
    </w:p>
    <w:p w14:paraId="5C01E160" w14:textId="0B28109D" w:rsidR="00221ABA" w:rsidRDefault="00221ABA" w:rsidP="00221ABA">
      <w:pPr>
        <w:pStyle w:val="NoSpacing"/>
        <w:rPr>
          <w:sz w:val="20"/>
        </w:rPr>
      </w:pPr>
    </w:p>
    <w:p w14:paraId="1B11FD7A" w14:textId="77777777" w:rsidR="00A16D9F" w:rsidRDefault="00A16D9F" w:rsidP="00221ABA">
      <w:pPr>
        <w:pStyle w:val="NoSpacing"/>
        <w:rPr>
          <w:sz w:val="20"/>
        </w:rPr>
      </w:pPr>
    </w:p>
    <w:p w14:paraId="678AEA99" w14:textId="77777777" w:rsidR="00221ABA" w:rsidRPr="005A63E9" w:rsidRDefault="00221ABA" w:rsidP="00221ABA">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5756CE84" w14:textId="77777777" w:rsidR="00221ABA" w:rsidRDefault="00221ABA" w:rsidP="00221ABA">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383D7D1D" w14:textId="77777777" w:rsidR="00221ABA" w:rsidRDefault="00221ABA" w:rsidP="00221ABA">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221ABA" w:rsidRPr="00897FA5" w14:paraId="1D937E4C" w14:textId="77777777" w:rsidTr="00214911">
        <w:tc>
          <w:tcPr>
            <w:tcW w:w="2339" w:type="dxa"/>
          </w:tcPr>
          <w:p w14:paraId="29F58F3D" w14:textId="77777777" w:rsidR="00221ABA" w:rsidRPr="00897FA5" w:rsidRDefault="00221ABA" w:rsidP="00214911">
            <w:pPr>
              <w:pStyle w:val="NoSpacing"/>
              <w:rPr>
                <w:b/>
              </w:rPr>
            </w:pPr>
            <w:r w:rsidRPr="00897FA5">
              <w:rPr>
                <w:b/>
              </w:rPr>
              <w:t>Section:</w:t>
            </w:r>
          </w:p>
        </w:tc>
        <w:tc>
          <w:tcPr>
            <w:tcW w:w="2337" w:type="dxa"/>
          </w:tcPr>
          <w:p w14:paraId="4C84D87F" w14:textId="77777777" w:rsidR="00221ABA" w:rsidRPr="00897FA5" w:rsidRDefault="00221ABA" w:rsidP="00214911">
            <w:pPr>
              <w:pStyle w:val="NoSpacing"/>
            </w:pPr>
            <w:r>
              <w:t xml:space="preserve">Model of Governance </w:t>
            </w:r>
          </w:p>
        </w:tc>
        <w:tc>
          <w:tcPr>
            <w:tcW w:w="1767" w:type="dxa"/>
          </w:tcPr>
          <w:p w14:paraId="1F7268F7" w14:textId="77777777" w:rsidR="00221ABA" w:rsidRPr="00897FA5" w:rsidRDefault="00221ABA" w:rsidP="00214911">
            <w:pPr>
              <w:pStyle w:val="NoSpacing"/>
              <w:rPr>
                <w:b/>
              </w:rPr>
            </w:pPr>
            <w:r w:rsidRPr="00897FA5">
              <w:rPr>
                <w:b/>
              </w:rPr>
              <w:t>Policy Number:</w:t>
            </w:r>
          </w:p>
        </w:tc>
        <w:tc>
          <w:tcPr>
            <w:tcW w:w="2908" w:type="dxa"/>
          </w:tcPr>
          <w:p w14:paraId="033183A2" w14:textId="77777777" w:rsidR="00221ABA" w:rsidRPr="00897FA5" w:rsidRDefault="00221ABA" w:rsidP="00214911">
            <w:pPr>
              <w:pStyle w:val="NoSpacing"/>
            </w:pPr>
            <w:r>
              <w:t>G.6.1.</w:t>
            </w:r>
          </w:p>
        </w:tc>
      </w:tr>
      <w:tr w:rsidR="00221ABA" w:rsidRPr="00897FA5" w14:paraId="57D8FBC8" w14:textId="77777777" w:rsidTr="00214911">
        <w:tc>
          <w:tcPr>
            <w:tcW w:w="2339" w:type="dxa"/>
          </w:tcPr>
          <w:p w14:paraId="3E60F60A" w14:textId="77777777" w:rsidR="00221ABA" w:rsidRPr="00897FA5" w:rsidRDefault="00221ABA" w:rsidP="00214911">
            <w:pPr>
              <w:pStyle w:val="NoSpacing"/>
              <w:rPr>
                <w:b/>
              </w:rPr>
            </w:pPr>
            <w:r w:rsidRPr="00897FA5">
              <w:rPr>
                <w:b/>
              </w:rPr>
              <w:t>Policy:</w:t>
            </w:r>
          </w:p>
        </w:tc>
        <w:tc>
          <w:tcPr>
            <w:tcW w:w="2337" w:type="dxa"/>
          </w:tcPr>
          <w:p w14:paraId="28CBB29A" w14:textId="77777777" w:rsidR="00221ABA" w:rsidRPr="00897FA5" w:rsidRDefault="00221ABA" w:rsidP="00214911">
            <w:pPr>
              <w:pStyle w:val="NoSpacing"/>
            </w:pPr>
            <w:r>
              <w:t xml:space="preserve">Policy Governance  </w:t>
            </w:r>
          </w:p>
        </w:tc>
        <w:tc>
          <w:tcPr>
            <w:tcW w:w="1767" w:type="dxa"/>
          </w:tcPr>
          <w:p w14:paraId="298F9709" w14:textId="77777777" w:rsidR="00221ABA" w:rsidRPr="00897FA5" w:rsidRDefault="00221ABA" w:rsidP="00214911">
            <w:pPr>
              <w:pStyle w:val="NoSpacing"/>
              <w:rPr>
                <w:b/>
              </w:rPr>
            </w:pPr>
            <w:r w:rsidRPr="00897FA5">
              <w:rPr>
                <w:b/>
              </w:rPr>
              <w:t>Total Pages</w:t>
            </w:r>
          </w:p>
        </w:tc>
        <w:tc>
          <w:tcPr>
            <w:tcW w:w="2908" w:type="dxa"/>
          </w:tcPr>
          <w:p w14:paraId="04A20CFD" w14:textId="56C05850" w:rsidR="00221ABA" w:rsidRPr="00897FA5" w:rsidRDefault="00221ABA" w:rsidP="00214911">
            <w:pPr>
              <w:pStyle w:val="NoSpacing"/>
            </w:pPr>
            <w:r>
              <w:t>2</w:t>
            </w:r>
            <w:r w:rsidR="00214911">
              <w:t xml:space="preserve"> </w:t>
            </w:r>
            <w:r>
              <w:t xml:space="preserve">of </w:t>
            </w:r>
            <w:r w:rsidR="00214911">
              <w:t>2</w:t>
            </w:r>
          </w:p>
        </w:tc>
      </w:tr>
      <w:tr w:rsidR="00221ABA" w:rsidRPr="00897FA5" w14:paraId="3971E6AA" w14:textId="77777777" w:rsidTr="00214911">
        <w:tc>
          <w:tcPr>
            <w:tcW w:w="2339" w:type="dxa"/>
            <w:vMerge w:val="restart"/>
          </w:tcPr>
          <w:p w14:paraId="3A401880" w14:textId="77777777" w:rsidR="00221ABA" w:rsidRPr="00897FA5" w:rsidRDefault="00221ABA" w:rsidP="00214911">
            <w:pPr>
              <w:pStyle w:val="NoSpacing"/>
              <w:rPr>
                <w:b/>
              </w:rPr>
            </w:pPr>
            <w:r w:rsidRPr="00897FA5">
              <w:rPr>
                <w:b/>
              </w:rPr>
              <w:t>Policy Attachment (s):</w:t>
            </w:r>
          </w:p>
        </w:tc>
        <w:tc>
          <w:tcPr>
            <w:tcW w:w="2337" w:type="dxa"/>
            <w:vMerge w:val="restart"/>
          </w:tcPr>
          <w:p w14:paraId="47F8AF1B" w14:textId="77777777" w:rsidR="00221ABA" w:rsidRPr="00897FA5" w:rsidRDefault="00221ABA" w:rsidP="00214911">
            <w:pPr>
              <w:pStyle w:val="NoSpacing"/>
            </w:pPr>
            <w:r>
              <w:t>N/a</w:t>
            </w:r>
          </w:p>
        </w:tc>
        <w:tc>
          <w:tcPr>
            <w:tcW w:w="1767" w:type="dxa"/>
          </w:tcPr>
          <w:p w14:paraId="2A627906" w14:textId="77777777" w:rsidR="00221ABA" w:rsidRPr="00897FA5" w:rsidRDefault="00221ABA" w:rsidP="00214911">
            <w:pPr>
              <w:pStyle w:val="NoSpacing"/>
              <w:rPr>
                <w:b/>
              </w:rPr>
            </w:pPr>
            <w:r>
              <w:rPr>
                <w:b/>
              </w:rPr>
              <w:t>Date Approved:</w:t>
            </w:r>
          </w:p>
        </w:tc>
        <w:tc>
          <w:tcPr>
            <w:tcW w:w="2908" w:type="dxa"/>
          </w:tcPr>
          <w:p w14:paraId="1EC9A955" w14:textId="77777777" w:rsidR="00221ABA" w:rsidRPr="00897FA5" w:rsidRDefault="00221ABA" w:rsidP="00214911">
            <w:pPr>
              <w:pStyle w:val="NoSpacing"/>
            </w:pPr>
            <w:r>
              <w:t>April 2012</w:t>
            </w:r>
          </w:p>
        </w:tc>
      </w:tr>
      <w:tr w:rsidR="00221ABA" w:rsidRPr="00897FA5" w14:paraId="17908D96" w14:textId="77777777" w:rsidTr="00214911">
        <w:tc>
          <w:tcPr>
            <w:tcW w:w="2339" w:type="dxa"/>
            <w:vMerge/>
          </w:tcPr>
          <w:p w14:paraId="61AAD7DB" w14:textId="77777777" w:rsidR="00221ABA" w:rsidRPr="00897FA5" w:rsidRDefault="00221ABA" w:rsidP="00214911">
            <w:pPr>
              <w:pStyle w:val="NoSpacing"/>
              <w:rPr>
                <w:b/>
              </w:rPr>
            </w:pPr>
          </w:p>
        </w:tc>
        <w:tc>
          <w:tcPr>
            <w:tcW w:w="2337" w:type="dxa"/>
            <w:vMerge/>
          </w:tcPr>
          <w:p w14:paraId="7227CD10" w14:textId="77777777" w:rsidR="00221ABA" w:rsidRPr="00897FA5" w:rsidRDefault="00221ABA" w:rsidP="00214911">
            <w:pPr>
              <w:pStyle w:val="NoSpacing"/>
            </w:pPr>
          </w:p>
        </w:tc>
        <w:tc>
          <w:tcPr>
            <w:tcW w:w="1767" w:type="dxa"/>
          </w:tcPr>
          <w:p w14:paraId="7BF2DD37" w14:textId="77777777" w:rsidR="00221ABA" w:rsidRPr="00897FA5" w:rsidRDefault="00221ABA" w:rsidP="00214911">
            <w:pPr>
              <w:pStyle w:val="NoSpacing"/>
              <w:rPr>
                <w:b/>
              </w:rPr>
            </w:pPr>
            <w:r w:rsidRPr="00897FA5">
              <w:rPr>
                <w:b/>
              </w:rPr>
              <w:t>Date Reviewed:</w:t>
            </w:r>
          </w:p>
        </w:tc>
        <w:tc>
          <w:tcPr>
            <w:tcW w:w="2908" w:type="dxa"/>
          </w:tcPr>
          <w:p w14:paraId="2F1D714E" w14:textId="77777777" w:rsidR="00221ABA" w:rsidRPr="00897FA5" w:rsidRDefault="00221ABA" w:rsidP="00214911">
            <w:pPr>
              <w:pStyle w:val="NoSpacing"/>
            </w:pPr>
            <w:r w:rsidRPr="00897FA5">
              <w:t>April 2020</w:t>
            </w:r>
          </w:p>
        </w:tc>
      </w:tr>
    </w:tbl>
    <w:p w14:paraId="02BA0AB4" w14:textId="77777777" w:rsidR="00221ABA" w:rsidRDefault="00221ABA" w:rsidP="00221ABA">
      <w:pPr>
        <w:pStyle w:val="NoSpacing"/>
      </w:pPr>
    </w:p>
    <w:p w14:paraId="4F2FFD89" w14:textId="4674110F" w:rsidR="00221ABA" w:rsidRPr="00221ABA" w:rsidRDefault="00221ABA" w:rsidP="001C7016">
      <w:pPr>
        <w:pStyle w:val="NoSpacing"/>
        <w:numPr>
          <w:ilvl w:val="0"/>
          <w:numId w:val="29"/>
        </w:numPr>
      </w:pPr>
      <w:r w:rsidRPr="00221ABA">
        <w:t xml:space="preserve">Roles and Responsibilities: The roles and </w:t>
      </w:r>
      <w:r w:rsidRPr="00221ABA">
        <w:rPr>
          <w:spacing w:val="-4"/>
        </w:rPr>
        <w:t>resp</w:t>
      </w:r>
      <w:r w:rsidRPr="00221ABA">
        <w:t>ons</w:t>
      </w:r>
      <w:r w:rsidRPr="00221ABA">
        <w:rPr>
          <w:color w:val="595959"/>
          <w:spacing w:val="3"/>
        </w:rPr>
        <w:t>i</w:t>
      </w:r>
      <w:r w:rsidRPr="00221ABA">
        <w:rPr>
          <w:spacing w:val="3"/>
        </w:rPr>
        <w:t>bil</w:t>
      </w:r>
      <w:r w:rsidRPr="00221ABA">
        <w:rPr>
          <w:color w:val="484848"/>
          <w:spacing w:val="2"/>
        </w:rPr>
        <w:t>i</w:t>
      </w:r>
      <w:r w:rsidRPr="00221ABA">
        <w:rPr>
          <w:spacing w:val="2"/>
        </w:rPr>
        <w:t xml:space="preserve">ties </w:t>
      </w:r>
      <w:r w:rsidRPr="00221ABA">
        <w:t>of the Board of Directors and the Exec</w:t>
      </w:r>
      <w:r w:rsidRPr="00221ABA">
        <w:rPr>
          <w:spacing w:val="5"/>
        </w:rPr>
        <w:t>u</w:t>
      </w:r>
      <w:r w:rsidRPr="00221ABA">
        <w:rPr>
          <w:color w:val="484848"/>
          <w:spacing w:val="5"/>
        </w:rPr>
        <w:t>ti</w:t>
      </w:r>
      <w:r w:rsidRPr="00221ABA">
        <w:rPr>
          <w:spacing w:val="5"/>
        </w:rPr>
        <w:t xml:space="preserve">ve </w:t>
      </w:r>
      <w:r w:rsidRPr="00221ABA">
        <w:rPr>
          <w:spacing w:val="-4"/>
        </w:rPr>
        <w:t>D</w:t>
      </w:r>
      <w:r w:rsidRPr="00221ABA">
        <w:rPr>
          <w:color w:val="484848"/>
          <w:spacing w:val="-4"/>
        </w:rPr>
        <w:t>i</w:t>
      </w:r>
      <w:r w:rsidRPr="00221ABA">
        <w:rPr>
          <w:spacing w:val="-4"/>
        </w:rPr>
        <w:t xml:space="preserve">rector </w:t>
      </w:r>
      <w:r w:rsidRPr="00221ABA">
        <w:t xml:space="preserve">are </w:t>
      </w:r>
      <w:r w:rsidRPr="00221ABA">
        <w:rPr>
          <w:spacing w:val="-4"/>
        </w:rPr>
        <w:t>d</w:t>
      </w:r>
      <w:r w:rsidRPr="00221ABA">
        <w:rPr>
          <w:color w:val="484848"/>
          <w:spacing w:val="-4"/>
        </w:rPr>
        <w:t>i</w:t>
      </w:r>
      <w:r w:rsidRPr="00221ABA">
        <w:rPr>
          <w:spacing w:val="-4"/>
        </w:rPr>
        <w:t>st</w:t>
      </w:r>
      <w:r w:rsidRPr="00221ABA">
        <w:rPr>
          <w:color w:val="595959"/>
          <w:spacing w:val="-4"/>
        </w:rPr>
        <w:t>i</w:t>
      </w:r>
      <w:r w:rsidRPr="00221ABA">
        <w:rPr>
          <w:spacing w:val="-4"/>
        </w:rPr>
        <w:t xml:space="preserve">nct </w:t>
      </w:r>
      <w:r w:rsidRPr="00221ABA">
        <w:t>and separate. Board functions are art</w:t>
      </w:r>
      <w:r w:rsidRPr="00221ABA">
        <w:rPr>
          <w:color w:val="595959"/>
        </w:rPr>
        <w:t>i</w:t>
      </w:r>
      <w:r w:rsidRPr="00221ABA">
        <w:t xml:space="preserve">culated in the </w:t>
      </w:r>
      <w:r>
        <w:t>B</w:t>
      </w:r>
      <w:r w:rsidRPr="00221ABA">
        <w:t>ylaws and in governance policies and procedures. The Executive Director roles and responsibilities are specified in a job desc</w:t>
      </w:r>
      <w:r w:rsidRPr="00221ABA">
        <w:rPr>
          <w:spacing w:val="4"/>
        </w:rPr>
        <w:t>ript</w:t>
      </w:r>
      <w:r w:rsidRPr="00221ABA">
        <w:rPr>
          <w:color w:val="595959"/>
          <w:spacing w:val="4"/>
        </w:rPr>
        <w:t>i</w:t>
      </w:r>
      <w:r w:rsidRPr="00221ABA">
        <w:rPr>
          <w:spacing w:val="4"/>
        </w:rPr>
        <w:t xml:space="preserve">on </w:t>
      </w:r>
      <w:r w:rsidRPr="00221ABA">
        <w:t>and in governance</w:t>
      </w:r>
      <w:r w:rsidRPr="00221ABA">
        <w:rPr>
          <w:spacing w:val="27"/>
        </w:rPr>
        <w:t xml:space="preserve"> </w:t>
      </w:r>
      <w:r w:rsidRPr="00221ABA">
        <w:t>policies.</w:t>
      </w:r>
    </w:p>
    <w:p w14:paraId="7F1E4C8E" w14:textId="77777777" w:rsidR="00221ABA" w:rsidRPr="00A16D9F" w:rsidRDefault="00221ABA" w:rsidP="00A16D9F">
      <w:pPr>
        <w:pStyle w:val="NoSpacing"/>
      </w:pPr>
    </w:p>
    <w:p w14:paraId="486BD0FB" w14:textId="09C12031" w:rsidR="00221ABA" w:rsidRPr="00221ABA" w:rsidRDefault="00221ABA" w:rsidP="001C7016">
      <w:pPr>
        <w:pStyle w:val="NoSpacing"/>
        <w:numPr>
          <w:ilvl w:val="0"/>
          <w:numId w:val="29"/>
        </w:numPr>
      </w:pPr>
      <w:r w:rsidRPr="00221ABA">
        <w:rPr>
          <w:w w:val="105"/>
        </w:rPr>
        <w:t xml:space="preserve">Authority and Accountability: The authority and accountability of the Board of Directors are specified </w:t>
      </w:r>
      <w:r w:rsidRPr="00221ABA">
        <w:rPr>
          <w:color w:val="595959"/>
          <w:w w:val="105"/>
        </w:rPr>
        <w:t>i</w:t>
      </w:r>
      <w:r w:rsidRPr="00221ABA">
        <w:rPr>
          <w:w w:val="105"/>
        </w:rPr>
        <w:t xml:space="preserve">n the </w:t>
      </w:r>
      <w:r>
        <w:rPr>
          <w:w w:val="105"/>
        </w:rPr>
        <w:t>B</w:t>
      </w:r>
      <w:r w:rsidRPr="00221ABA">
        <w:rPr>
          <w:w w:val="105"/>
        </w:rPr>
        <w:t>y</w:t>
      </w:r>
      <w:r w:rsidRPr="00221ABA">
        <w:rPr>
          <w:color w:val="595959"/>
          <w:w w:val="105"/>
        </w:rPr>
        <w:t>l</w:t>
      </w:r>
      <w:r w:rsidRPr="00221ABA">
        <w:rPr>
          <w:w w:val="105"/>
        </w:rPr>
        <w:t>aws. The authority and accountability of the</w:t>
      </w:r>
      <w:r w:rsidRPr="00221ABA">
        <w:rPr>
          <w:spacing w:val="-20"/>
          <w:w w:val="105"/>
        </w:rPr>
        <w:t xml:space="preserve"> </w:t>
      </w:r>
      <w:r w:rsidRPr="00221ABA">
        <w:rPr>
          <w:w w:val="105"/>
        </w:rPr>
        <w:t>Exec</w:t>
      </w:r>
      <w:r w:rsidRPr="00221ABA">
        <w:rPr>
          <w:spacing w:val="2"/>
          <w:w w:val="105"/>
        </w:rPr>
        <w:t>ut</w:t>
      </w:r>
      <w:r w:rsidRPr="00221ABA">
        <w:rPr>
          <w:color w:val="484848"/>
          <w:spacing w:val="2"/>
          <w:w w:val="105"/>
        </w:rPr>
        <w:t>i</w:t>
      </w:r>
      <w:r w:rsidRPr="00221ABA">
        <w:rPr>
          <w:spacing w:val="2"/>
          <w:w w:val="105"/>
        </w:rPr>
        <w:t>ve</w:t>
      </w:r>
      <w:r w:rsidRPr="00221ABA">
        <w:rPr>
          <w:spacing w:val="11"/>
          <w:w w:val="105"/>
        </w:rPr>
        <w:t xml:space="preserve"> </w:t>
      </w:r>
      <w:r w:rsidRPr="00221ABA">
        <w:rPr>
          <w:spacing w:val="-4"/>
          <w:w w:val="105"/>
        </w:rPr>
        <w:t>D</w:t>
      </w:r>
      <w:r w:rsidRPr="00221ABA">
        <w:rPr>
          <w:color w:val="595959"/>
          <w:spacing w:val="-4"/>
          <w:w w:val="105"/>
        </w:rPr>
        <w:t>i</w:t>
      </w:r>
      <w:r w:rsidRPr="00221ABA">
        <w:rPr>
          <w:spacing w:val="-4"/>
          <w:w w:val="105"/>
        </w:rPr>
        <w:t>rector</w:t>
      </w:r>
      <w:r w:rsidRPr="00221ABA">
        <w:rPr>
          <w:spacing w:val="-14"/>
          <w:w w:val="105"/>
        </w:rPr>
        <w:t xml:space="preserve"> </w:t>
      </w:r>
      <w:r w:rsidRPr="00221ABA">
        <w:rPr>
          <w:w w:val="105"/>
        </w:rPr>
        <w:t>are</w:t>
      </w:r>
      <w:r w:rsidRPr="00221ABA">
        <w:rPr>
          <w:spacing w:val="-16"/>
          <w:w w:val="105"/>
        </w:rPr>
        <w:t xml:space="preserve"> </w:t>
      </w:r>
      <w:r w:rsidRPr="00221ABA">
        <w:rPr>
          <w:w w:val="105"/>
        </w:rPr>
        <w:t>defined</w:t>
      </w:r>
      <w:r w:rsidRPr="00221ABA">
        <w:rPr>
          <w:spacing w:val="-21"/>
          <w:w w:val="105"/>
        </w:rPr>
        <w:t xml:space="preserve"> </w:t>
      </w:r>
      <w:r w:rsidRPr="00221ABA">
        <w:rPr>
          <w:w w:val="105"/>
        </w:rPr>
        <w:t>in</w:t>
      </w:r>
      <w:r w:rsidRPr="00221ABA">
        <w:rPr>
          <w:spacing w:val="-14"/>
          <w:w w:val="105"/>
        </w:rPr>
        <w:t xml:space="preserve"> </w:t>
      </w:r>
      <w:r w:rsidRPr="00221ABA">
        <w:rPr>
          <w:w w:val="105"/>
        </w:rPr>
        <w:t>governance</w:t>
      </w:r>
      <w:r w:rsidRPr="00221ABA">
        <w:rPr>
          <w:spacing w:val="-2"/>
          <w:w w:val="105"/>
        </w:rPr>
        <w:t xml:space="preserve"> </w:t>
      </w:r>
      <w:r w:rsidRPr="00221ABA">
        <w:rPr>
          <w:w w:val="105"/>
        </w:rPr>
        <w:t>policies</w:t>
      </w:r>
      <w:r w:rsidRPr="00221ABA">
        <w:rPr>
          <w:spacing w:val="-2"/>
          <w:w w:val="105"/>
        </w:rPr>
        <w:t xml:space="preserve"> </w:t>
      </w:r>
      <w:r w:rsidRPr="00221ABA">
        <w:rPr>
          <w:w w:val="105"/>
        </w:rPr>
        <w:t>and</w:t>
      </w:r>
      <w:r w:rsidRPr="00221ABA">
        <w:rPr>
          <w:spacing w:val="34"/>
          <w:w w:val="105"/>
        </w:rPr>
        <w:t xml:space="preserve"> </w:t>
      </w:r>
      <w:r w:rsidRPr="00221ABA">
        <w:rPr>
          <w:w w:val="105"/>
        </w:rPr>
        <w:t>procedures</w:t>
      </w:r>
      <w:r w:rsidRPr="00221ABA">
        <w:rPr>
          <w:color w:val="484848"/>
          <w:w w:val="105"/>
        </w:rPr>
        <w:t>.</w:t>
      </w:r>
    </w:p>
    <w:p w14:paraId="50FCA3B5" w14:textId="21DBABAA" w:rsidR="00221ABA" w:rsidRDefault="00221ABA" w:rsidP="00221ABA">
      <w:pPr>
        <w:pStyle w:val="NoSpacing"/>
      </w:pPr>
    </w:p>
    <w:p w14:paraId="799EF8DA" w14:textId="77777777" w:rsidR="00221ABA" w:rsidRPr="00221ABA" w:rsidRDefault="00221ABA" w:rsidP="001C7016">
      <w:pPr>
        <w:pStyle w:val="NoSpacing"/>
        <w:numPr>
          <w:ilvl w:val="0"/>
          <w:numId w:val="28"/>
        </w:numPr>
      </w:pPr>
      <w:r w:rsidRPr="00221ABA">
        <w:t>Strategic Approach</w:t>
      </w:r>
    </w:p>
    <w:p w14:paraId="62BDCC76" w14:textId="672442AF" w:rsidR="00221ABA" w:rsidRPr="00221ABA" w:rsidRDefault="00221ABA" w:rsidP="00221ABA">
      <w:pPr>
        <w:pStyle w:val="BodyText"/>
        <w:spacing w:before="75" w:line="247" w:lineRule="auto"/>
        <w:ind w:right="4"/>
        <w:rPr>
          <w:rFonts w:asciiTheme="minorHAnsi" w:eastAsiaTheme="minorHAnsi" w:hAnsiTheme="minorHAnsi" w:cstheme="minorBidi"/>
          <w:w w:val="105"/>
          <w:sz w:val="22"/>
          <w:szCs w:val="22"/>
          <w:lang w:val="en-CA"/>
        </w:rPr>
      </w:pPr>
      <w:r w:rsidRPr="00221ABA">
        <w:rPr>
          <w:rFonts w:asciiTheme="minorHAnsi" w:eastAsiaTheme="minorHAnsi" w:hAnsiTheme="minorHAnsi" w:cstheme="minorBidi"/>
          <w:w w:val="105"/>
          <w:sz w:val="22"/>
          <w:szCs w:val="22"/>
          <w:lang w:val="en-CA"/>
        </w:rPr>
        <w:t xml:space="preserve">The Board of Directors of </w:t>
      </w:r>
      <w:r>
        <w:rPr>
          <w:rFonts w:asciiTheme="minorHAnsi" w:eastAsiaTheme="minorHAnsi" w:hAnsiTheme="minorHAnsi" w:cstheme="minorBidi"/>
          <w:w w:val="105"/>
          <w:sz w:val="22"/>
          <w:szCs w:val="22"/>
          <w:lang w:val="en-CA"/>
        </w:rPr>
        <w:t>t</w:t>
      </w:r>
      <w:r w:rsidRPr="00221ABA">
        <w:rPr>
          <w:rFonts w:asciiTheme="minorHAnsi" w:eastAsiaTheme="minorHAnsi" w:hAnsiTheme="minorHAnsi" w:cstheme="minorBidi"/>
          <w:w w:val="105"/>
          <w:sz w:val="22"/>
          <w:szCs w:val="22"/>
          <w:lang w:val="en-CA"/>
        </w:rPr>
        <w:t>he Children' s Aid Society of the District of Nipissing and Parry Sound promotes a focused approach to determining strategic priorities and directions.</w:t>
      </w:r>
    </w:p>
    <w:p w14:paraId="2659C214" w14:textId="435A9B58" w:rsidR="00221ABA" w:rsidRPr="00221ABA" w:rsidRDefault="00221ABA" w:rsidP="001C7016">
      <w:pPr>
        <w:pStyle w:val="ListParagraph"/>
        <w:widowControl w:val="0"/>
        <w:numPr>
          <w:ilvl w:val="0"/>
          <w:numId w:val="30"/>
        </w:numPr>
        <w:tabs>
          <w:tab w:val="left" w:pos="2031"/>
          <w:tab w:val="left" w:pos="2033"/>
        </w:tabs>
        <w:autoSpaceDE w:val="0"/>
        <w:autoSpaceDN w:val="0"/>
        <w:spacing w:before="231" w:after="0" w:line="244" w:lineRule="auto"/>
        <w:ind w:right="4"/>
        <w:contextualSpacing w:val="0"/>
        <w:rPr>
          <w:w w:val="105"/>
        </w:rPr>
      </w:pPr>
      <w:r w:rsidRPr="00221ABA">
        <w:rPr>
          <w:w w:val="105"/>
        </w:rPr>
        <w:t>Strategic Priorities: A strategic planning process is initiated by the Board of Directors to identify future priorities.  A written strategic plan is developed and defines the future directions</w:t>
      </w:r>
      <w:r w:rsidR="00214911">
        <w:rPr>
          <w:w w:val="105"/>
        </w:rPr>
        <w:t xml:space="preserve">, </w:t>
      </w:r>
      <w:r w:rsidRPr="00221ABA">
        <w:rPr>
          <w:w w:val="105"/>
        </w:rPr>
        <w:t>goals and objectives of the organization. The Executive Director develops a written operational management workplan outlining activities and strategies to achieve the stated strategic directions.</w:t>
      </w:r>
    </w:p>
    <w:p w14:paraId="5C7752BB" w14:textId="77777777" w:rsidR="00221ABA" w:rsidRPr="00221ABA" w:rsidRDefault="00221ABA" w:rsidP="00221ABA">
      <w:pPr>
        <w:pStyle w:val="BodyText"/>
        <w:spacing w:before="6"/>
        <w:ind w:right="4"/>
        <w:rPr>
          <w:rFonts w:asciiTheme="minorHAnsi" w:eastAsiaTheme="minorHAnsi" w:hAnsiTheme="minorHAnsi" w:cstheme="minorBidi"/>
          <w:w w:val="105"/>
          <w:sz w:val="22"/>
          <w:szCs w:val="22"/>
          <w:lang w:val="en-CA"/>
        </w:rPr>
      </w:pPr>
    </w:p>
    <w:p w14:paraId="68ADA520" w14:textId="3DAFB8AC" w:rsidR="00221ABA" w:rsidRPr="00221ABA" w:rsidRDefault="00221ABA" w:rsidP="001C7016">
      <w:pPr>
        <w:pStyle w:val="ListParagraph"/>
        <w:widowControl w:val="0"/>
        <w:numPr>
          <w:ilvl w:val="0"/>
          <w:numId w:val="30"/>
        </w:numPr>
        <w:tabs>
          <w:tab w:val="left" w:pos="2042"/>
        </w:tabs>
        <w:autoSpaceDE w:val="0"/>
        <w:autoSpaceDN w:val="0"/>
        <w:spacing w:after="0" w:line="240" w:lineRule="auto"/>
        <w:ind w:right="4"/>
        <w:contextualSpacing w:val="0"/>
        <w:jc w:val="both"/>
        <w:rPr>
          <w:w w:val="105"/>
        </w:rPr>
      </w:pPr>
      <w:r w:rsidRPr="00221ABA">
        <w:rPr>
          <w:w w:val="105"/>
        </w:rPr>
        <w:t>Outcomes Achieved: On</w:t>
      </w:r>
      <w:r w:rsidR="00214911">
        <w:rPr>
          <w:w w:val="105"/>
        </w:rPr>
        <w:t xml:space="preserve"> </w:t>
      </w:r>
      <w:r w:rsidRPr="00221ABA">
        <w:rPr>
          <w:w w:val="105"/>
        </w:rPr>
        <w:t>an annual basis, the Executive Director presents a written report to the Board of Directors outlining the outcomes achieved in relation to defined strategic priorities.</w:t>
      </w:r>
      <w:r w:rsidR="00214911">
        <w:rPr>
          <w:w w:val="105"/>
        </w:rPr>
        <w:br/>
      </w:r>
    </w:p>
    <w:p w14:paraId="50BA3B66" w14:textId="77777777" w:rsidR="00214911" w:rsidRPr="00214911" w:rsidRDefault="00214911" w:rsidP="001C7016">
      <w:pPr>
        <w:pStyle w:val="NoSpacing"/>
        <w:numPr>
          <w:ilvl w:val="0"/>
          <w:numId w:val="28"/>
        </w:numPr>
      </w:pPr>
      <w:r w:rsidRPr="00214911">
        <w:t>{iv) Commitment to Accountability</w:t>
      </w:r>
    </w:p>
    <w:p w14:paraId="13859498" w14:textId="1B3C5D01" w:rsidR="00214911" w:rsidRPr="00214911" w:rsidRDefault="00214911" w:rsidP="00214911">
      <w:pPr>
        <w:pStyle w:val="BodyText"/>
        <w:spacing w:before="73"/>
        <w:ind w:right="4" w:hanging="3"/>
        <w:rPr>
          <w:rFonts w:asciiTheme="minorHAnsi" w:eastAsiaTheme="minorHAnsi" w:hAnsiTheme="minorHAnsi" w:cstheme="minorBidi"/>
          <w:w w:val="105"/>
          <w:sz w:val="22"/>
          <w:szCs w:val="22"/>
          <w:lang w:val="en-CA"/>
        </w:rPr>
      </w:pPr>
      <w:r w:rsidRPr="00214911">
        <w:rPr>
          <w:rFonts w:asciiTheme="minorHAnsi" w:eastAsiaTheme="minorHAnsi" w:hAnsiTheme="minorHAnsi" w:cstheme="minorBidi"/>
          <w:w w:val="105"/>
          <w:sz w:val="22"/>
          <w:szCs w:val="22"/>
          <w:lang w:val="en-CA"/>
        </w:rPr>
        <w:t xml:space="preserve">Reporting processes to ensure that the organization is accountable to its various stakeholders have been defined by </w:t>
      </w:r>
      <w:r>
        <w:rPr>
          <w:rFonts w:asciiTheme="minorHAnsi" w:eastAsiaTheme="minorHAnsi" w:hAnsiTheme="minorHAnsi" w:cstheme="minorBidi"/>
          <w:w w:val="105"/>
          <w:sz w:val="22"/>
          <w:szCs w:val="22"/>
          <w:lang w:val="en-CA"/>
        </w:rPr>
        <w:t>t</w:t>
      </w:r>
      <w:r w:rsidRPr="00214911">
        <w:rPr>
          <w:rFonts w:asciiTheme="minorHAnsi" w:eastAsiaTheme="minorHAnsi" w:hAnsiTheme="minorHAnsi" w:cstheme="minorBidi"/>
          <w:w w:val="105"/>
          <w:sz w:val="22"/>
          <w:szCs w:val="22"/>
          <w:lang w:val="en-CA"/>
        </w:rPr>
        <w:t>he Children's Aid Society of the District of Nipissing and Parry Sound.</w:t>
      </w:r>
    </w:p>
    <w:p w14:paraId="06A24B36" w14:textId="77777777" w:rsidR="00214911" w:rsidRPr="00214911" w:rsidRDefault="00214911" w:rsidP="00214911">
      <w:pPr>
        <w:pStyle w:val="BodyText"/>
        <w:ind w:right="4"/>
        <w:rPr>
          <w:rFonts w:asciiTheme="minorHAnsi" w:eastAsiaTheme="minorHAnsi" w:hAnsiTheme="minorHAnsi" w:cstheme="minorBidi"/>
          <w:w w:val="105"/>
          <w:sz w:val="22"/>
          <w:szCs w:val="22"/>
          <w:lang w:val="en-CA"/>
        </w:rPr>
      </w:pPr>
    </w:p>
    <w:p w14:paraId="1B2C0EBE" w14:textId="7E087CBA" w:rsidR="00214911" w:rsidRPr="00214911" w:rsidRDefault="00214911" w:rsidP="001C7016">
      <w:pPr>
        <w:pStyle w:val="NoSpacing"/>
        <w:numPr>
          <w:ilvl w:val="0"/>
          <w:numId w:val="120"/>
        </w:numPr>
        <w:rPr>
          <w:w w:val="105"/>
        </w:rPr>
      </w:pPr>
      <w:r w:rsidRPr="00214911">
        <w:rPr>
          <w:w w:val="105"/>
        </w:rPr>
        <w:t>Reporting: The Executive Director reports to the full Board of Directors based on a standardized format. The Executive Director report includes sections that address general organizational information, achievement of strategic outcomes, organizational performance results, legislative compliance, identification of potential risk, and financial stability and viability.</w:t>
      </w:r>
    </w:p>
    <w:p w14:paraId="385E4175" w14:textId="538B3851" w:rsidR="00A16D9F" w:rsidRDefault="00214911" w:rsidP="001C7016">
      <w:pPr>
        <w:pStyle w:val="NoSpacing"/>
        <w:numPr>
          <w:ilvl w:val="0"/>
          <w:numId w:val="120"/>
        </w:numPr>
        <w:rPr>
          <w:w w:val="105"/>
        </w:rPr>
      </w:pPr>
      <w:r w:rsidRPr="00214911">
        <w:rPr>
          <w:w w:val="105"/>
        </w:rPr>
        <w:lastRenderedPageBreak/>
        <w:t>Performance Evaluation: The Board of Directors conducts a self-evaluation on an annual basis. The Board of Directors conducts a formal performance</w:t>
      </w:r>
      <w:r>
        <w:rPr>
          <w:w w:val="105"/>
        </w:rPr>
        <w:t xml:space="preserve"> </w:t>
      </w:r>
      <w:r w:rsidRPr="00214911">
        <w:rPr>
          <w:w w:val="105"/>
        </w:rPr>
        <w:t>evaluation of the Executive Director on an annual basis.</w:t>
      </w:r>
    </w:p>
    <w:p w14:paraId="1EFC6DFE" w14:textId="77777777" w:rsidR="00A16D9F" w:rsidRPr="00A16D9F" w:rsidRDefault="00A16D9F" w:rsidP="00A16D9F">
      <w:pPr>
        <w:pStyle w:val="NoSpacing"/>
        <w:rPr>
          <w:w w:val="105"/>
          <w:sz w:val="10"/>
          <w:szCs w:val="10"/>
        </w:rPr>
      </w:pPr>
    </w:p>
    <w:p w14:paraId="314C5D2C" w14:textId="6706DE22" w:rsidR="00214911" w:rsidRPr="00A16D9F" w:rsidRDefault="00214911" w:rsidP="001C7016">
      <w:pPr>
        <w:pStyle w:val="ListParagraph"/>
        <w:numPr>
          <w:ilvl w:val="0"/>
          <w:numId w:val="118"/>
        </w:numPr>
        <w:rPr>
          <w:b/>
          <w:sz w:val="28"/>
          <w:szCs w:val="28"/>
        </w:rPr>
      </w:pPr>
      <w:bookmarkStart w:id="121" w:name="_Toc38390514"/>
      <w:r w:rsidRPr="00A16D9F">
        <w:rPr>
          <w:b/>
          <w:sz w:val="28"/>
          <w:szCs w:val="28"/>
        </w:rPr>
        <w:t>Procedures</w:t>
      </w:r>
      <w:bookmarkEnd w:id="121"/>
    </w:p>
    <w:p w14:paraId="599F216C" w14:textId="77777777" w:rsidR="00214911" w:rsidRPr="00214911" w:rsidRDefault="00214911" w:rsidP="00214911">
      <w:pPr>
        <w:pStyle w:val="BodyText"/>
        <w:spacing w:before="61"/>
        <w:ind w:right="4"/>
        <w:rPr>
          <w:rFonts w:asciiTheme="minorHAnsi" w:eastAsiaTheme="minorHAnsi" w:hAnsiTheme="minorHAnsi" w:cstheme="minorBidi"/>
          <w:w w:val="105"/>
          <w:sz w:val="22"/>
          <w:szCs w:val="22"/>
          <w:lang w:val="en-CA"/>
        </w:rPr>
      </w:pPr>
      <w:r w:rsidRPr="00214911">
        <w:rPr>
          <w:rFonts w:asciiTheme="minorHAnsi" w:eastAsiaTheme="minorHAnsi" w:hAnsiTheme="minorHAnsi" w:cstheme="minorBidi"/>
          <w:w w:val="105"/>
          <w:sz w:val="22"/>
          <w:szCs w:val="22"/>
          <w:lang w:val="en-CA"/>
        </w:rPr>
        <w:t>Not Applicable</w:t>
      </w:r>
    </w:p>
    <w:p w14:paraId="7F06D96F" w14:textId="77777777" w:rsidR="00214911" w:rsidRPr="005A63E9" w:rsidRDefault="00214911" w:rsidP="00214911">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44D0853D" w14:textId="77777777" w:rsidR="00214911" w:rsidRDefault="00214911" w:rsidP="00214911">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0E945034" w14:textId="77777777" w:rsidR="00214911" w:rsidRDefault="00214911" w:rsidP="00214911">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214911" w:rsidRPr="00897FA5" w14:paraId="6D57B065" w14:textId="77777777" w:rsidTr="00214911">
        <w:tc>
          <w:tcPr>
            <w:tcW w:w="2339" w:type="dxa"/>
          </w:tcPr>
          <w:p w14:paraId="6AD5829A" w14:textId="77777777" w:rsidR="00214911" w:rsidRPr="00897FA5" w:rsidRDefault="00214911" w:rsidP="00214911">
            <w:pPr>
              <w:pStyle w:val="NoSpacing"/>
              <w:rPr>
                <w:b/>
              </w:rPr>
            </w:pPr>
            <w:r w:rsidRPr="00897FA5">
              <w:rPr>
                <w:b/>
              </w:rPr>
              <w:t>Section:</w:t>
            </w:r>
          </w:p>
        </w:tc>
        <w:tc>
          <w:tcPr>
            <w:tcW w:w="2337" w:type="dxa"/>
          </w:tcPr>
          <w:p w14:paraId="1C003221" w14:textId="6FB49699" w:rsidR="00214911" w:rsidRPr="00897FA5" w:rsidRDefault="00214911" w:rsidP="00A16D9F">
            <w:pPr>
              <w:pStyle w:val="Heading1"/>
              <w:outlineLvl w:val="0"/>
            </w:pPr>
            <w:bookmarkStart w:id="122" w:name="_Toc38448673"/>
            <w:r>
              <w:t>Governance Processes</w:t>
            </w:r>
            <w:bookmarkEnd w:id="122"/>
            <w:r>
              <w:t xml:space="preserve">  </w:t>
            </w:r>
          </w:p>
        </w:tc>
        <w:tc>
          <w:tcPr>
            <w:tcW w:w="1767" w:type="dxa"/>
          </w:tcPr>
          <w:p w14:paraId="4E8FC9EB" w14:textId="77777777" w:rsidR="00214911" w:rsidRPr="00897FA5" w:rsidRDefault="00214911" w:rsidP="00214911">
            <w:pPr>
              <w:pStyle w:val="NoSpacing"/>
              <w:rPr>
                <w:b/>
              </w:rPr>
            </w:pPr>
            <w:r w:rsidRPr="00897FA5">
              <w:rPr>
                <w:b/>
              </w:rPr>
              <w:t>Policy Number:</w:t>
            </w:r>
          </w:p>
        </w:tc>
        <w:tc>
          <w:tcPr>
            <w:tcW w:w="2908" w:type="dxa"/>
          </w:tcPr>
          <w:p w14:paraId="7D422378" w14:textId="6C4E012E" w:rsidR="00214911" w:rsidRPr="00897FA5" w:rsidRDefault="00214911" w:rsidP="00214911">
            <w:pPr>
              <w:pStyle w:val="NoSpacing"/>
            </w:pPr>
            <w:r>
              <w:t>G.7.1.</w:t>
            </w:r>
          </w:p>
        </w:tc>
      </w:tr>
      <w:tr w:rsidR="00214911" w:rsidRPr="00897FA5" w14:paraId="4EA71681" w14:textId="77777777" w:rsidTr="00214911">
        <w:tc>
          <w:tcPr>
            <w:tcW w:w="2339" w:type="dxa"/>
          </w:tcPr>
          <w:p w14:paraId="581711FE" w14:textId="77777777" w:rsidR="00214911" w:rsidRPr="00897FA5" w:rsidRDefault="00214911" w:rsidP="00214911">
            <w:pPr>
              <w:pStyle w:val="NoSpacing"/>
              <w:rPr>
                <w:b/>
              </w:rPr>
            </w:pPr>
            <w:r w:rsidRPr="00897FA5">
              <w:rPr>
                <w:b/>
              </w:rPr>
              <w:t>Policy:</w:t>
            </w:r>
          </w:p>
        </w:tc>
        <w:tc>
          <w:tcPr>
            <w:tcW w:w="2337" w:type="dxa"/>
          </w:tcPr>
          <w:p w14:paraId="081A2E7E" w14:textId="2D0FA510" w:rsidR="00214911" w:rsidRPr="00897FA5" w:rsidRDefault="00214911" w:rsidP="00A16D9F">
            <w:pPr>
              <w:pStyle w:val="Heading2"/>
              <w:outlineLvl w:val="1"/>
            </w:pPr>
            <w:bookmarkStart w:id="123" w:name="_Toc38448674"/>
            <w:r>
              <w:t>Board Member File</w:t>
            </w:r>
            <w:bookmarkEnd w:id="123"/>
            <w:r>
              <w:t xml:space="preserve">  </w:t>
            </w:r>
          </w:p>
        </w:tc>
        <w:tc>
          <w:tcPr>
            <w:tcW w:w="1767" w:type="dxa"/>
          </w:tcPr>
          <w:p w14:paraId="6F765CDB" w14:textId="77777777" w:rsidR="00214911" w:rsidRPr="00897FA5" w:rsidRDefault="00214911" w:rsidP="00214911">
            <w:pPr>
              <w:pStyle w:val="NoSpacing"/>
              <w:rPr>
                <w:b/>
              </w:rPr>
            </w:pPr>
            <w:r w:rsidRPr="00897FA5">
              <w:rPr>
                <w:b/>
              </w:rPr>
              <w:t>Total Pages</w:t>
            </w:r>
          </w:p>
        </w:tc>
        <w:tc>
          <w:tcPr>
            <w:tcW w:w="2908" w:type="dxa"/>
          </w:tcPr>
          <w:p w14:paraId="2AD52988" w14:textId="157CE5A8" w:rsidR="00214911" w:rsidRPr="00897FA5" w:rsidRDefault="00214911" w:rsidP="00214911">
            <w:pPr>
              <w:pStyle w:val="NoSpacing"/>
            </w:pPr>
            <w:r>
              <w:t>1 of 1</w:t>
            </w:r>
          </w:p>
        </w:tc>
      </w:tr>
      <w:tr w:rsidR="00214911" w:rsidRPr="00897FA5" w14:paraId="7DED8361" w14:textId="77777777" w:rsidTr="00214911">
        <w:tc>
          <w:tcPr>
            <w:tcW w:w="2339" w:type="dxa"/>
            <w:vMerge w:val="restart"/>
          </w:tcPr>
          <w:p w14:paraId="7B17335E" w14:textId="77777777" w:rsidR="00214911" w:rsidRPr="00897FA5" w:rsidRDefault="00214911" w:rsidP="00214911">
            <w:pPr>
              <w:pStyle w:val="NoSpacing"/>
              <w:rPr>
                <w:b/>
              </w:rPr>
            </w:pPr>
            <w:r w:rsidRPr="00897FA5">
              <w:rPr>
                <w:b/>
              </w:rPr>
              <w:t>Policy Attachment (s):</w:t>
            </w:r>
          </w:p>
        </w:tc>
        <w:tc>
          <w:tcPr>
            <w:tcW w:w="2337" w:type="dxa"/>
            <w:vMerge w:val="restart"/>
          </w:tcPr>
          <w:p w14:paraId="441A9B8D" w14:textId="77777777" w:rsidR="00214911" w:rsidRPr="00897FA5" w:rsidRDefault="00214911" w:rsidP="00214911">
            <w:pPr>
              <w:pStyle w:val="NoSpacing"/>
            </w:pPr>
            <w:r>
              <w:t>N/a</w:t>
            </w:r>
          </w:p>
        </w:tc>
        <w:tc>
          <w:tcPr>
            <w:tcW w:w="1767" w:type="dxa"/>
          </w:tcPr>
          <w:p w14:paraId="4BCE5A8C" w14:textId="77777777" w:rsidR="00214911" w:rsidRPr="00897FA5" w:rsidRDefault="00214911" w:rsidP="00214911">
            <w:pPr>
              <w:pStyle w:val="NoSpacing"/>
              <w:rPr>
                <w:b/>
              </w:rPr>
            </w:pPr>
            <w:r>
              <w:rPr>
                <w:b/>
              </w:rPr>
              <w:t>Date Approved:</w:t>
            </w:r>
          </w:p>
        </w:tc>
        <w:tc>
          <w:tcPr>
            <w:tcW w:w="2908" w:type="dxa"/>
          </w:tcPr>
          <w:p w14:paraId="46747D08" w14:textId="77777777" w:rsidR="00214911" w:rsidRPr="00897FA5" w:rsidRDefault="00214911" w:rsidP="00214911">
            <w:pPr>
              <w:pStyle w:val="NoSpacing"/>
            </w:pPr>
            <w:r>
              <w:t>April 2012</w:t>
            </w:r>
          </w:p>
        </w:tc>
      </w:tr>
      <w:tr w:rsidR="00214911" w:rsidRPr="00897FA5" w14:paraId="54358B8B" w14:textId="77777777" w:rsidTr="00214911">
        <w:tc>
          <w:tcPr>
            <w:tcW w:w="2339" w:type="dxa"/>
            <w:vMerge/>
          </w:tcPr>
          <w:p w14:paraId="1BD61A86" w14:textId="77777777" w:rsidR="00214911" w:rsidRPr="00897FA5" w:rsidRDefault="00214911" w:rsidP="00214911">
            <w:pPr>
              <w:pStyle w:val="NoSpacing"/>
              <w:rPr>
                <w:b/>
              </w:rPr>
            </w:pPr>
          </w:p>
        </w:tc>
        <w:tc>
          <w:tcPr>
            <w:tcW w:w="2337" w:type="dxa"/>
            <w:vMerge/>
          </w:tcPr>
          <w:p w14:paraId="7FC44AF0" w14:textId="77777777" w:rsidR="00214911" w:rsidRPr="00897FA5" w:rsidRDefault="00214911" w:rsidP="00214911">
            <w:pPr>
              <w:pStyle w:val="NoSpacing"/>
            </w:pPr>
          </w:p>
        </w:tc>
        <w:tc>
          <w:tcPr>
            <w:tcW w:w="1767" w:type="dxa"/>
          </w:tcPr>
          <w:p w14:paraId="287BC53C" w14:textId="77777777" w:rsidR="00214911" w:rsidRPr="00897FA5" w:rsidRDefault="00214911" w:rsidP="00214911">
            <w:pPr>
              <w:pStyle w:val="NoSpacing"/>
              <w:rPr>
                <w:b/>
              </w:rPr>
            </w:pPr>
            <w:r w:rsidRPr="00897FA5">
              <w:rPr>
                <w:b/>
              </w:rPr>
              <w:t>Date Reviewed:</w:t>
            </w:r>
          </w:p>
        </w:tc>
        <w:tc>
          <w:tcPr>
            <w:tcW w:w="2908" w:type="dxa"/>
          </w:tcPr>
          <w:p w14:paraId="2F4A65F1" w14:textId="77777777" w:rsidR="00214911" w:rsidRPr="00897FA5" w:rsidRDefault="00214911" w:rsidP="00214911">
            <w:pPr>
              <w:pStyle w:val="NoSpacing"/>
            </w:pPr>
            <w:r w:rsidRPr="00897FA5">
              <w:t>April 2020</w:t>
            </w:r>
          </w:p>
        </w:tc>
      </w:tr>
    </w:tbl>
    <w:p w14:paraId="55FAA703" w14:textId="77777777" w:rsidR="00A16D9F" w:rsidRPr="00A16D9F" w:rsidRDefault="00A16D9F" w:rsidP="00A16D9F">
      <w:pPr>
        <w:pStyle w:val="NoSpacing"/>
      </w:pPr>
      <w:bookmarkStart w:id="124" w:name="_Toc38390515"/>
    </w:p>
    <w:p w14:paraId="0BC19944" w14:textId="7024FC94" w:rsidR="00214911" w:rsidRPr="00A16D9F" w:rsidRDefault="00214911" w:rsidP="001C7016">
      <w:pPr>
        <w:pStyle w:val="ListParagraph"/>
        <w:numPr>
          <w:ilvl w:val="0"/>
          <w:numId w:val="119"/>
        </w:numPr>
        <w:rPr>
          <w:b/>
          <w:sz w:val="28"/>
          <w:szCs w:val="28"/>
        </w:rPr>
      </w:pPr>
      <w:r w:rsidRPr="00A16D9F">
        <w:rPr>
          <w:b/>
          <w:sz w:val="28"/>
          <w:szCs w:val="28"/>
        </w:rPr>
        <w:t>Introduction</w:t>
      </w:r>
      <w:bookmarkEnd w:id="124"/>
    </w:p>
    <w:p w14:paraId="1D217848" w14:textId="07F2FCE4" w:rsidR="00214911" w:rsidRPr="00214911" w:rsidRDefault="00214911" w:rsidP="00214911">
      <w:pPr>
        <w:pStyle w:val="BodyText"/>
        <w:spacing w:before="67" w:line="247" w:lineRule="auto"/>
        <w:ind w:right="4"/>
        <w:rPr>
          <w:rFonts w:asciiTheme="minorHAnsi" w:eastAsiaTheme="minorHAnsi" w:hAnsiTheme="minorHAnsi" w:cstheme="minorBidi"/>
          <w:sz w:val="22"/>
          <w:szCs w:val="22"/>
          <w:lang w:val="en-CA"/>
        </w:rPr>
      </w:pPr>
      <w:r w:rsidRPr="00214911">
        <w:rPr>
          <w:rFonts w:asciiTheme="minorHAnsi" w:eastAsiaTheme="minorHAnsi" w:hAnsiTheme="minorHAnsi" w:cstheme="minorBidi"/>
          <w:sz w:val="22"/>
          <w:szCs w:val="22"/>
          <w:lang w:val="en-CA"/>
        </w:rPr>
        <w:t>All relevant documentation for a member of the Board of Directors shall be maintained in an organized manner and stored in a secure location.</w:t>
      </w:r>
      <w:r w:rsidR="00A16D9F">
        <w:rPr>
          <w:rFonts w:asciiTheme="minorHAnsi" w:eastAsiaTheme="minorHAnsi" w:hAnsiTheme="minorHAnsi" w:cstheme="minorBidi"/>
          <w:sz w:val="22"/>
          <w:szCs w:val="22"/>
          <w:lang w:val="en-CA"/>
        </w:rPr>
        <w:br/>
      </w:r>
    </w:p>
    <w:p w14:paraId="0F98B14E" w14:textId="7B773B2B" w:rsidR="00214911" w:rsidRPr="00A16D9F" w:rsidRDefault="00214911" w:rsidP="001C7016">
      <w:pPr>
        <w:pStyle w:val="ListParagraph"/>
        <w:numPr>
          <w:ilvl w:val="0"/>
          <w:numId w:val="119"/>
        </w:numPr>
        <w:rPr>
          <w:b/>
          <w:sz w:val="28"/>
          <w:szCs w:val="28"/>
        </w:rPr>
      </w:pPr>
      <w:bookmarkStart w:id="125" w:name="_Toc38390516"/>
      <w:r w:rsidRPr="00A16D9F">
        <w:rPr>
          <w:b/>
          <w:sz w:val="28"/>
          <w:szCs w:val="28"/>
        </w:rPr>
        <w:t>Policy</w:t>
      </w:r>
      <w:bookmarkEnd w:id="125"/>
    </w:p>
    <w:p w14:paraId="6FD6C710" w14:textId="0FDC5B9F" w:rsidR="00214911" w:rsidRPr="00214911" w:rsidRDefault="00214911" w:rsidP="00214911">
      <w:pPr>
        <w:pStyle w:val="BodyText"/>
        <w:spacing w:before="73" w:line="244" w:lineRule="auto"/>
        <w:ind w:right="4"/>
        <w:rPr>
          <w:rFonts w:asciiTheme="minorHAnsi" w:eastAsiaTheme="minorHAnsi" w:hAnsiTheme="minorHAnsi" w:cstheme="minorBidi"/>
          <w:sz w:val="22"/>
          <w:szCs w:val="22"/>
          <w:lang w:val="en-CA"/>
        </w:rPr>
      </w:pPr>
      <w:r w:rsidRPr="00214911">
        <w:rPr>
          <w:rFonts w:asciiTheme="minorHAnsi" w:eastAsiaTheme="minorHAnsi" w:hAnsiTheme="minorHAnsi" w:cstheme="minorBidi"/>
          <w:sz w:val="22"/>
          <w:szCs w:val="22"/>
          <w:lang w:val="en-CA"/>
        </w:rPr>
        <w:t>A confidential file will be established for each member of the Board of Directors and will include a resume, reference check, police reference check, emergency contact information and any other relevant information. The Secretary will ensure that the board member file is maintained in a secure location.</w:t>
      </w:r>
      <w:r w:rsidR="00A16D9F">
        <w:rPr>
          <w:rFonts w:asciiTheme="minorHAnsi" w:eastAsiaTheme="minorHAnsi" w:hAnsiTheme="minorHAnsi" w:cstheme="minorBidi"/>
          <w:sz w:val="22"/>
          <w:szCs w:val="22"/>
          <w:lang w:val="en-CA"/>
        </w:rPr>
        <w:br/>
      </w:r>
    </w:p>
    <w:p w14:paraId="10CFC9CB" w14:textId="3551DE82" w:rsidR="00214911" w:rsidRPr="00A16D9F" w:rsidRDefault="00214911" w:rsidP="001C7016">
      <w:pPr>
        <w:pStyle w:val="ListParagraph"/>
        <w:numPr>
          <w:ilvl w:val="0"/>
          <w:numId w:val="119"/>
        </w:numPr>
        <w:rPr>
          <w:b/>
          <w:sz w:val="28"/>
          <w:szCs w:val="28"/>
        </w:rPr>
      </w:pPr>
      <w:bookmarkStart w:id="126" w:name="_Toc38390517"/>
      <w:r w:rsidRPr="00A16D9F">
        <w:rPr>
          <w:b/>
          <w:sz w:val="28"/>
          <w:szCs w:val="28"/>
        </w:rPr>
        <w:t>Procedures</w:t>
      </w:r>
      <w:bookmarkEnd w:id="126"/>
    </w:p>
    <w:p w14:paraId="0E7D1BC2" w14:textId="7774DDFD" w:rsidR="00214911" w:rsidRPr="00214911" w:rsidRDefault="00214911" w:rsidP="001C7016">
      <w:pPr>
        <w:pStyle w:val="BodyText"/>
        <w:numPr>
          <w:ilvl w:val="0"/>
          <w:numId w:val="31"/>
        </w:numPr>
        <w:tabs>
          <w:tab w:val="left" w:pos="1667"/>
        </w:tabs>
        <w:spacing w:before="74"/>
        <w:ind w:right="4"/>
        <w:rPr>
          <w:rFonts w:asciiTheme="minorHAnsi" w:eastAsiaTheme="minorHAnsi" w:hAnsiTheme="minorHAnsi" w:cstheme="minorBidi"/>
          <w:sz w:val="22"/>
          <w:szCs w:val="22"/>
          <w:lang w:val="en-CA"/>
        </w:rPr>
      </w:pPr>
      <w:r w:rsidRPr="00214911">
        <w:rPr>
          <w:rFonts w:asciiTheme="minorHAnsi" w:eastAsiaTheme="minorHAnsi" w:hAnsiTheme="minorHAnsi" w:cstheme="minorBidi"/>
          <w:sz w:val="22"/>
          <w:szCs w:val="22"/>
          <w:lang w:val="en-CA"/>
        </w:rPr>
        <w:t>The Secretary of the Board of Directors will ensure that a file is established for each board member and that this record is complete and current.</w:t>
      </w:r>
    </w:p>
    <w:p w14:paraId="709E9EFD" w14:textId="77777777" w:rsidR="00214911" w:rsidRPr="00214911" w:rsidRDefault="00214911" w:rsidP="00214911">
      <w:pPr>
        <w:pStyle w:val="BodyText"/>
        <w:spacing w:before="4"/>
        <w:ind w:right="4"/>
        <w:rPr>
          <w:rFonts w:asciiTheme="minorHAnsi" w:eastAsiaTheme="minorHAnsi" w:hAnsiTheme="minorHAnsi" w:cstheme="minorBidi"/>
          <w:sz w:val="22"/>
          <w:szCs w:val="22"/>
          <w:lang w:val="en-CA"/>
        </w:rPr>
      </w:pPr>
    </w:p>
    <w:p w14:paraId="104654FC" w14:textId="172BED78" w:rsidR="00214911" w:rsidRPr="00214911" w:rsidRDefault="00214911" w:rsidP="001C7016">
      <w:pPr>
        <w:pStyle w:val="BodyText"/>
        <w:numPr>
          <w:ilvl w:val="0"/>
          <w:numId w:val="31"/>
        </w:numPr>
        <w:tabs>
          <w:tab w:val="left" w:pos="1667"/>
        </w:tabs>
        <w:spacing w:line="247" w:lineRule="auto"/>
        <w:ind w:right="4"/>
        <w:rPr>
          <w:rFonts w:asciiTheme="minorHAnsi" w:eastAsiaTheme="minorHAnsi" w:hAnsiTheme="minorHAnsi" w:cstheme="minorBidi"/>
          <w:sz w:val="22"/>
          <w:szCs w:val="22"/>
          <w:lang w:val="en-CA"/>
        </w:rPr>
      </w:pPr>
      <w:r w:rsidRPr="00214911">
        <w:rPr>
          <w:rFonts w:asciiTheme="minorHAnsi" w:eastAsiaTheme="minorHAnsi" w:hAnsiTheme="minorHAnsi" w:cstheme="minorBidi"/>
          <w:sz w:val="22"/>
          <w:szCs w:val="22"/>
          <w:lang w:val="en-CA"/>
        </w:rPr>
        <w:t>The Secretary of the Board of Directors will ensure that a list of emergency contacts for individual board members is developed and available at each board meeting.</w:t>
      </w:r>
    </w:p>
    <w:p w14:paraId="4828849E" w14:textId="26B96076" w:rsidR="00221ABA" w:rsidRDefault="00221ABA" w:rsidP="00221ABA">
      <w:pPr>
        <w:pStyle w:val="NoSpacing"/>
      </w:pPr>
    </w:p>
    <w:p w14:paraId="30B6566D" w14:textId="5E1E58FB" w:rsidR="00214911" w:rsidRDefault="00214911" w:rsidP="00221ABA">
      <w:pPr>
        <w:pStyle w:val="NoSpacing"/>
      </w:pPr>
    </w:p>
    <w:p w14:paraId="4D4876AA" w14:textId="6FFD3DA8" w:rsidR="00214911" w:rsidRDefault="00214911" w:rsidP="00221ABA">
      <w:pPr>
        <w:pStyle w:val="NoSpacing"/>
      </w:pPr>
    </w:p>
    <w:p w14:paraId="6133576E" w14:textId="09AE0B7A" w:rsidR="00214911" w:rsidRDefault="00214911" w:rsidP="00221ABA">
      <w:pPr>
        <w:pStyle w:val="NoSpacing"/>
      </w:pPr>
    </w:p>
    <w:p w14:paraId="74FB0C1A" w14:textId="5E0C37E8" w:rsidR="00214911" w:rsidRDefault="00214911" w:rsidP="00221ABA">
      <w:pPr>
        <w:pStyle w:val="NoSpacing"/>
      </w:pPr>
    </w:p>
    <w:p w14:paraId="15C99FDE" w14:textId="7306C04B" w:rsidR="00214911" w:rsidRDefault="00214911" w:rsidP="00221ABA">
      <w:pPr>
        <w:pStyle w:val="NoSpacing"/>
      </w:pPr>
    </w:p>
    <w:p w14:paraId="650BE35F" w14:textId="141EA388" w:rsidR="00214911" w:rsidRDefault="00214911" w:rsidP="00221ABA">
      <w:pPr>
        <w:pStyle w:val="NoSpacing"/>
      </w:pPr>
    </w:p>
    <w:p w14:paraId="76746115" w14:textId="69BD6A2C" w:rsidR="00214911" w:rsidRDefault="00214911" w:rsidP="00221ABA">
      <w:pPr>
        <w:pStyle w:val="NoSpacing"/>
      </w:pPr>
    </w:p>
    <w:p w14:paraId="229F0A74" w14:textId="4A60D044" w:rsidR="00214911" w:rsidRDefault="00214911" w:rsidP="00221ABA">
      <w:pPr>
        <w:pStyle w:val="NoSpacing"/>
      </w:pPr>
    </w:p>
    <w:p w14:paraId="7F22AF85" w14:textId="70B473F4" w:rsidR="00214911" w:rsidRDefault="00214911" w:rsidP="00221ABA">
      <w:pPr>
        <w:pStyle w:val="NoSpacing"/>
      </w:pPr>
    </w:p>
    <w:p w14:paraId="55D1548C" w14:textId="5AA550E8" w:rsidR="00214911" w:rsidRDefault="00214911" w:rsidP="00221ABA">
      <w:pPr>
        <w:pStyle w:val="NoSpacing"/>
      </w:pPr>
    </w:p>
    <w:p w14:paraId="131DAA27" w14:textId="741553C9" w:rsidR="00214911" w:rsidRDefault="00214911" w:rsidP="00221ABA">
      <w:pPr>
        <w:pStyle w:val="NoSpacing"/>
      </w:pPr>
    </w:p>
    <w:p w14:paraId="713C3A01" w14:textId="2E8A3F76" w:rsidR="00214911" w:rsidRDefault="00214911" w:rsidP="00221ABA">
      <w:pPr>
        <w:pStyle w:val="NoSpacing"/>
      </w:pPr>
    </w:p>
    <w:p w14:paraId="08B15887" w14:textId="169DF189" w:rsidR="00214911" w:rsidRDefault="00214911" w:rsidP="00221ABA">
      <w:pPr>
        <w:pStyle w:val="NoSpacing"/>
      </w:pPr>
    </w:p>
    <w:p w14:paraId="4447DAFA" w14:textId="13A88A3B" w:rsidR="00214911" w:rsidRDefault="00214911" w:rsidP="00221ABA">
      <w:pPr>
        <w:pStyle w:val="NoSpacing"/>
      </w:pPr>
    </w:p>
    <w:p w14:paraId="43CBB201" w14:textId="7878AF85" w:rsidR="00214911" w:rsidRDefault="00214911" w:rsidP="00221ABA">
      <w:pPr>
        <w:pStyle w:val="NoSpacing"/>
      </w:pPr>
    </w:p>
    <w:p w14:paraId="48F27561" w14:textId="188DF204" w:rsidR="00214911" w:rsidRDefault="00214911" w:rsidP="00221ABA">
      <w:pPr>
        <w:pStyle w:val="NoSpacing"/>
      </w:pPr>
    </w:p>
    <w:p w14:paraId="188A4CE3" w14:textId="0CB4543E" w:rsidR="00214911" w:rsidRDefault="00214911" w:rsidP="00221ABA">
      <w:pPr>
        <w:pStyle w:val="NoSpacing"/>
      </w:pPr>
    </w:p>
    <w:p w14:paraId="7D1095B4" w14:textId="004C09AA" w:rsidR="00214911" w:rsidRDefault="00214911" w:rsidP="00221ABA">
      <w:pPr>
        <w:pStyle w:val="NoSpacing"/>
      </w:pPr>
    </w:p>
    <w:p w14:paraId="001B6833" w14:textId="36790ACD" w:rsidR="00214911" w:rsidRDefault="00214911" w:rsidP="00221ABA">
      <w:pPr>
        <w:pStyle w:val="NoSpacing"/>
      </w:pPr>
    </w:p>
    <w:p w14:paraId="5CA02B02" w14:textId="079ECA11" w:rsidR="00214911" w:rsidRDefault="00214911" w:rsidP="00221ABA">
      <w:pPr>
        <w:pStyle w:val="NoSpacing"/>
      </w:pPr>
    </w:p>
    <w:p w14:paraId="10C1E97F" w14:textId="77777777" w:rsidR="00214911" w:rsidRPr="005A63E9" w:rsidRDefault="00214911" w:rsidP="00214911">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7A275958" w14:textId="77777777" w:rsidR="00214911" w:rsidRDefault="00214911" w:rsidP="00214911">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529B70C1" w14:textId="77777777" w:rsidR="00214911" w:rsidRDefault="00214911" w:rsidP="00214911">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214911" w:rsidRPr="00897FA5" w14:paraId="362199CA" w14:textId="77777777" w:rsidTr="00214911">
        <w:tc>
          <w:tcPr>
            <w:tcW w:w="2339" w:type="dxa"/>
          </w:tcPr>
          <w:p w14:paraId="30416E03" w14:textId="77777777" w:rsidR="00214911" w:rsidRPr="00897FA5" w:rsidRDefault="00214911" w:rsidP="00214911">
            <w:pPr>
              <w:pStyle w:val="NoSpacing"/>
              <w:rPr>
                <w:b/>
              </w:rPr>
            </w:pPr>
            <w:r w:rsidRPr="00897FA5">
              <w:rPr>
                <w:b/>
              </w:rPr>
              <w:t>Section:</w:t>
            </w:r>
          </w:p>
        </w:tc>
        <w:tc>
          <w:tcPr>
            <w:tcW w:w="2337" w:type="dxa"/>
          </w:tcPr>
          <w:p w14:paraId="59263105" w14:textId="77777777" w:rsidR="00214911" w:rsidRPr="00897FA5" w:rsidRDefault="00214911" w:rsidP="00214911">
            <w:pPr>
              <w:pStyle w:val="NoSpacing"/>
            </w:pPr>
            <w:r>
              <w:t xml:space="preserve">Governance Processes  </w:t>
            </w:r>
          </w:p>
        </w:tc>
        <w:tc>
          <w:tcPr>
            <w:tcW w:w="1767" w:type="dxa"/>
          </w:tcPr>
          <w:p w14:paraId="2933750B" w14:textId="77777777" w:rsidR="00214911" w:rsidRPr="00897FA5" w:rsidRDefault="00214911" w:rsidP="00214911">
            <w:pPr>
              <w:pStyle w:val="NoSpacing"/>
              <w:rPr>
                <w:b/>
              </w:rPr>
            </w:pPr>
            <w:r w:rsidRPr="00897FA5">
              <w:rPr>
                <w:b/>
              </w:rPr>
              <w:t>Policy Number:</w:t>
            </w:r>
          </w:p>
        </w:tc>
        <w:tc>
          <w:tcPr>
            <w:tcW w:w="2908" w:type="dxa"/>
          </w:tcPr>
          <w:p w14:paraId="361DF3E0" w14:textId="5565730E" w:rsidR="00214911" w:rsidRPr="00897FA5" w:rsidRDefault="00214911" w:rsidP="00214911">
            <w:pPr>
              <w:pStyle w:val="NoSpacing"/>
            </w:pPr>
            <w:r>
              <w:t>G.7.2.</w:t>
            </w:r>
          </w:p>
        </w:tc>
      </w:tr>
      <w:tr w:rsidR="00214911" w:rsidRPr="00897FA5" w14:paraId="1F972280" w14:textId="77777777" w:rsidTr="00214911">
        <w:tc>
          <w:tcPr>
            <w:tcW w:w="2339" w:type="dxa"/>
          </w:tcPr>
          <w:p w14:paraId="4215A3D0" w14:textId="77777777" w:rsidR="00214911" w:rsidRPr="00897FA5" w:rsidRDefault="00214911" w:rsidP="00214911">
            <w:pPr>
              <w:pStyle w:val="NoSpacing"/>
              <w:rPr>
                <w:b/>
              </w:rPr>
            </w:pPr>
            <w:r w:rsidRPr="00897FA5">
              <w:rPr>
                <w:b/>
              </w:rPr>
              <w:t>Policy:</w:t>
            </w:r>
          </w:p>
        </w:tc>
        <w:tc>
          <w:tcPr>
            <w:tcW w:w="2337" w:type="dxa"/>
          </w:tcPr>
          <w:p w14:paraId="533A3CB3" w14:textId="55AA5A1F" w:rsidR="00214911" w:rsidRPr="00897FA5" w:rsidRDefault="00214911" w:rsidP="00A16D9F">
            <w:pPr>
              <w:pStyle w:val="Heading2"/>
              <w:outlineLvl w:val="1"/>
            </w:pPr>
            <w:bookmarkStart w:id="127" w:name="_Toc38448675"/>
            <w:r>
              <w:t>Attendance and Leave of Absence</w:t>
            </w:r>
            <w:bookmarkEnd w:id="127"/>
            <w:r>
              <w:t xml:space="preserve">   </w:t>
            </w:r>
          </w:p>
        </w:tc>
        <w:tc>
          <w:tcPr>
            <w:tcW w:w="1767" w:type="dxa"/>
          </w:tcPr>
          <w:p w14:paraId="7C378C92" w14:textId="77777777" w:rsidR="00214911" w:rsidRPr="00897FA5" w:rsidRDefault="00214911" w:rsidP="00214911">
            <w:pPr>
              <w:pStyle w:val="NoSpacing"/>
              <w:rPr>
                <w:b/>
              </w:rPr>
            </w:pPr>
            <w:r w:rsidRPr="00897FA5">
              <w:rPr>
                <w:b/>
              </w:rPr>
              <w:t>Total Pages</w:t>
            </w:r>
          </w:p>
        </w:tc>
        <w:tc>
          <w:tcPr>
            <w:tcW w:w="2908" w:type="dxa"/>
          </w:tcPr>
          <w:p w14:paraId="7A18AC4E" w14:textId="1F2B5096" w:rsidR="00214911" w:rsidRPr="00897FA5" w:rsidRDefault="00214911" w:rsidP="00214911">
            <w:pPr>
              <w:pStyle w:val="NoSpacing"/>
            </w:pPr>
            <w:r>
              <w:t xml:space="preserve">1 of </w:t>
            </w:r>
            <w:r w:rsidR="002C63B6">
              <w:t>1</w:t>
            </w:r>
          </w:p>
        </w:tc>
      </w:tr>
      <w:tr w:rsidR="00214911" w:rsidRPr="00897FA5" w14:paraId="11EE3A9E" w14:textId="77777777" w:rsidTr="00214911">
        <w:tc>
          <w:tcPr>
            <w:tcW w:w="2339" w:type="dxa"/>
            <w:vMerge w:val="restart"/>
          </w:tcPr>
          <w:p w14:paraId="04134D37" w14:textId="77777777" w:rsidR="00214911" w:rsidRPr="00897FA5" w:rsidRDefault="00214911" w:rsidP="00214911">
            <w:pPr>
              <w:pStyle w:val="NoSpacing"/>
              <w:rPr>
                <w:b/>
              </w:rPr>
            </w:pPr>
            <w:r w:rsidRPr="00897FA5">
              <w:rPr>
                <w:b/>
              </w:rPr>
              <w:t>Policy Attachment (s):</w:t>
            </w:r>
          </w:p>
        </w:tc>
        <w:tc>
          <w:tcPr>
            <w:tcW w:w="2337" w:type="dxa"/>
            <w:vMerge w:val="restart"/>
          </w:tcPr>
          <w:p w14:paraId="7385D9BF" w14:textId="77777777" w:rsidR="00214911" w:rsidRPr="00897FA5" w:rsidRDefault="00214911" w:rsidP="00214911">
            <w:pPr>
              <w:pStyle w:val="NoSpacing"/>
            </w:pPr>
            <w:r>
              <w:t>N/a</w:t>
            </w:r>
          </w:p>
        </w:tc>
        <w:tc>
          <w:tcPr>
            <w:tcW w:w="1767" w:type="dxa"/>
          </w:tcPr>
          <w:p w14:paraId="70FF5903" w14:textId="77777777" w:rsidR="00214911" w:rsidRPr="00897FA5" w:rsidRDefault="00214911" w:rsidP="00214911">
            <w:pPr>
              <w:pStyle w:val="NoSpacing"/>
              <w:rPr>
                <w:b/>
              </w:rPr>
            </w:pPr>
            <w:r>
              <w:rPr>
                <w:b/>
              </w:rPr>
              <w:t>Date Approved:</w:t>
            </w:r>
          </w:p>
        </w:tc>
        <w:tc>
          <w:tcPr>
            <w:tcW w:w="2908" w:type="dxa"/>
          </w:tcPr>
          <w:p w14:paraId="0F06C633" w14:textId="77777777" w:rsidR="00214911" w:rsidRPr="00897FA5" w:rsidRDefault="00214911" w:rsidP="00214911">
            <w:pPr>
              <w:pStyle w:val="NoSpacing"/>
            </w:pPr>
            <w:r>
              <w:t>April 2012</w:t>
            </w:r>
          </w:p>
        </w:tc>
      </w:tr>
      <w:tr w:rsidR="00214911" w:rsidRPr="00897FA5" w14:paraId="3998300B" w14:textId="77777777" w:rsidTr="00214911">
        <w:tc>
          <w:tcPr>
            <w:tcW w:w="2339" w:type="dxa"/>
            <w:vMerge/>
          </w:tcPr>
          <w:p w14:paraId="7B4B79B0" w14:textId="77777777" w:rsidR="00214911" w:rsidRPr="00897FA5" w:rsidRDefault="00214911" w:rsidP="00214911">
            <w:pPr>
              <w:pStyle w:val="NoSpacing"/>
              <w:rPr>
                <w:b/>
              </w:rPr>
            </w:pPr>
          </w:p>
        </w:tc>
        <w:tc>
          <w:tcPr>
            <w:tcW w:w="2337" w:type="dxa"/>
            <w:vMerge/>
          </w:tcPr>
          <w:p w14:paraId="19886148" w14:textId="77777777" w:rsidR="00214911" w:rsidRPr="00897FA5" w:rsidRDefault="00214911" w:rsidP="00214911">
            <w:pPr>
              <w:pStyle w:val="NoSpacing"/>
            </w:pPr>
          </w:p>
        </w:tc>
        <w:tc>
          <w:tcPr>
            <w:tcW w:w="1767" w:type="dxa"/>
          </w:tcPr>
          <w:p w14:paraId="2008C2E0" w14:textId="77777777" w:rsidR="00214911" w:rsidRPr="00897FA5" w:rsidRDefault="00214911" w:rsidP="00214911">
            <w:pPr>
              <w:pStyle w:val="NoSpacing"/>
              <w:rPr>
                <w:b/>
              </w:rPr>
            </w:pPr>
            <w:r w:rsidRPr="00897FA5">
              <w:rPr>
                <w:b/>
              </w:rPr>
              <w:t>Date Reviewed:</w:t>
            </w:r>
          </w:p>
        </w:tc>
        <w:tc>
          <w:tcPr>
            <w:tcW w:w="2908" w:type="dxa"/>
          </w:tcPr>
          <w:p w14:paraId="0B28DC4D" w14:textId="77777777" w:rsidR="00214911" w:rsidRPr="00897FA5" w:rsidRDefault="00214911" w:rsidP="00214911">
            <w:pPr>
              <w:pStyle w:val="NoSpacing"/>
            </w:pPr>
            <w:r w:rsidRPr="00897FA5">
              <w:t>April 2020</w:t>
            </w:r>
          </w:p>
        </w:tc>
      </w:tr>
    </w:tbl>
    <w:p w14:paraId="230483AC" w14:textId="77777777" w:rsidR="00A16D9F" w:rsidRDefault="00A16D9F" w:rsidP="00A16D9F">
      <w:pPr>
        <w:pStyle w:val="NoSpacing"/>
      </w:pPr>
      <w:bookmarkStart w:id="128" w:name="_Toc38390518"/>
    </w:p>
    <w:p w14:paraId="14C3A4EF" w14:textId="2EC3A7AE" w:rsidR="00214911" w:rsidRPr="00A16D9F" w:rsidRDefault="00214911" w:rsidP="001C7016">
      <w:pPr>
        <w:pStyle w:val="ListParagraph"/>
        <w:numPr>
          <w:ilvl w:val="0"/>
          <w:numId w:val="121"/>
        </w:numPr>
        <w:rPr>
          <w:b/>
          <w:sz w:val="28"/>
          <w:szCs w:val="28"/>
        </w:rPr>
      </w:pPr>
      <w:r w:rsidRPr="00A16D9F">
        <w:rPr>
          <w:b/>
          <w:sz w:val="28"/>
          <w:szCs w:val="28"/>
        </w:rPr>
        <w:t>Introduction</w:t>
      </w:r>
      <w:bookmarkEnd w:id="128"/>
    </w:p>
    <w:p w14:paraId="309B2437" w14:textId="45CAB865" w:rsidR="00214911" w:rsidRPr="00214911" w:rsidRDefault="00214911" w:rsidP="00214911">
      <w:pPr>
        <w:pStyle w:val="BodyText"/>
        <w:spacing w:before="79" w:line="242" w:lineRule="auto"/>
        <w:rPr>
          <w:rFonts w:asciiTheme="minorHAnsi" w:eastAsiaTheme="minorHAnsi" w:hAnsiTheme="minorHAnsi" w:cstheme="minorBidi"/>
          <w:sz w:val="22"/>
          <w:szCs w:val="22"/>
          <w:lang w:val="en-CA"/>
        </w:rPr>
      </w:pPr>
      <w:r w:rsidRPr="00214911">
        <w:rPr>
          <w:rFonts w:asciiTheme="minorHAnsi" w:eastAsiaTheme="minorHAnsi" w:hAnsiTheme="minorHAnsi" w:cstheme="minorBidi"/>
          <w:sz w:val="22"/>
          <w:szCs w:val="22"/>
          <w:lang w:val="en-CA"/>
        </w:rPr>
        <w:t>All individuals who agree to serve on a Board of Directors have an obligation to attend board meetings. Board members must consistently participate in the governance decision-making process to fulfill their fiduciary duty.</w:t>
      </w:r>
      <w:r w:rsidR="00A16D9F">
        <w:rPr>
          <w:rFonts w:asciiTheme="minorHAnsi" w:eastAsiaTheme="minorHAnsi" w:hAnsiTheme="minorHAnsi" w:cstheme="minorBidi"/>
          <w:sz w:val="22"/>
          <w:szCs w:val="22"/>
          <w:lang w:val="en-CA"/>
        </w:rPr>
        <w:br/>
      </w:r>
    </w:p>
    <w:p w14:paraId="20BA3EF3" w14:textId="77777777" w:rsidR="00214911" w:rsidRPr="00A16D9F" w:rsidRDefault="00214911" w:rsidP="001C7016">
      <w:pPr>
        <w:pStyle w:val="ListParagraph"/>
        <w:numPr>
          <w:ilvl w:val="0"/>
          <w:numId w:val="121"/>
        </w:numPr>
        <w:rPr>
          <w:b/>
          <w:sz w:val="28"/>
          <w:szCs w:val="28"/>
        </w:rPr>
      </w:pPr>
      <w:bookmarkStart w:id="129" w:name="_Toc38390519"/>
      <w:r w:rsidRPr="00A16D9F">
        <w:rPr>
          <w:b/>
          <w:sz w:val="28"/>
          <w:szCs w:val="28"/>
        </w:rPr>
        <w:t>Policy</w:t>
      </w:r>
      <w:bookmarkEnd w:id="129"/>
    </w:p>
    <w:p w14:paraId="240DAD59" w14:textId="33027B46" w:rsidR="00214911" w:rsidRPr="00214911" w:rsidRDefault="00214911" w:rsidP="00214911">
      <w:pPr>
        <w:pStyle w:val="BodyText"/>
        <w:spacing w:before="54" w:line="244" w:lineRule="auto"/>
        <w:rPr>
          <w:rFonts w:asciiTheme="minorHAnsi" w:eastAsiaTheme="minorHAnsi" w:hAnsiTheme="minorHAnsi" w:cstheme="minorBidi"/>
          <w:sz w:val="22"/>
          <w:szCs w:val="22"/>
          <w:lang w:val="en-CA"/>
        </w:rPr>
      </w:pPr>
      <w:r w:rsidRPr="00214911">
        <w:rPr>
          <w:rFonts w:asciiTheme="minorHAnsi" w:eastAsiaTheme="minorHAnsi" w:hAnsiTheme="minorHAnsi" w:cstheme="minorBidi"/>
          <w:sz w:val="22"/>
          <w:szCs w:val="22"/>
          <w:lang w:val="en-CA"/>
        </w:rPr>
        <w:t xml:space="preserve">The board members of </w:t>
      </w:r>
      <w:r>
        <w:rPr>
          <w:rFonts w:asciiTheme="minorHAnsi" w:eastAsiaTheme="minorHAnsi" w:hAnsiTheme="minorHAnsi" w:cstheme="minorBidi"/>
          <w:sz w:val="22"/>
          <w:szCs w:val="22"/>
          <w:lang w:val="en-CA"/>
        </w:rPr>
        <w:t>t</w:t>
      </w:r>
      <w:r w:rsidRPr="00214911">
        <w:rPr>
          <w:rFonts w:asciiTheme="minorHAnsi" w:eastAsiaTheme="minorHAnsi" w:hAnsiTheme="minorHAnsi" w:cstheme="minorBidi"/>
          <w:sz w:val="22"/>
          <w:szCs w:val="22"/>
          <w:lang w:val="en-CA"/>
        </w:rPr>
        <w:t xml:space="preserve">he Children' s Aid Society of the District of Nipissing and Parry Sound are encouraged </w:t>
      </w:r>
      <w:commentRangeStart w:id="130"/>
      <w:r w:rsidRPr="00214911">
        <w:rPr>
          <w:rFonts w:asciiTheme="minorHAnsi" w:eastAsiaTheme="minorHAnsi" w:hAnsiTheme="minorHAnsi" w:cstheme="minorBidi"/>
          <w:sz w:val="22"/>
          <w:szCs w:val="22"/>
          <w:lang w:val="en-CA"/>
        </w:rPr>
        <w:t>to</w:t>
      </w:r>
      <w:commentRangeEnd w:id="130"/>
      <w:r w:rsidRPr="00214911">
        <w:rPr>
          <w:rFonts w:asciiTheme="minorHAnsi" w:eastAsiaTheme="minorHAnsi" w:hAnsiTheme="minorHAnsi" w:cstheme="minorBidi"/>
          <w:sz w:val="22"/>
          <w:szCs w:val="22"/>
          <w:lang w:val="en-CA"/>
        </w:rPr>
        <w:commentReference w:id="130"/>
      </w:r>
      <w:r>
        <w:rPr>
          <w:rFonts w:asciiTheme="minorHAnsi" w:eastAsiaTheme="minorHAnsi" w:hAnsiTheme="minorHAnsi" w:cstheme="minorBidi"/>
          <w:sz w:val="22"/>
          <w:szCs w:val="22"/>
          <w:lang w:val="en-CA"/>
        </w:rPr>
        <w:t xml:space="preserve"> </w:t>
      </w:r>
      <w:r w:rsidRPr="00214911">
        <w:rPr>
          <w:rFonts w:asciiTheme="minorHAnsi" w:eastAsiaTheme="minorHAnsi" w:hAnsiTheme="minorHAnsi" w:cstheme="minorBidi"/>
          <w:sz w:val="22"/>
          <w:szCs w:val="22"/>
          <w:lang w:val="en-CA"/>
        </w:rPr>
        <w:t>attend a minimum of seventy percent (70%) of all regularly scheduled board meetings in order to ensure that effective governance is maintained. In extraordinary circumstances the Board of Directors may consider a one-time Leave of Absence for a board member for a period of up to three (3) months.</w:t>
      </w:r>
      <w:r w:rsidR="00A16D9F">
        <w:rPr>
          <w:rFonts w:asciiTheme="minorHAnsi" w:eastAsiaTheme="minorHAnsi" w:hAnsiTheme="minorHAnsi" w:cstheme="minorBidi"/>
          <w:sz w:val="22"/>
          <w:szCs w:val="22"/>
          <w:lang w:val="en-CA"/>
        </w:rPr>
        <w:br/>
      </w:r>
    </w:p>
    <w:p w14:paraId="4BA38E6A" w14:textId="77777777" w:rsidR="00214911" w:rsidRPr="00A16D9F" w:rsidRDefault="00214911" w:rsidP="001C7016">
      <w:pPr>
        <w:pStyle w:val="ListParagraph"/>
        <w:numPr>
          <w:ilvl w:val="0"/>
          <w:numId w:val="121"/>
        </w:numPr>
        <w:rPr>
          <w:b/>
          <w:sz w:val="28"/>
          <w:szCs w:val="28"/>
        </w:rPr>
      </w:pPr>
      <w:bookmarkStart w:id="132" w:name="_Toc38390520"/>
      <w:r w:rsidRPr="00A16D9F">
        <w:rPr>
          <w:b/>
          <w:sz w:val="28"/>
          <w:szCs w:val="28"/>
        </w:rPr>
        <w:t>Procedures</w:t>
      </w:r>
      <w:bookmarkEnd w:id="132"/>
    </w:p>
    <w:p w14:paraId="438DBEB4" w14:textId="15379A29" w:rsidR="00214911" w:rsidRPr="00214911" w:rsidRDefault="00214911" w:rsidP="001C7016">
      <w:pPr>
        <w:pStyle w:val="BodyText"/>
        <w:numPr>
          <w:ilvl w:val="0"/>
          <w:numId w:val="32"/>
        </w:numPr>
        <w:tabs>
          <w:tab w:val="left" w:pos="1682"/>
        </w:tabs>
        <w:spacing w:before="73"/>
        <w:rPr>
          <w:rFonts w:asciiTheme="minorHAnsi" w:eastAsiaTheme="minorHAnsi" w:hAnsiTheme="minorHAnsi" w:cstheme="minorBidi"/>
          <w:sz w:val="22"/>
          <w:szCs w:val="22"/>
          <w:lang w:val="en-CA"/>
        </w:rPr>
      </w:pPr>
      <w:r w:rsidRPr="00214911">
        <w:rPr>
          <w:rFonts w:asciiTheme="minorHAnsi" w:eastAsiaTheme="minorHAnsi" w:hAnsiTheme="minorHAnsi" w:cstheme="minorBidi"/>
          <w:sz w:val="22"/>
          <w:szCs w:val="22"/>
          <w:lang w:val="en-CA"/>
        </w:rPr>
        <w:t>The Secretary for the board meeting will maintain an attendance record and will inform the board President of the non-compliance of any board member.</w:t>
      </w:r>
      <w:r w:rsidR="002C63B6">
        <w:rPr>
          <w:rFonts w:asciiTheme="minorHAnsi" w:eastAsiaTheme="minorHAnsi" w:hAnsiTheme="minorHAnsi" w:cstheme="minorBidi"/>
          <w:sz w:val="22"/>
          <w:szCs w:val="22"/>
          <w:lang w:val="en-CA"/>
        </w:rPr>
        <w:t xml:space="preserve"> </w:t>
      </w:r>
      <w:r w:rsidRPr="00214911">
        <w:rPr>
          <w:rFonts w:asciiTheme="minorHAnsi" w:eastAsiaTheme="minorHAnsi" w:hAnsiTheme="minorHAnsi" w:cstheme="minorBidi"/>
          <w:sz w:val="22"/>
          <w:szCs w:val="22"/>
          <w:lang w:val="en-CA"/>
        </w:rPr>
        <w:t>If a board member's attendance becomes an issue</w:t>
      </w:r>
      <w:r w:rsidR="002C63B6">
        <w:rPr>
          <w:rFonts w:asciiTheme="minorHAnsi" w:eastAsiaTheme="minorHAnsi" w:hAnsiTheme="minorHAnsi" w:cstheme="minorBidi"/>
          <w:sz w:val="22"/>
          <w:szCs w:val="22"/>
          <w:lang w:val="en-CA"/>
        </w:rPr>
        <w:t>,</w:t>
      </w:r>
      <w:r w:rsidRPr="00214911">
        <w:rPr>
          <w:rFonts w:asciiTheme="minorHAnsi" w:eastAsiaTheme="minorHAnsi" w:hAnsiTheme="minorHAnsi" w:cstheme="minorBidi"/>
          <w:sz w:val="22"/>
          <w:szCs w:val="22"/>
          <w:lang w:val="en-CA"/>
        </w:rPr>
        <w:t xml:space="preserve"> the President will discuss the situation</w:t>
      </w:r>
      <w:r w:rsidR="002C63B6">
        <w:rPr>
          <w:rFonts w:asciiTheme="minorHAnsi" w:eastAsiaTheme="minorHAnsi" w:hAnsiTheme="minorHAnsi" w:cstheme="minorBidi"/>
          <w:sz w:val="22"/>
          <w:szCs w:val="22"/>
          <w:lang w:val="en-CA"/>
        </w:rPr>
        <w:t xml:space="preserve"> </w:t>
      </w:r>
      <w:r w:rsidRPr="00214911">
        <w:rPr>
          <w:rFonts w:asciiTheme="minorHAnsi" w:eastAsiaTheme="minorHAnsi" w:hAnsiTheme="minorHAnsi" w:cstheme="minorBidi"/>
          <w:sz w:val="22"/>
          <w:szCs w:val="22"/>
          <w:lang w:val="en-CA"/>
        </w:rPr>
        <w:t xml:space="preserve">with the respective member.  </w:t>
      </w:r>
      <w:commentRangeStart w:id="133"/>
      <w:commentRangeEnd w:id="133"/>
      <w:r w:rsidRPr="00214911">
        <w:rPr>
          <w:rFonts w:asciiTheme="minorHAnsi" w:eastAsiaTheme="minorHAnsi" w:hAnsiTheme="minorHAnsi" w:cstheme="minorBidi"/>
          <w:sz w:val="22"/>
          <w:szCs w:val="22"/>
          <w:lang w:val="en-CA"/>
        </w:rPr>
        <w:commentReference w:id="133"/>
      </w:r>
    </w:p>
    <w:p w14:paraId="2FD9E9DD" w14:textId="77777777" w:rsidR="00214911" w:rsidRPr="00214911" w:rsidRDefault="00214911" w:rsidP="00214911">
      <w:pPr>
        <w:pStyle w:val="BodyText"/>
        <w:spacing w:before="9"/>
        <w:rPr>
          <w:rFonts w:asciiTheme="minorHAnsi" w:eastAsiaTheme="minorHAnsi" w:hAnsiTheme="minorHAnsi" w:cstheme="minorBidi"/>
          <w:sz w:val="22"/>
          <w:szCs w:val="22"/>
          <w:lang w:val="en-CA"/>
        </w:rPr>
      </w:pPr>
    </w:p>
    <w:p w14:paraId="55EDA165" w14:textId="3EE8857C" w:rsidR="00214911" w:rsidRPr="00214911" w:rsidRDefault="00214911" w:rsidP="001C7016">
      <w:pPr>
        <w:pStyle w:val="BodyText"/>
        <w:numPr>
          <w:ilvl w:val="0"/>
          <w:numId w:val="32"/>
        </w:numPr>
        <w:tabs>
          <w:tab w:val="left" w:pos="1685"/>
        </w:tabs>
        <w:rPr>
          <w:rFonts w:asciiTheme="minorHAnsi" w:eastAsiaTheme="minorHAnsi" w:hAnsiTheme="minorHAnsi" w:cstheme="minorBidi"/>
          <w:sz w:val="22"/>
          <w:szCs w:val="22"/>
          <w:lang w:val="en-CA"/>
        </w:rPr>
      </w:pPr>
      <w:r w:rsidRPr="00214911">
        <w:rPr>
          <w:rFonts w:asciiTheme="minorHAnsi" w:eastAsiaTheme="minorHAnsi" w:hAnsiTheme="minorHAnsi" w:cstheme="minorBidi"/>
          <w:sz w:val="22"/>
          <w:szCs w:val="22"/>
          <w:lang w:val="en-CA"/>
        </w:rPr>
        <w:t>Board members are expected to arrive on time for all meetings.</w:t>
      </w:r>
    </w:p>
    <w:p w14:paraId="18557EEE" w14:textId="77777777" w:rsidR="00214911" w:rsidRPr="00214911" w:rsidRDefault="00214911" w:rsidP="00214911">
      <w:pPr>
        <w:pStyle w:val="BodyText"/>
        <w:spacing w:before="10"/>
        <w:rPr>
          <w:rFonts w:asciiTheme="minorHAnsi" w:eastAsiaTheme="minorHAnsi" w:hAnsiTheme="minorHAnsi" w:cstheme="minorBidi"/>
          <w:sz w:val="22"/>
          <w:szCs w:val="22"/>
          <w:lang w:val="en-CA"/>
        </w:rPr>
      </w:pPr>
    </w:p>
    <w:p w14:paraId="74F06A52" w14:textId="05B2E86E" w:rsidR="002C63B6" w:rsidRDefault="00214911" w:rsidP="001C7016">
      <w:pPr>
        <w:pStyle w:val="BodyText"/>
        <w:numPr>
          <w:ilvl w:val="0"/>
          <w:numId w:val="32"/>
        </w:numPr>
        <w:tabs>
          <w:tab w:val="left" w:pos="1685"/>
        </w:tabs>
        <w:rPr>
          <w:rFonts w:asciiTheme="minorHAnsi" w:eastAsiaTheme="minorHAnsi" w:hAnsiTheme="minorHAnsi" w:cstheme="minorBidi"/>
          <w:sz w:val="22"/>
          <w:szCs w:val="22"/>
          <w:lang w:val="en-CA"/>
        </w:rPr>
      </w:pPr>
      <w:r w:rsidRPr="00214911">
        <w:rPr>
          <w:rFonts w:asciiTheme="minorHAnsi" w:eastAsiaTheme="minorHAnsi" w:hAnsiTheme="minorHAnsi" w:cstheme="minorBidi"/>
          <w:sz w:val="22"/>
          <w:szCs w:val="22"/>
          <w:lang w:val="en-CA"/>
        </w:rPr>
        <w:t>A board member may request a leave of absence from the governing body for a period of up to three (3) months during their term on the Board of Directors. The leave request must be made in writing and must be addressed to the President. The leave</w:t>
      </w:r>
      <w:r w:rsidR="002C63B6">
        <w:rPr>
          <w:rFonts w:asciiTheme="minorHAnsi" w:eastAsiaTheme="minorHAnsi" w:hAnsiTheme="minorHAnsi" w:cstheme="minorBidi"/>
          <w:sz w:val="22"/>
          <w:szCs w:val="22"/>
          <w:lang w:val="en-CA"/>
        </w:rPr>
        <w:t xml:space="preserve"> </w:t>
      </w:r>
      <w:r w:rsidRPr="00214911">
        <w:rPr>
          <w:rFonts w:asciiTheme="minorHAnsi" w:eastAsiaTheme="minorHAnsi" w:hAnsiTheme="minorHAnsi" w:cstheme="minorBidi"/>
          <w:sz w:val="22"/>
          <w:szCs w:val="22"/>
          <w:lang w:val="en-CA"/>
        </w:rPr>
        <w:t>request is presented to the Board of Directors for its approval. A leave request can be</w:t>
      </w:r>
      <w:r w:rsidR="002C63B6">
        <w:rPr>
          <w:rFonts w:asciiTheme="minorHAnsi" w:eastAsiaTheme="minorHAnsi" w:hAnsiTheme="minorHAnsi" w:cstheme="minorBidi"/>
          <w:sz w:val="22"/>
          <w:szCs w:val="22"/>
          <w:lang w:val="en-CA"/>
        </w:rPr>
        <w:t xml:space="preserve"> </w:t>
      </w:r>
      <w:r w:rsidR="002C63B6" w:rsidRPr="002C63B6">
        <w:rPr>
          <w:rFonts w:asciiTheme="minorHAnsi" w:eastAsiaTheme="minorHAnsi" w:hAnsiTheme="minorHAnsi" w:cstheme="minorBidi"/>
          <w:sz w:val="22"/>
          <w:szCs w:val="22"/>
          <w:lang w:val="en-CA"/>
        </w:rPr>
        <w:t xml:space="preserve">granted for a range of reasons, including health, family and/or work commitments. A leave of absence requires a majority vote of the </w:t>
      </w:r>
      <w:r w:rsidR="002C63B6" w:rsidRPr="002C63B6">
        <w:rPr>
          <w:rFonts w:asciiTheme="minorHAnsi" w:eastAsiaTheme="minorHAnsi" w:hAnsiTheme="minorHAnsi" w:cstheme="minorBidi"/>
          <w:sz w:val="22"/>
          <w:szCs w:val="22"/>
          <w:lang w:val="en-CA"/>
        </w:rPr>
        <w:lastRenderedPageBreak/>
        <w:t>Board of Directors.</w:t>
      </w:r>
    </w:p>
    <w:p w14:paraId="71354C90" w14:textId="77777777" w:rsidR="002C63B6" w:rsidRDefault="002C63B6" w:rsidP="002C63B6">
      <w:pPr>
        <w:pStyle w:val="BodyText"/>
        <w:tabs>
          <w:tab w:val="left" w:pos="1685"/>
        </w:tabs>
        <w:ind w:left="720"/>
        <w:rPr>
          <w:rFonts w:asciiTheme="minorHAnsi" w:eastAsiaTheme="minorHAnsi" w:hAnsiTheme="minorHAnsi" w:cstheme="minorBidi"/>
          <w:sz w:val="22"/>
          <w:szCs w:val="22"/>
          <w:lang w:val="en-CA"/>
        </w:rPr>
      </w:pPr>
    </w:p>
    <w:p w14:paraId="37FD664E" w14:textId="077855D0" w:rsidR="002C63B6" w:rsidRPr="002C63B6" w:rsidRDefault="002C63B6" w:rsidP="001C7016">
      <w:pPr>
        <w:pStyle w:val="BodyText"/>
        <w:numPr>
          <w:ilvl w:val="0"/>
          <w:numId w:val="32"/>
        </w:numPr>
        <w:tabs>
          <w:tab w:val="left" w:pos="1685"/>
        </w:tabs>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 xml:space="preserve"> </w:t>
      </w:r>
      <w:r w:rsidRPr="002C63B6">
        <w:rPr>
          <w:rFonts w:asciiTheme="minorHAnsi" w:eastAsiaTheme="minorHAnsi" w:hAnsiTheme="minorHAnsi" w:cstheme="minorBidi"/>
          <w:sz w:val="22"/>
          <w:szCs w:val="22"/>
          <w:lang w:val="en-CA"/>
        </w:rPr>
        <w:t xml:space="preserve">The Board of Directors may request a board member to take a leave of absence from the governing body due to any circumstance that has the potential to create undue attention or liability for the organization. The President will inform the relevant board member in advance of consideration of any motion in this regard. The board member will be provided with an opportunity to address the proposed motion. Grounds for a leave request could include but are not limited to criminal charge, conflict of interest and/or adverse publicity for </w:t>
      </w:r>
      <w:r>
        <w:rPr>
          <w:rFonts w:asciiTheme="minorHAnsi" w:eastAsiaTheme="minorHAnsi" w:hAnsiTheme="minorHAnsi" w:cstheme="minorBidi"/>
          <w:sz w:val="22"/>
          <w:szCs w:val="22"/>
          <w:lang w:val="en-CA"/>
        </w:rPr>
        <w:t>t</w:t>
      </w:r>
      <w:r w:rsidRPr="002C63B6">
        <w:rPr>
          <w:rFonts w:asciiTheme="minorHAnsi" w:eastAsiaTheme="minorHAnsi" w:hAnsiTheme="minorHAnsi" w:cstheme="minorBidi"/>
          <w:sz w:val="22"/>
          <w:szCs w:val="22"/>
          <w:lang w:val="en-CA"/>
        </w:rPr>
        <w:t>he Children's Aid Society of the District of Nipissing and Parry Sound. In this situation, the approval of the motion requesting a board member to take a leave of absence from the governing body requires a two-thirds (2/3) vote.</w:t>
      </w:r>
    </w:p>
    <w:p w14:paraId="03083C98" w14:textId="77777777" w:rsidR="00637176" w:rsidRPr="005A63E9" w:rsidRDefault="00637176" w:rsidP="00637176">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6E09395B" w14:textId="77777777" w:rsidR="00637176" w:rsidRDefault="00637176" w:rsidP="00637176">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72EA435B" w14:textId="77777777" w:rsidR="00637176" w:rsidRDefault="00637176" w:rsidP="00637176">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637176" w:rsidRPr="00897FA5" w14:paraId="6F0761FC" w14:textId="77777777" w:rsidTr="00FB2078">
        <w:tc>
          <w:tcPr>
            <w:tcW w:w="2339" w:type="dxa"/>
          </w:tcPr>
          <w:p w14:paraId="2026EF2C" w14:textId="77777777" w:rsidR="00637176" w:rsidRPr="00897FA5" w:rsidRDefault="00637176" w:rsidP="00FB2078">
            <w:pPr>
              <w:pStyle w:val="NoSpacing"/>
              <w:rPr>
                <w:b/>
              </w:rPr>
            </w:pPr>
            <w:r w:rsidRPr="00897FA5">
              <w:rPr>
                <w:b/>
              </w:rPr>
              <w:t>Section:</w:t>
            </w:r>
          </w:p>
        </w:tc>
        <w:tc>
          <w:tcPr>
            <w:tcW w:w="2337" w:type="dxa"/>
          </w:tcPr>
          <w:p w14:paraId="10B2413B" w14:textId="77777777" w:rsidR="00637176" w:rsidRPr="00897FA5" w:rsidRDefault="00637176" w:rsidP="00FB2078">
            <w:pPr>
              <w:pStyle w:val="NoSpacing"/>
            </w:pPr>
            <w:r>
              <w:t xml:space="preserve">Governance Processes  </w:t>
            </w:r>
          </w:p>
        </w:tc>
        <w:tc>
          <w:tcPr>
            <w:tcW w:w="1767" w:type="dxa"/>
          </w:tcPr>
          <w:p w14:paraId="217D2A89" w14:textId="77777777" w:rsidR="00637176" w:rsidRPr="00897FA5" w:rsidRDefault="00637176" w:rsidP="00FB2078">
            <w:pPr>
              <w:pStyle w:val="NoSpacing"/>
              <w:rPr>
                <w:b/>
              </w:rPr>
            </w:pPr>
            <w:r w:rsidRPr="00897FA5">
              <w:rPr>
                <w:b/>
              </w:rPr>
              <w:t>Policy Number:</w:t>
            </w:r>
          </w:p>
        </w:tc>
        <w:tc>
          <w:tcPr>
            <w:tcW w:w="2908" w:type="dxa"/>
          </w:tcPr>
          <w:p w14:paraId="59D582CA" w14:textId="3AEBC770" w:rsidR="00637176" w:rsidRPr="00897FA5" w:rsidRDefault="00637176" w:rsidP="00FB2078">
            <w:pPr>
              <w:pStyle w:val="NoSpacing"/>
            </w:pPr>
            <w:r>
              <w:t>G.7.3.</w:t>
            </w:r>
          </w:p>
        </w:tc>
      </w:tr>
      <w:tr w:rsidR="00637176" w:rsidRPr="00897FA5" w14:paraId="44764F1B" w14:textId="77777777" w:rsidTr="00FB2078">
        <w:tc>
          <w:tcPr>
            <w:tcW w:w="2339" w:type="dxa"/>
          </w:tcPr>
          <w:p w14:paraId="09470240" w14:textId="77777777" w:rsidR="00637176" w:rsidRPr="00897FA5" w:rsidRDefault="00637176" w:rsidP="00FB2078">
            <w:pPr>
              <w:pStyle w:val="NoSpacing"/>
              <w:rPr>
                <w:b/>
              </w:rPr>
            </w:pPr>
            <w:r w:rsidRPr="00897FA5">
              <w:rPr>
                <w:b/>
              </w:rPr>
              <w:t>Policy:</w:t>
            </w:r>
          </w:p>
        </w:tc>
        <w:tc>
          <w:tcPr>
            <w:tcW w:w="2337" w:type="dxa"/>
          </w:tcPr>
          <w:p w14:paraId="042E14EA" w14:textId="75A0C35C" w:rsidR="00637176" w:rsidRPr="00897FA5" w:rsidRDefault="00637176" w:rsidP="00A16D9F">
            <w:pPr>
              <w:pStyle w:val="Heading2"/>
              <w:outlineLvl w:val="1"/>
            </w:pPr>
            <w:bookmarkStart w:id="135" w:name="_Toc38448676"/>
            <w:r>
              <w:t>Meeting Protocols</w:t>
            </w:r>
            <w:bookmarkEnd w:id="135"/>
            <w:r>
              <w:t xml:space="preserve">    </w:t>
            </w:r>
          </w:p>
        </w:tc>
        <w:tc>
          <w:tcPr>
            <w:tcW w:w="1767" w:type="dxa"/>
          </w:tcPr>
          <w:p w14:paraId="76E5094E" w14:textId="77777777" w:rsidR="00637176" w:rsidRPr="00897FA5" w:rsidRDefault="00637176" w:rsidP="00FB2078">
            <w:pPr>
              <w:pStyle w:val="NoSpacing"/>
              <w:rPr>
                <w:b/>
              </w:rPr>
            </w:pPr>
            <w:r w:rsidRPr="00897FA5">
              <w:rPr>
                <w:b/>
              </w:rPr>
              <w:t>Total Pages</w:t>
            </w:r>
          </w:p>
        </w:tc>
        <w:tc>
          <w:tcPr>
            <w:tcW w:w="2908" w:type="dxa"/>
          </w:tcPr>
          <w:p w14:paraId="4BA2ED4C" w14:textId="77777777" w:rsidR="00637176" w:rsidRPr="00897FA5" w:rsidRDefault="00637176" w:rsidP="00FB2078">
            <w:pPr>
              <w:pStyle w:val="NoSpacing"/>
            </w:pPr>
            <w:r>
              <w:t>1 of 1</w:t>
            </w:r>
          </w:p>
        </w:tc>
      </w:tr>
      <w:tr w:rsidR="00637176" w:rsidRPr="00897FA5" w14:paraId="64709461" w14:textId="77777777" w:rsidTr="00FB2078">
        <w:tc>
          <w:tcPr>
            <w:tcW w:w="2339" w:type="dxa"/>
            <w:vMerge w:val="restart"/>
          </w:tcPr>
          <w:p w14:paraId="09C59820" w14:textId="77777777" w:rsidR="00637176" w:rsidRPr="00897FA5" w:rsidRDefault="00637176" w:rsidP="00FB2078">
            <w:pPr>
              <w:pStyle w:val="NoSpacing"/>
              <w:rPr>
                <w:b/>
              </w:rPr>
            </w:pPr>
            <w:r w:rsidRPr="00897FA5">
              <w:rPr>
                <w:b/>
              </w:rPr>
              <w:t>Policy Attachment (s):</w:t>
            </w:r>
          </w:p>
        </w:tc>
        <w:tc>
          <w:tcPr>
            <w:tcW w:w="2337" w:type="dxa"/>
            <w:vMerge w:val="restart"/>
          </w:tcPr>
          <w:p w14:paraId="7C69CAE1" w14:textId="77777777" w:rsidR="00637176" w:rsidRPr="00897FA5" w:rsidRDefault="00637176" w:rsidP="00FB2078">
            <w:pPr>
              <w:pStyle w:val="NoSpacing"/>
            </w:pPr>
            <w:r>
              <w:t>N/a</w:t>
            </w:r>
          </w:p>
        </w:tc>
        <w:tc>
          <w:tcPr>
            <w:tcW w:w="1767" w:type="dxa"/>
          </w:tcPr>
          <w:p w14:paraId="01990FFB" w14:textId="77777777" w:rsidR="00637176" w:rsidRPr="00897FA5" w:rsidRDefault="00637176" w:rsidP="00FB2078">
            <w:pPr>
              <w:pStyle w:val="NoSpacing"/>
              <w:rPr>
                <w:b/>
              </w:rPr>
            </w:pPr>
            <w:r>
              <w:rPr>
                <w:b/>
              </w:rPr>
              <w:t>Date Approved:</w:t>
            </w:r>
          </w:p>
        </w:tc>
        <w:tc>
          <w:tcPr>
            <w:tcW w:w="2908" w:type="dxa"/>
          </w:tcPr>
          <w:p w14:paraId="6806B592" w14:textId="0EA0BCB2" w:rsidR="00637176" w:rsidRPr="00897FA5" w:rsidRDefault="00637176" w:rsidP="00FB2078">
            <w:pPr>
              <w:pStyle w:val="NoSpacing"/>
            </w:pPr>
            <w:r>
              <w:t>June 2015</w:t>
            </w:r>
          </w:p>
        </w:tc>
      </w:tr>
      <w:tr w:rsidR="00637176" w:rsidRPr="00897FA5" w14:paraId="39260E3E" w14:textId="77777777" w:rsidTr="00FB2078">
        <w:tc>
          <w:tcPr>
            <w:tcW w:w="2339" w:type="dxa"/>
            <w:vMerge/>
          </w:tcPr>
          <w:p w14:paraId="4DF93996" w14:textId="77777777" w:rsidR="00637176" w:rsidRPr="00897FA5" w:rsidRDefault="00637176" w:rsidP="00FB2078">
            <w:pPr>
              <w:pStyle w:val="NoSpacing"/>
              <w:rPr>
                <w:b/>
              </w:rPr>
            </w:pPr>
          </w:p>
        </w:tc>
        <w:tc>
          <w:tcPr>
            <w:tcW w:w="2337" w:type="dxa"/>
            <w:vMerge/>
          </w:tcPr>
          <w:p w14:paraId="6D22FBFE" w14:textId="77777777" w:rsidR="00637176" w:rsidRPr="00897FA5" w:rsidRDefault="00637176" w:rsidP="00FB2078">
            <w:pPr>
              <w:pStyle w:val="NoSpacing"/>
            </w:pPr>
          </w:p>
        </w:tc>
        <w:tc>
          <w:tcPr>
            <w:tcW w:w="1767" w:type="dxa"/>
          </w:tcPr>
          <w:p w14:paraId="722A2A91" w14:textId="77777777" w:rsidR="00637176" w:rsidRPr="00897FA5" w:rsidRDefault="00637176" w:rsidP="00FB2078">
            <w:pPr>
              <w:pStyle w:val="NoSpacing"/>
              <w:rPr>
                <w:b/>
              </w:rPr>
            </w:pPr>
            <w:r w:rsidRPr="00897FA5">
              <w:rPr>
                <w:b/>
              </w:rPr>
              <w:t>Date Reviewed:</w:t>
            </w:r>
          </w:p>
        </w:tc>
        <w:tc>
          <w:tcPr>
            <w:tcW w:w="2908" w:type="dxa"/>
          </w:tcPr>
          <w:p w14:paraId="56B00113" w14:textId="77777777" w:rsidR="00637176" w:rsidRPr="00897FA5" w:rsidRDefault="00637176" w:rsidP="00FB2078">
            <w:pPr>
              <w:pStyle w:val="NoSpacing"/>
            </w:pPr>
            <w:r w:rsidRPr="00897FA5">
              <w:t>April 2020</w:t>
            </w:r>
          </w:p>
        </w:tc>
      </w:tr>
    </w:tbl>
    <w:p w14:paraId="06CC2D39" w14:textId="77777777" w:rsidR="00A16D9F" w:rsidRDefault="00A16D9F" w:rsidP="00A16D9F">
      <w:pPr>
        <w:pStyle w:val="NoSpacing"/>
      </w:pPr>
      <w:bookmarkStart w:id="136" w:name="_Toc38390521"/>
    </w:p>
    <w:p w14:paraId="03BBE1E5" w14:textId="1DA6104D" w:rsidR="00637176" w:rsidRPr="00A16D9F" w:rsidRDefault="00637176" w:rsidP="001C7016">
      <w:pPr>
        <w:pStyle w:val="ListParagraph"/>
        <w:numPr>
          <w:ilvl w:val="0"/>
          <w:numId w:val="122"/>
        </w:numPr>
        <w:rPr>
          <w:b/>
          <w:sz w:val="28"/>
          <w:szCs w:val="28"/>
        </w:rPr>
      </w:pPr>
      <w:r w:rsidRPr="00A16D9F">
        <w:rPr>
          <w:b/>
          <w:sz w:val="28"/>
          <w:szCs w:val="28"/>
        </w:rPr>
        <w:t>Introduction</w:t>
      </w:r>
      <w:bookmarkEnd w:id="136"/>
    </w:p>
    <w:p w14:paraId="59D5D1A0" w14:textId="0C94257C" w:rsidR="00637176" w:rsidRPr="00637176" w:rsidRDefault="00637176" w:rsidP="00637176">
      <w:pPr>
        <w:pStyle w:val="BodyText"/>
        <w:spacing w:before="71"/>
        <w:rPr>
          <w:rFonts w:asciiTheme="minorHAnsi" w:eastAsiaTheme="minorHAnsi" w:hAnsiTheme="minorHAnsi" w:cstheme="minorBidi"/>
          <w:sz w:val="22"/>
          <w:szCs w:val="22"/>
          <w:lang w:val="en-CA"/>
        </w:rPr>
      </w:pPr>
      <w:r w:rsidRPr="00637176">
        <w:rPr>
          <w:rFonts w:asciiTheme="minorHAnsi" w:eastAsiaTheme="minorHAnsi" w:hAnsiTheme="minorHAnsi" w:cstheme="minorBidi"/>
          <w:sz w:val="22"/>
          <w:szCs w:val="22"/>
          <w:lang w:val="en-CA"/>
        </w:rPr>
        <w:t>The ability of a Board of Directors to accomplish assigned tasks depends on the protocols that the governing body has adopted to bring order and focus to meetings.</w:t>
      </w:r>
      <w:r w:rsidR="00A16D9F">
        <w:rPr>
          <w:rFonts w:asciiTheme="minorHAnsi" w:eastAsiaTheme="minorHAnsi" w:hAnsiTheme="minorHAnsi" w:cstheme="minorBidi"/>
          <w:sz w:val="22"/>
          <w:szCs w:val="22"/>
          <w:lang w:val="en-CA"/>
        </w:rPr>
        <w:br/>
      </w:r>
    </w:p>
    <w:p w14:paraId="44CFF5D9" w14:textId="77777777" w:rsidR="00637176" w:rsidRPr="00A16D9F" w:rsidRDefault="00637176" w:rsidP="001C7016">
      <w:pPr>
        <w:pStyle w:val="ListParagraph"/>
        <w:numPr>
          <w:ilvl w:val="0"/>
          <w:numId w:val="122"/>
        </w:numPr>
        <w:rPr>
          <w:b/>
          <w:sz w:val="28"/>
          <w:szCs w:val="28"/>
        </w:rPr>
      </w:pPr>
      <w:bookmarkStart w:id="137" w:name="_Toc38390522"/>
      <w:r w:rsidRPr="00A16D9F">
        <w:rPr>
          <w:b/>
          <w:sz w:val="28"/>
          <w:szCs w:val="28"/>
        </w:rPr>
        <w:t>Policy</w:t>
      </w:r>
      <w:bookmarkEnd w:id="137"/>
    </w:p>
    <w:p w14:paraId="79175747" w14:textId="426D5ECF" w:rsidR="00637176" w:rsidRPr="00637176" w:rsidRDefault="00637176" w:rsidP="00637176">
      <w:pPr>
        <w:pStyle w:val="BodyText"/>
        <w:spacing w:before="73"/>
        <w:rPr>
          <w:rFonts w:asciiTheme="minorHAnsi" w:eastAsiaTheme="minorHAnsi" w:hAnsiTheme="minorHAnsi" w:cstheme="minorBidi"/>
          <w:sz w:val="22"/>
          <w:szCs w:val="22"/>
          <w:lang w:val="en-CA"/>
        </w:rPr>
      </w:pPr>
      <w:r w:rsidRPr="00637176">
        <w:rPr>
          <w:rFonts w:asciiTheme="minorHAnsi" w:eastAsiaTheme="minorHAnsi" w:hAnsiTheme="minorHAnsi" w:cstheme="minorBidi"/>
          <w:sz w:val="22"/>
          <w:szCs w:val="22"/>
          <w:lang w:val="en-CA"/>
        </w:rPr>
        <w:t xml:space="preserve">The Board of Directors of </w:t>
      </w:r>
      <w:r w:rsidR="00CA31EC">
        <w:rPr>
          <w:rFonts w:asciiTheme="minorHAnsi" w:eastAsiaTheme="minorHAnsi" w:hAnsiTheme="minorHAnsi" w:cstheme="minorBidi"/>
          <w:sz w:val="22"/>
          <w:szCs w:val="22"/>
          <w:lang w:val="en-CA"/>
        </w:rPr>
        <w:t>t</w:t>
      </w:r>
      <w:r w:rsidRPr="00637176">
        <w:rPr>
          <w:rFonts w:asciiTheme="minorHAnsi" w:eastAsiaTheme="minorHAnsi" w:hAnsiTheme="minorHAnsi" w:cstheme="minorBidi"/>
          <w:sz w:val="22"/>
          <w:szCs w:val="22"/>
          <w:lang w:val="en-CA"/>
        </w:rPr>
        <w:t>he Children's Aid Society of the District of Nipissing and Parry Sound has developed defined meeting practices to effectively support its decision-making processes</w:t>
      </w:r>
      <w:r w:rsidR="00CA31EC">
        <w:rPr>
          <w:rFonts w:asciiTheme="minorHAnsi" w:eastAsiaTheme="minorHAnsi" w:hAnsiTheme="minorHAnsi" w:cstheme="minorBidi"/>
          <w:sz w:val="22"/>
          <w:szCs w:val="22"/>
          <w:lang w:val="en-CA"/>
        </w:rPr>
        <w:t>,</w:t>
      </w:r>
      <w:r w:rsidRPr="00637176">
        <w:rPr>
          <w:rFonts w:asciiTheme="minorHAnsi" w:eastAsiaTheme="minorHAnsi" w:hAnsiTheme="minorHAnsi" w:cstheme="minorBidi"/>
          <w:sz w:val="22"/>
          <w:szCs w:val="22"/>
          <w:lang w:val="en-CA"/>
        </w:rPr>
        <w:t xml:space="preserve"> including the following:</w:t>
      </w:r>
    </w:p>
    <w:p w14:paraId="0F7C29A5" w14:textId="77777777" w:rsidR="00637176" w:rsidRPr="00637176" w:rsidRDefault="00637176" w:rsidP="00637176">
      <w:pPr>
        <w:pStyle w:val="BodyText"/>
        <w:spacing w:before="7"/>
        <w:rPr>
          <w:rFonts w:asciiTheme="minorHAnsi" w:eastAsiaTheme="minorHAnsi" w:hAnsiTheme="minorHAnsi" w:cstheme="minorBidi"/>
          <w:sz w:val="22"/>
          <w:szCs w:val="22"/>
          <w:lang w:val="en-CA"/>
        </w:rPr>
      </w:pPr>
    </w:p>
    <w:p w14:paraId="29565351" w14:textId="632D4AD3" w:rsidR="00637176" w:rsidRPr="00637176" w:rsidRDefault="00637176" w:rsidP="001C7016">
      <w:pPr>
        <w:pStyle w:val="NoSpacing"/>
        <w:numPr>
          <w:ilvl w:val="0"/>
          <w:numId w:val="33"/>
        </w:numPr>
      </w:pPr>
      <w:r w:rsidRPr="00637176">
        <w:t>Meeting Agenda and Minutes: Governance Policy G 7.3.1 and Procedures</w:t>
      </w:r>
    </w:p>
    <w:p w14:paraId="6FC722FD" w14:textId="77777777" w:rsidR="00637176" w:rsidRPr="00637176" w:rsidRDefault="00637176" w:rsidP="00CA31EC">
      <w:pPr>
        <w:pStyle w:val="NoSpacing"/>
      </w:pPr>
    </w:p>
    <w:p w14:paraId="45963893" w14:textId="77777777" w:rsidR="00637176" w:rsidRPr="00637176" w:rsidRDefault="00637176" w:rsidP="001C7016">
      <w:pPr>
        <w:pStyle w:val="NoSpacing"/>
        <w:numPr>
          <w:ilvl w:val="0"/>
          <w:numId w:val="33"/>
        </w:numPr>
      </w:pPr>
      <w:r w:rsidRPr="00637176">
        <w:t>Parliamentary Procedures: Governance Policy G 7.3.2 and Procedures</w:t>
      </w:r>
    </w:p>
    <w:p w14:paraId="2F053233" w14:textId="77777777" w:rsidR="00637176" w:rsidRPr="00637176" w:rsidRDefault="00637176" w:rsidP="00CA31EC">
      <w:pPr>
        <w:pStyle w:val="NoSpacing"/>
      </w:pPr>
    </w:p>
    <w:p w14:paraId="75639D59" w14:textId="77777777" w:rsidR="00637176" w:rsidRPr="00637176" w:rsidRDefault="00637176" w:rsidP="001C7016">
      <w:pPr>
        <w:pStyle w:val="NoSpacing"/>
        <w:numPr>
          <w:ilvl w:val="0"/>
          <w:numId w:val="33"/>
        </w:numPr>
      </w:pPr>
      <w:r w:rsidRPr="00637176">
        <w:t>Meeting Status: Open and In Camera Session: Governance Policy G 7.3.3 and Procedures</w:t>
      </w:r>
    </w:p>
    <w:p w14:paraId="099862D6" w14:textId="77777777" w:rsidR="00637176" w:rsidRPr="00637176" w:rsidRDefault="00637176" w:rsidP="00CA31EC">
      <w:pPr>
        <w:pStyle w:val="NoSpacing"/>
      </w:pPr>
    </w:p>
    <w:p w14:paraId="361456D4" w14:textId="2A6ED0C1" w:rsidR="00637176" w:rsidRPr="00637176" w:rsidRDefault="00637176" w:rsidP="001C7016">
      <w:pPr>
        <w:pStyle w:val="NoSpacing"/>
        <w:numPr>
          <w:ilvl w:val="0"/>
          <w:numId w:val="33"/>
        </w:numPr>
      </w:pPr>
      <w:r w:rsidRPr="00637176">
        <w:t>Community Delegations: Governance Policy G 7.3.4 and Procedure</w:t>
      </w:r>
      <w:r w:rsidR="00CA31EC">
        <w:t>s</w:t>
      </w:r>
      <w:r w:rsidR="00A16D9F">
        <w:br/>
      </w:r>
    </w:p>
    <w:p w14:paraId="3A195417" w14:textId="2F9E829D" w:rsidR="00637176" w:rsidRPr="00A16D9F" w:rsidRDefault="00637176" w:rsidP="001C7016">
      <w:pPr>
        <w:pStyle w:val="ListParagraph"/>
        <w:numPr>
          <w:ilvl w:val="0"/>
          <w:numId w:val="122"/>
        </w:numPr>
        <w:rPr>
          <w:b/>
          <w:sz w:val="28"/>
          <w:szCs w:val="28"/>
        </w:rPr>
      </w:pPr>
      <w:bookmarkStart w:id="138" w:name="_Toc38390523"/>
      <w:r w:rsidRPr="00A16D9F">
        <w:rPr>
          <w:b/>
          <w:sz w:val="28"/>
          <w:szCs w:val="28"/>
        </w:rPr>
        <w:t>Procedures</w:t>
      </w:r>
      <w:bookmarkEnd w:id="138"/>
    </w:p>
    <w:p w14:paraId="78BBC0FB" w14:textId="77777777" w:rsidR="00637176" w:rsidRPr="00637176" w:rsidRDefault="00637176" w:rsidP="00CA31EC">
      <w:pPr>
        <w:pStyle w:val="BodyText"/>
        <w:spacing w:before="54"/>
        <w:rPr>
          <w:rFonts w:asciiTheme="minorHAnsi" w:eastAsiaTheme="minorHAnsi" w:hAnsiTheme="minorHAnsi" w:cstheme="minorBidi"/>
          <w:sz w:val="22"/>
          <w:szCs w:val="22"/>
          <w:lang w:val="en-CA"/>
        </w:rPr>
      </w:pPr>
      <w:r w:rsidRPr="00637176">
        <w:rPr>
          <w:rFonts w:asciiTheme="minorHAnsi" w:eastAsiaTheme="minorHAnsi" w:hAnsiTheme="minorHAnsi" w:cstheme="minorBidi"/>
          <w:sz w:val="22"/>
          <w:szCs w:val="22"/>
          <w:lang w:val="en-CA"/>
        </w:rPr>
        <w:t>Not Applicable</w:t>
      </w:r>
    </w:p>
    <w:p w14:paraId="63F028C8" w14:textId="20D59D86" w:rsidR="00214911" w:rsidRPr="00214911" w:rsidRDefault="00214911" w:rsidP="002C63B6">
      <w:pPr>
        <w:pStyle w:val="BodyText"/>
        <w:tabs>
          <w:tab w:val="left" w:pos="1672"/>
        </w:tabs>
        <w:spacing w:line="232" w:lineRule="auto"/>
        <w:rPr>
          <w:rFonts w:asciiTheme="minorHAnsi" w:eastAsiaTheme="minorHAnsi" w:hAnsiTheme="minorHAnsi" w:cstheme="minorBidi"/>
          <w:sz w:val="22"/>
          <w:szCs w:val="22"/>
          <w:lang w:val="en-CA"/>
        </w:rPr>
      </w:pPr>
    </w:p>
    <w:p w14:paraId="38F6A768" w14:textId="4B2985B5" w:rsidR="00214911" w:rsidRDefault="00214911" w:rsidP="00221ABA">
      <w:pPr>
        <w:pStyle w:val="NoSpacing"/>
      </w:pPr>
    </w:p>
    <w:p w14:paraId="12FB4B1F" w14:textId="4D7D99FC" w:rsidR="00CA31EC" w:rsidRDefault="00CA31EC" w:rsidP="00221ABA">
      <w:pPr>
        <w:pStyle w:val="NoSpacing"/>
      </w:pPr>
    </w:p>
    <w:p w14:paraId="66893B73" w14:textId="39BAA1FD" w:rsidR="00CA31EC" w:rsidRDefault="00CA31EC" w:rsidP="00221ABA">
      <w:pPr>
        <w:pStyle w:val="NoSpacing"/>
      </w:pPr>
    </w:p>
    <w:p w14:paraId="47E54060" w14:textId="40E37812" w:rsidR="00CA31EC" w:rsidRDefault="00CA31EC" w:rsidP="00221ABA">
      <w:pPr>
        <w:pStyle w:val="NoSpacing"/>
      </w:pPr>
    </w:p>
    <w:p w14:paraId="7182122B" w14:textId="25FFEE57" w:rsidR="00CA31EC" w:rsidRDefault="00CA31EC" w:rsidP="00221ABA">
      <w:pPr>
        <w:pStyle w:val="NoSpacing"/>
      </w:pPr>
    </w:p>
    <w:p w14:paraId="666736AD" w14:textId="20A97818" w:rsidR="00CA31EC" w:rsidRDefault="00CA31EC" w:rsidP="00221ABA">
      <w:pPr>
        <w:pStyle w:val="NoSpacing"/>
      </w:pPr>
    </w:p>
    <w:p w14:paraId="2071041E" w14:textId="2AB7ACBF" w:rsidR="00CA31EC" w:rsidRDefault="00CA31EC" w:rsidP="00221ABA">
      <w:pPr>
        <w:pStyle w:val="NoSpacing"/>
      </w:pPr>
    </w:p>
    <w:p w14:paraId="636AD78D" w14:textId="14DC36F5" w:rsidR="00CA31EC" w:rsidRDefault="00CA31EC" w:rsidP="00221ABA">
      <w:pPr>
        <w:pStyle w:val="NoSpacing"/>
      </w:pPr>
    </w:p>
    <w:p w14:paraId="5F351CB5" w14:textId="139B4571" w:rsidR="00CA31EC" w:rsidRDefault="00CA31EC" w:rsidP="00221ABA">
      <w:pPr>
        <w:pStyle w:val="NoSpacing"/>
      </w:pPr>
    </w:p>
    <w:p w14:paraId="46C3B2ED" w14:textId="5CB414BF" w:rsidR="00CA31EC" w:rsidRDefault="00CA31EC" w:rsidP="00221ABA">
      <w:pPr>
        <w:pStyle w:val="NoSpacing"/>
      </w:pPr>
    </w:p>
    <w:p w14:paraId="038CDDC0" w14:textId="4E23B39D" w:rsidR="00CA31EC" w:rsidRDefault="00CA31EC" w:rsidP="00221ABA">
      <w:pPr>
        <w:pStyle w:val="NoSpacing"/>
      </w:pPr>
    </w:p>
    <w:p w14:paraId="4AAE75F6" w14:textId="21F035BC" w:rsidR="00CA31EC" w:rsidRDefault="00CA31EC" w:rsidP="00221ABA">
      <w:pPr>
        <w:pStyle w:val="NoSpacing"/>
      </w:pPr>
    </w:p>
    <w:p w14:paraId="174A3F32" w14:textId="16672919" w:rsidR="00CA31EC" w:rsidRDefault="00CA31EC" w:rsidP="00221ABA">
      <w:pPr>
        <w:pStyle w:val="NoSpacing"/>
      </w:pPr>
    </w:p>
    <w:p w14:paraId="0EA065F3" w14:textId="3A73C1CB" w:rsidR="00CA31EC" w:rsidRDefault="00CA31EC" w:rsidP="00221ABA">
      <w:pPr>
        <w:pStyle w:val="NoSpacing"/>
      </w:pPr>
    </w:p>
    <w:p w14:paraId="05DE4A2A" w14:textId="3BCFD053" w:rsidR="00CA31EC" w:rsidRDefault="00CA31EC" w:rsidP="00221ABA">
      <w:pPr>
        <w:pStyle w:val="NoSpacing"/>
      </w:pPr>
    </w:p>
    <w:p w14:paraId="2E77DA4B" w14:textId="46FE366E" w:rsidR="00CA31EC" w:rsidRDefault="00CA31EC" w:rsidP="00221ABA">
      <w:pPr>
        <w:pStyle w:val="NoSpacing"/>
      </w:pPr>
    </w:p>
    <w:p w14:paraId="2718C2D7" w14:textId="77777777" w:rsidR="00CA31EC" w:rsidRPr="005A63E9" w:rsidRDefault="00CA31EC" w:rsidP="00CA31EC">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7BF76FB1" w14:textId="77777777" w:rsidR="00CA31EC" w:rsidRDefault="00CA31EC" w:rsidP="00CA31EC">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5E84E557" w14:textId="77777777" w:rsidR="00CA31EC" w:rsidRDefault="00CA31EC" w:rsidP="00CA31EC">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CA31EC" w:rsidRPr="00897FA5" w14:paraId="3A830FE3" w14:textId="77777777" w:rsidTr="00FB2078">
        <w:tc>
          <w:tcPr>
            <w:tcW w:w="2339" w:type="dxa"/>
          </w:tcPr>
          <w:p w14:paraId="2B5F272E" w14:textId="77777777" w:rsidR="00CA31EC" w:rsidRPr="00897FA5" w:rsidRDefault="00CA31EC" w:rsidP="00FB2078">
            <w:pPr>
              <w:pStyle w:val="NoSpacing"/>
              <w:rPr>
                <w:b/>
              </w:rPr>
            </w:pPr>
            <w:r w:rsidRPr="00897FA5">
              <w:rPr>
                <w:b/>
              </w:rPr>
              <w:t>Section:</w:t>
            </w:r>
          </w:p>
        </w:tc>
        <w:tc>
          <w:tcPr>
            <w:tcW w:w="2337" w:type="dxa"/>
          </w:tcPr>
          <w:p w14:paraId="7C6ECAC0" w14:textId="77777777" w:rsidR="00CA31EC" w:rsidRPr="00897FA5" w:rsidRDefault="00CA31EC" w:rsidP="00FB2078">
            <w:pPr>
              <w:pStyle w:val="NoSpacing"/>
            </w:pPr>
            <w:r>
              <w:t xml:space="preserve">Governance Processes  </w:t>
            </w:r>
          </w:p>
        </w:tc>
        <w:tc>
          <w:tcPr>
            <w:tcW w:w="1767" w:type="dxa"/>
          </w:tcPr>
          <w:p w14:paraId="41652D0C" w14:textId="77777777" w:rsidR="00CA31EC" w:rsidRPr="00897FA5" w:rsidRDefault="00CA31EC" w:rsidP="00FB2078">
            <w:pPr>
              <w:pStyle w:val="NoSpacing"/>
              <w:rPr>
                <w:b/>
              </w:rPr>
            </w:pPr>
            <w:r w:rsidRPr="00897FA5">
              <w:rPr>
                <w:b/>
              </w:rPr>
              <w:t>Policy Number:</w:t>
            </w:r>
          </w:p>
        </w:tc>
        <w:tc>
          <w:tcPr>
            <w:tcW w:w="2908" w:type="dxa"/>
          </w:tcPr>
          <w:p w14:paraId="617E0497" w14:textId="3E59F3F3" w:rsidR="00CA31EC" w:rsidRPr="00897FA5" w:rsidRDefault="00CA31EC" w:rsidP="00FB2078">
            <w:pPr>
              <w:pStyle w:val="NoSpacing"/>
            </w:pPr>
            <w:r>
              <w:t>G.7.3.1.</w:t>
            </w:r>
          </w:p>
        </w:tc>
      </w:tr>
      <w:tr w:rsidR="00CA31EC" w:rsidRPr="00897FA5" w14:paraId="67CF6F58" w14:textId="77777777" w:rsidTr="00FB2078">
        <w:tc>
          <w:tcPr>
            <w:tcW w:w="2339" w:type="dxa"/>
          </w:tcPr>
          <w:p w14:paraId="51055B0B" w14:textId="77777777" w:rsidR="00CA31EC" w:rsidRPr="00897FA5" w:rsidRDefault="00CA31EC" w:rsidP="00FB2078">
            <w:pPr>
              <w:pStyle w:val="NoSpacing"/>
              <w:rPr>
                <w:b/>
              </w:rPr>
            </w:pPr>
            <w:r w:rsidRPr="00897FA5">
              <w:rPr>
                <w:b/>
              </w:rPr>
              <w:t>Policy:</w:t>
            </w:r>
          </w:p>
        </w:tc>
        <w:tc>
          <w:tcPr>
            <w:tcW w:w="2337" w:type="dxa"/>
          </w:tcPr>
          <w:p w14:paraId="55829E32" w14:textId="2AFA90B7" w:rsidR="00CA31EC" w:rsidRPr="00897FA5" w:rsidRDefault="00CA31EC" w:rsidP="00A16D9F">
            <w:pPr>
              <w:pStyle w:val="Heading2"/>
              <w:outlineLvl w:val="1"/>
            </w:pPr>
            <w:bookmarkStart w:id="139" w:name="_Toc38448677"/>
            <w:r>
              <w:t>Meeting Agenda &amp; Minutes</w:t>
            </w:r>
            <w:bookmarkEnd w:id="139"/>
            <w:r>
              <w:t xml:space="preserve">    </w:t>
            </w:r>
          </w:p>
        </w:tc>
        <w:tc>
          <w:tcPr>
            <w:tcW w:w="1767" w:type="dxa"/>
          </w:tcPr>
          <w:p w14:paraId="0EFBBEE8" w14:textId="77777777" w:rsidR="00CA31EC" w:rsidRPr="00897FA5" w:rsidRDefault="00CA31EC" w:rsidP="00FB2078">
            <w:pPr>
              <w:pStyle w:val="NoSpacing"/>
              <w:rPr>
                <w:b/>
              </w:rPr>
            </w:pPr>
            <w:r w:rsidRPr="00897FA5">
              <w:rPr>
                <w:b/>
              </w:rPr>
              <w:t>Total Pages</w:t>
            </w:r>
          </w:p>
        </w:tc>
        <w:tc>
          <w:tcPr>
            <w:tcW w:w="2908" w:type="dxa"/>
          </w:tcPr>
          <w:p w14:paraId="6AD77C7B" w14:textId="4E31D402" w:rsidR="00CA31EC" w:rsidRPr="00897FA5" w:rsidRDefault="00CA31EC" w:rsidP="00FB2078">
            <w:pPr>
              <w:pStyle w:val="NoSpacing"/>
            </w:pPr>
            <w:r>
              <w:t>1 of 1</w:t>
            </w:r>
          </w:p>
        </w:tc>
      </w:tr>
      <w:tr w:rsidR="00CA31EC" w:rsidRPr="00897FA5" w14:paraId="791604EE" w14:textId="77777777" w:rsidTr="00FB2078">
        <w:tc>
          <w:tcPr>
            <w:tcW w:w="2339" w:type="dxa"/>
            <w:vMerge w:val="restart"/>
          </w:tcPr>
          <w:p w14:paraId="1BEF7C21" w14:textId="77777777" w:rsidR="00CA31EC" w:rsidRPr="00897FA5" w:rsidRDefault="00CA31EC" w:rsidP="00FB2078">
            <w:pPr>
              <w:pStyle w:val="NoSpacing"/>
              <w:rPr>
                <w:b/>
              </w:rPr>
            </w:pPr>
            <w:r w:rsidRPr="00897FA5">
              <w:rPr>
                <w:b/>
              </w:rPr>
              <w:t>Policy Attachment (s):</w:t>
            </w:r>
          </w:p>
        </w:tc>
        <w:tc>
          <w:tcPr>
            <w:tcW w:w="2337" w:type="dxa"/>
            <w:vMerge w:val="restart"/>
          </w:tcPr>
          <w:p w14:paraId="4D79CCD0" w14:textId="77777777" w:rsidR="00CA31EC" w:rsidRPr="00897FA5" w:rsidRDefault="00CA31EC" w:rsidP="00FB2078">
            <w:pPr>
              <w:pStyle w:val="NoSpacing"/>
            </w:pPr>
            <w:r>
              <w:t>N/a</w:t>
            </w:r>
          </w:p>
        </w:tc>
        <w:tc>
          <w:tcPr>
            <w:tcW w:w="1767" w:type="dxa"/>
          </w:tcPr>
          <w:p w14:paraId="54B324B3" w14:textId="77777777" w:rsidR="00CA31EC" w:rsidRPr="00897FA5" w:rsidRDefault="00CA31EC" w:rsidP="00FB2078">
            <w:pPr>
              <w:pStyle w:val="NoSpacing"/>
              <w:rPr>
                <w:b/>
              </w:rPr>
            </w:pPr>
            <w:r>
              <w:rPr>
                <w:b/>
              </w:rPr>
              <w:t>Date Approved:</w:t>
            </w:r>
          </w:p>
        </w:tc>
        <w:tc>
          <w:tcPr>
            <w:tcW w:w="2908" w:type="dxa"/>
          </w:tcPr>
          <w:p w14:paraId="7793B865" w14:textId="77777777" w:rsidR="00CA31EC" w:rsidRPr="00897FA5" w:rsidRDefault="00CA31EC" w:rsidP="00FB2078">
            <w:pPr>
              <w:pStyle w:val="NoSpacing"/>
            </w:pPr>
            <w:r>
              <w:t>June 2015</w:t>
            </w:r>
          </w:p>
        </w:tc>
      </w:tr>
      <w:tr w:rsidR="00CA31EC" w:rsidRPr="00897FA5" w14:paraId="370F940B" w14:textId="77777777" w:rsidTr="00FB2078">
        <w:tc>
          <w:tcPr>
            <w:tcW w:w="2339" w:type="dxa"/>
            <w:vMerge/>
          </w:tcPr>
          <w:p w14:paraId="5CC8239B" w14:textId="77777777" w:rsidR="00CA31EC" w:rsidRPr="00897FA5" w:rsidRDefault="00CA31EC" w:rsidP="00FB2078">
            <w:pPr>
              <w:pStyle w:val="NoSpacing"/>
              <w:rPr>
                <w:b/>
              </w:rPr>
            </w:pPr>
          </w:p>
        </w:tc>
        <w:tc>
          <w:tcPr>
            <w:tcW w:w="2337" w:type="dxa"/>
            <w:vMerge/>
          </w:tcPr>
          <w:p w14:paraId="050AE8F9" w14:textId="77777777" w:rsidR="00CA31EC" w:rsidRPr="00897FA5" w:rsidRDefault="00CA31EC" w:rsidP="00FB2078">
            <w:pPr>
              <w:pStyle w:val="NoSpacing"/>
            </w:pPr>
          </w:p>
        </w:tc>
        <w:tc>
          <w:tcPr>
            <w:tcW w:w="1767" w:type="dxa"/>
          </w:tcPr>
          <w:p w14:paraId="0E984F02" w14:textId="77777777" w:rsidR="00CA31EC" w:rsidRPr="00897FA5" w:rsidRDefault="00CA31EC" w:rsidP="00FB2078">
            <w:pPr>
              <w:pStyle w:val="NoSpacing"/>
              <w:rPr>
                <w:b/>
              </w:rPr>
            </w:pPr>
            <w:r w:rsidRPr="00897FA5">
              <w:rPr>
                <w:b/>
              </w:rPr>
              <w:t>Date Reviewed:</w:t>
            </w:r>
          </w:p>
        </w:tc>
        <w:tc>
          <w:tcPr>
            <w:tcW w:w="2908" w:type="dxa"/>
          </w:tcPr>
          <w:p w14:paraId="041BBC33" w14:textId="77777777" w:rsidR="00CA31EC" w:rsidRPr="00897FA5" w:rsidRDefault="00CA31EC" w:rsidP="00FB2078">
            <w:pPr>
              <w:pStyle w:val="NoSpacing"/>
            </w:pPr>
            <w:r w:rsidRPr="00897FA5">
              <w:t>April 2020</w:t>
            </w:r>
          </w:p>
        </w:tc>
      </w:tr>
    </w:tbl>
    <w:p w14:paraId="1351E14E" w14:textId="77777777" w:rsidR="00A16D9F" w:rsidRDefault="00A16D9F" w:rsidP="00A16D9F">
      <w:pPr>
        <w:pStyle w:val="NoSpacing"/>
      </w:pPr>
      <w:bookmarkStart w:id="140" w:name="_Toc38390524"/>
    </w:p>
    <w:p w14:paraId="3C76D3F3" w14:textId="282E4D22" w:rsidR="00CA31EC" w:rsidRPr="00A16D9F" w:rsidRDefault="00CA31EC" w:rsidP="001C7016">
      <w:pPr>
        <w:pStyle w:val="ListParagraph"/>
        <w:numPr>
          <w:ilvl w:val="0"/>
          <w:numId w:val="123"/>
        </w:numPr>
        <w:rPr>
          <w:b/>
          <w:sz w:val="28"/>
          <w:szCs w:val="28"/>
        </w:rPr>
      </w:pPr>
      <w:r w:rsidRPr="00A16D9F">
        <w:rPr>
          <w:b/>
          <w:sz w:val="28"/>
          <w:szCs w:val="28"/>
        </w:rPr>
        <w:t>Introduction</w:t>
      </w:r>
      <w:bookmarkEnd w:id="140"/>
    </w:p>
    <w:p w14:paraId="35ADE952" w14:textId="41985787" w:rsidR="00CA31EC" w:rsidRPr="00CA31EC" w:rsidRDefault="00CA31EC" w:rsidP="00CA31EC">
      <w:pPr>
        <w:pStyle w:val="BodyText"/>
        <w:spacing w:before="72" w:line="244" w:lineRule="auto"/>
        <w:rPr>
          <w:rFonts w:asciiTheme="minorHAnsi" w:eastAsiaTheme="minorHAnsi" w:hAnsiTheme="minorHAnsi" w:cstheme="minorBidi"/>
          <w:sz w:val="22"/>
          <w:szCs w:val="22"/>
          <w:lang w:val="en-CA"/>
        </w:rPr>
      </w:pPr>
      <w:r w:rsidRPr="00CA31EC">
        <w:rPr>
          <w:rFonts w:asciiTheme="minorHAnsi" w:eastAsiaTheme="minorHAnsi" w:hAnsiTheme="minorHAnsi" w:cstheme="minorBidi"/>
          <w:sz w:val="22"/>
          <w:szCs w:val="22"/>
          <w:lang w:val="en-CA"/>
        </w:rPr>
        <w:t>The pre-circulation of a meeting agenda and recording of minutes promote effective communication and maximize participation of all members in board and committee meetings.</w:t>
      </w:r>
      <w:r w:rsidR="00A16D9F">
        <w:rPr>
          <w:rFonts w:asciiTheme="minorHAnsi" w:eastAsiaTheme="minorHAnsi" w:hAnsiTheme="minorHAnsi" w:cstheme="minorBidi"/>
          <w:sz w:val="22"/>
          <w:szCs w:val="22"/>
          <w:lang w:val="en-CA"/>
        </w:rPr>
        <w:br/>
      </w:r>
    </w:p>
    <w:p w14:paraId="0CBF600E" w14:textId="00822552" w:rsidR="00CA31EC" w:rsidRPr="00A16D9F" w:rsidRDefault="00CA31EC" w:rsidP="001C7016">
      <w:pPr>
        <w:pStyle w:val="ListParagraph"/>
        <w:numPr>
          <w:ilvl w:val="0"/>
          <w:numId w:val="123"/>
        </w:numPr>
        <w:rPr>
          <w:b/>
          <w:sz w:val="28"/>
          <w:szCs w:val="28"/>
        </w:rPr>
      </w:pPr>
      <w:bookmarkStart w:id="141" w:name="_Toc38390525"/>
      <w:r w:rsidRPr="00A16D9F">
        <w:rPr>
          <w:b/>
          <w:sz w:val="28"/>
          <w:szCs w:val="28"/>
        </w:rPr>
        <w:t>Policy</w:t>
      </w:r>
      <w:bookmarkEnd w:id="141"/>
    </w:p>
    <w:p w14:paraId="24D4BE66" w14:textId="75C92B8B" w:rsidR="00CA31EC" w:rsidRPr="00CA31EC" w:rsidRDefault="00CA31EC" w:rsidP="00CA31EC">
      <w:pPr>
        <w:pStyle w:val="BodyText"/>
        <w:spacing w:before="59" w:line="244" w:lineRule="auto"/>
        <w:rPr>
          <w:rFonts w:asciiTheme="minorHAnsi" w:eastAsiaTheme="minorHAnsi" w:hAnsiTheme="minorHAnsi" w:cstheme="minorBidi"/>
          <w:sz w:val="22"/>
          <w:szCs w:val="22"/>
          <w:lang w:val="en-CA"/>
        </w:rPr>
      </w:pPr>
      <w:r w:rsidRPr="00CA31EC">
        <w:rPr>
          <w:rFonts w:asciiTheme="minorHAnsi" w:eastAsiaTheme="minorHAnsi" w:hAnsiTheme="minorHAnsi" w:cstheme="minorBidi"/>
          <w:sz w:val="22"/>
          <w:szCs w:val="22"/>
          <w:lang w:val="en-CA"/>
        </w:rPr>
        <w:t xml:space="preserve">It shall be the standard practice of </w:t>
      </w:r>
      <w:r>
        <w:rPr>
          <w:rFonts w:asciiTheme="minorHAnsi" w:eastAsiaTheme="minorHAnsi" w:hAnsiTheme="minorHAnsi" w:cstheme="minorBidi"/>
          <w:sz w:val="22"/>
          <w:szCs w:val="22"/>
          <w:lang w:val="en-CA"/>
        </w:rPr>
        <w:t>t</w:t>
      </w:r>
      <w:r w:rsidRPr="00CA31EC">
        <w:rPr>
          <w:rFonts w:asciiTheme="minorHAnsi" w:eastAsiaTheme="minorHAnsi" w:hAnsiTheme="minorHAnsi" w:cstheme="minorBidi"/>
          <w:sz w:val="22"/>
          <w:szCs w:val="22"/>
          <w:lang w:val="en-CA"/>
        </w:rPr>
        <w:t>he Children's Aid Society of the District of Nipissing and Parry Sound to have a meeting agenda prepared and pre-circulated and to have meeting minutes recorded for all board and committee meetings. The Board of Directors is the sole authority over its own agenda. Only those issues within the responsibility of the Board of Directors will be agenda items.</w:t>
      </w:r>
      <w:r w:rsidR="00A16D9F">
        <w:rPr>
          <w:rFonts w:asciiTheme="minorHAnsi" w:eastAsiaTheme="minorHAnsi" w:hAnsiTheme="minorHAnsi" w:cstheme="minorBidi"/>
          <w:sz w:val="22"/>
          <w:szCs w:val="22"/>
          <w:lang w:val="en-CA"/>
        </w:rPr>
        <w:br/>
      </w:r>
    </w:p>
    <w:p w14:paraId="591CCBEA" w14:textId="35265D12" w:rsidR="00CA31EC" w:rsidRPr="00A16D9F" w:rsidRDefault="00CA31EC" w:rsidP="001C7016">
      <w:pPr>
        <w:pStyle w:val="ListParagraph"/>
        <w:numPr>
          <w:ilvl w:val="0"/>
          <w:numId w:val="123"/>
        </w:numPr>
        <w:rPr>
          <w:b/>
          <w:sz w:val="28"/>
          <w:szCs w:val="28"/>
        </w:rPr>
      </w:pPr>
      <w:bookmarkStart w:id="142" w:name="_Toc38390526"/>
      <w:r w:rsidRPr="00A16D9F">
        <w:rPr>
          <w:b/>
          <w:sz w:val="28"/>
          <w:szCs w:val="28"/>
        </w:rPr>
        <w:t>Procedures</w:t>
      </w:r>
      <w:bookmarkEnd w:id="142"/>
    </w:p>
    <w:p w14:paraId="46EB5A15" w14:textId="162DFD16" w:rsidR="00CA31EC" w:rsidRPr="00CA31EC" w:rsidRDefault="00CA31EC" w:rsidP="001C7016">
      <w:pPr>
        <w:pStyle w:val="BodyText"/>
        <w:numPr>
          <w:ilvl w:val="0"/>
          <w:numId w:val="34"/>
        </w:numPr>
        <w:tabs>
          <w:tab w:val="left" w:pos="1696"/>
        </w:tabs>
        <w:spacing w:before="62"/>
        <w:rPr>
          <w:rFonts w:asciiTheme="minorHAnsi" w:eastAsiaTheme="minorHAnsi" w:hAnsiTheme="minorHAnsi" w:cstheme="minorBidi"/>
          <w:sz w:val="22"/>
          <w:szCs w:val="22"/>
          <w:lang w:val="en-CA"/>
        </w:rPr>
      </w:pPr>
      <w:r w:rsidRPr="00CA31EC">
        <w:rPr>
          <w:rFonts w:asciiTheme="minorHAnsi" w:eastAsiaTheme="minorHAnsi" w:hAnsiTheme="minorHAnsi" w:cstheme="minorBidi"/>
          <w:sz w:val="22"/>
          <w:szCs w:val="22"/>
          <w:lang w:val="en-CA"/>
        </w:rPr>
        <w:t>The President, in collaboration with the Executive Director, will develop a meeting</w:t>
      </w:r>
      <w:r>
        <w:rPr>
          <w:rFonts w:asciiTheme="minorHAnsi" w:eastAsiaTheme="minorHAnsi" w:hAnsiTheme="minorHAnsi" w:cstheme="minorBidi"/>
          <w:sz w:val="22"/>
          <w:szCs w:val="22"/>
          <w:lang w:val="en-CA"/>
        </w:rPr>
        <w:t xml:space="preserve"> </w:t>
      </w:r>
      <w:r w:rsidRPr="00CA31EC">
        <w:rPr>
          <w:rFonts w:asciiTheme="minorHAnsi" w:eastAsiaTheme="minorHAnsi" w:hAnsiTheme="minorHAnsi" w:cstheme="minorBidi"/>
          <w:sz w:val="22"/>
          <w:szCs w:val="22"/>
          <w:lang w:val="en-CA"/>
        </w:rPr>
        <w:t>agenda. The Board of Directors will be requested to review and approve/amend the agenda at the beginning of each meeting.</w:t>
      </w:r>
    </w:p>
    <w:p w14:paraId="4DEBAA0D" w14:textId="2C1AF7D3" w:rsidR="00CA31EC" w:rsidRPr="00CA31EC" w:rsidRDefault="00CA31EC" w:rsidP="001C7016">
      <w:pPr>
        <w:pStyle w:val="BodyText"/>
        <w:numPr>
          <w:ilvl w:val="0"/>
          <w:numId w:val="34"/>
        </w:numPr>
        <w:tabs>
          <w:tab w:val="left" w:pos="1702"/>
        </w:tabs>
        <w:spacing w:before="189"/>
        <w:rPr>
          <w:rFonts w:asciiTheme="minorHAnsi" w:eastAsiaTheme="minorHAnsi" w:hAnsiTheme="minorHAnsi" w:cstheme="minorBidi"/>
          <w:sz w:val="22"/>
          <w:szCs w:val="22"/>
          <w:lang w:val="en-CA"/>
        </w:rPr>
      </w:pPr>
      <w:r w:rsidRPr="00CA31EC">
        <w:rPr>
          <w:rFonts w:asciiTheme="minorHAnsi" w:eastAsiaTheme="minorHAnsi" w:hAnsiTheme="minorHAnsi" w:cstheme="minorBidi"/>
          <w:sz w:val="22"/>
          <w:szCs w:val="22"/>
          <w:lang w:val="en-CA"/>
        </w:rPr>
        <w:t>A declaration of conflict of interest will be featured on each meeting agenda of the Board of Directors.</w:t>
      </w:r>
    </w:p>
    <w:p w14:paraId="64E78711" w14:textId="0E2AD47D" w:rsidR="00CA31EC" w:rsidRPr="00CA31EC" w:rsidRDefault="00CA31EC" w:rsidP="001C7016">
      <w:pPr>
        <w:pStyle w:val="BodyText"/>
        <w:numPr>
          <w:ilvl w:val="0"/>
          <w:numId w:val="34"/>
        </w:numPr>
        <w:tabs>
          <w:tab w:val="left" w:pos="1702"/>
        </w:tabs>
        <w:spacing w:before="189"/>
        <w:rPr>
          <w:rFonts w:asciiTheme="minorHAnsi" w:eastAsiaTheme="minorHAnsi" w:hAnsiTheme="minorHAnsi" w:cstheme="minorBidi"/>
          <w:sz w:val="22"/>
          <w:szCs w:val="22"/>
          <w:lang w:val="en-CA"/>
        </w:rPr>
      </w:pPr>
      <w:r w:rsidRPr="00CA31EC">
        <w:rPr>
          <w:rFonts w:asciiTheme="minorHAnsi" w:eastAsiaTheme="minorHAnsi" w:hAnsiTheme="minorHAnsi" w:cstheme="minorBidi"/>
          <w:sz w:val="22"/>
          <w:szCs w:val="22"/>
          <w:lang w:val="en-CA"/>
        </w:rPr>
        <w:t xml:space="preserve">A meeting agenda, minutes and supporting information will be circulated a minimum of seven </w:t>
      </w:r>
      <w:commentRangeStart w:id="143"/>
      <w:commentRangeEnd w:id="143"/>
      <w:r w:rsidRPr="00CA31EC">
        <w:rPr>
          <w:rFonts w:asciiTheme="minorHAnsi" w:eastAsiaTheme="minorHAnsi" w:hAnsiTheme="minorHAnsi" w:cstheme="minorBidi"/>
          <w:sz w:val="22"/>
          <w:szCs w:val="22"/>
          <w:lang w:val="en-CA"/>
        </w:rPr>
        <w:commentReference w:id="143"/>
      </w:r>
      <w:r w:rsidRPr="00CA31EC">
        <w:rPr>
          <w:rFonts w:asciiTheme="minorHAnsi" w:eastAsiaTheme="minorHAnsi" w:hAnsiTheme="minorHAnsi" w:cstheme="minorBidi"/>
          <w:sz w:val="22"/>
          <w:szCs w:val="22"/>
          <w:lang w:val="en-CA"/>
        </w:rPr>
        <w:t>(7) business days in advance of the board meeting.</w:t>
      </w:r>
    </w:p>
    <w:p w14:paraId="213588EB" w14:textId="7FAF886F" w:rsidR="00CA31EC" w:rsidRPr="00CA31EC" w:rsidRDefault="00CA31EC" w:rsidP="001C7016">
      <w:pPr>
        <w:pStyle w:val="BodyText"/>
        <w:numPr>
          <w:ilvl w:val="0"/>
          <w:numId w:val="34"/>
        </w:numPr>
        <w:tabs>
          <w:tab w:val="left" w:pos="1702"/>
        </w:tabs>
        <w:spacing w:before="189"/>
        <w:rPr>
          <w:rFonts w:asciiTheme="minorHAnsi" w:eastAsiaTheme="minorHAnsi" w:hAnsiTheme="minorHAnsi" w:cstheme="minorBidi"/>
          <w:sz w:val="22"/>
          <w:szCs w:val="22"/>
          <w:lang w:val="en-CA"/>
        </w:rPr>
      </w:pPr>
      <w:r w:rsidRPr="00CA31EC">
        <w:rPr>
          <w:rFonts w:asciiTheme="minorHAnsi" w:eastAsiaTheme="minorHAnsi" w:hAnsiTheme="minorHAnsi" w:cstheme="minorBidi"/>
          <w:sz w:val="22"/>
          <w:szCs w:val="22"/>
          <w:lang w:val="en-CA"/>
        </w:rPr>
        <w:lastRenderedPageBreak/>
        <w:t>Any item may be added to or deleted from the agenda with the consent of a majority of the board/committee members present at the meeting.</w:t>
      </w:r>
    </w:p>
    <w:p w14:paraId="2CF43023" w14:textId="23B8D37C" w:rsidR="00CA31EC" w:rsidRDefault="00CA31EC" w:rsidP="001C7016">
      <w:pPr>
        <w:pStyle w:val="BodyText"/>
        <w:numPr>
          <w:ilvl w:val="0"/>
          <w:numId w:val="34"/>
        </w:numPr>
        <w:tabs>
          <w:tab w:val="left" w:pos="1684"/>
        </w:tabs>
        <w:spacing w:before="196" w:line="244" w:lineRule="auto"/>
        <w:rPr>
          <w:rFonts w:asciiTheme="minorHAnsi" w:eastAsiaTheme="minorHAnsi" w:hAnsiTheme="minorHAnsi" w:cstheme="minorBidi"/>
          <w:sz w:val="22"/>
          <w:szCs w:val="22"/>
          <w:lang w:val="en-CA"/>
        </w:rPr>
      </w:pPr>
      <w:r w:rsidRPr="00CA31EC">
        <w:rPr>
          <w:rFonts w:asciiTheme="minorHAnsi" w:eastAsiaTheme="minorHAnsi" w:hAnsiTheme="minorHAnsi" w:cstheme="minorBidi"/>
          <w:sz w:val="22"/>
          <w:szCs w:val="22"/>
          <w:lang w:val="en-CA"/>
        </w:rPr>
        <w:t xml:space="preserve">Minutes will be recorded at all meetings of the Board of Directors, including </w:t>
      </w:r>
      <w:r>
        <w:rPr>
          <w:rFonts w:asciiTheme="minorHAnsi" w:eastAsiaTheme="minorHAnsi" w:hAnsiTheme="minorHAnsi" w:cstheme="minorBidi"/>
          <w:sz w:val="22"/>
          <w:szCs w:val="22"/>
          <w:lang w:val="en-CA"/>
        </w:rPr>
        <w:t>i</w:t>
      </w:r>
      <w:r w:rsidRPr="00CA31EC">
        <w:rPr>
          <w:rFonts w:asciiTheme="minorHAnsi" w:eastAsiaTheme="minorHAnsi" w:hAnsiTheme="minorHAnsi" w:cstheme="minorBidi"/>
          <w:sz w:val="22"/>
          <w:szCs w:val="22"/>
          <w:lang w:val="en-CA"/>
        </w:rPr>
        <w:t xml:space="preserve">n-camera sessions. The meeting minutes will record all decisions and will be the official record of the organization. It is the responsibility of the Secretary to ensure that minutes of the meeting are completed. Meeting minutes of </w:t>
      </w:r>
      <w:r>
        <w:rPr>
          <w:rFonts w:asciiTheme="minorHAnsi" w:eastAsiaTheme="minorHAnsi" w:hAnsiTheme="minorHAnsi" w:cstheme="minorBidi"/>
          <w:sz w:val="22"/>
          <w:szCs w:val="22"/>
          <w:lang w:val="en-CA"/>
        </w:rPr>
        <w:t>i</w:t>
      </w:r>
      <w:r w:rsidRPr="00CA31EC">
        <w:rPr>
          <w:rFonts w:asciiTheme="minorHAnsi" w:eastAsiaTheme="minorHAnsi" w:hAnsiTheme="minorHAnsi" w:cstheme="minorBidi"/>
          <w:sz w:val="22"/>
          <w:szCs w:val="22"/>
          <w:lang w:val="en-CA"/>
        </w:rPr>
        <w:t>n-camera sessions will be kept</w:t>
      </w:r>
      <w:r>
        <w:rPr>
          <w:rFonts w:asciiTheme="minorHAnsi" w:eastAsiaTheme="minorHAnsi" w:hAnsiTheme="minorHAnsi" w:cstheme="minorBidi"/>
          <w:sz w:val="22"/>
          <w:szCs w:val="22"/>
          <w:lang w:val="en-CA"/>
        </w:rPr>
        <w:t xml:space="preserve"> </w:t>
      </w:r>
      <w:r w:rsidRPr="00CA31EC">
        <w:rPr>
          <w:rFonts w:asciiTheme="minorHAnsi" w:eastAsiaTheme="minorHAnsi" w:hAnsiTheme="minorHAnsi" w:cstheme="minorBidi"/>
          <w:sz w:val="22"/>
          <w:szCs w:val="22"/>
          <w:lang w:val="en-CA"/>
        </w:rPr>
        <w:t>confidential, with access limited</w:t>
      </w:r>
      <w:r w:rsidRPr="00CA31EC">
        <w:rPr>
          <w:rFonts w:asciiTheme="minorHAnsi" w:eastAsiaTheme="minorHAnsi" w:hAnsiTheme="minorHAnsi" w:cstheme="minorBidi"/>
          <w:sz w:val="22"/>
          <w:szCs w:val="22"/>
          <w:lang w:val="en-CA"/>
        </w:rPr>
        <w:tab/>
        <w:t>to the board members and the Executive Director.</w:t>
      </w:r>
    </w:p>
    <w:p w14:paraId="14187F7D" w14:textId="368C72C9" w:rsidR="00CA31EC" w:rsidRDefault="00CA31EC" w:rsidP="001C7016">
      <w:pPr>
        <w:pStyle w:val="BodyText"/>
        <w:numPr>
          <w:ilvl w:val="0"/>
          <w:numId w:val="34"/>
        </w:numPr>
        <w:tabs>
          <w:tab w:val="left" w:pos="1684"/>
        </w:tabs>
        <w:spacing w:before="196" w:line="244" w:lineRule="auto"/>
        <w:rPr>
          <w:rFonts w:asciiTheme="minorHAnsi" w:eastAsiaTheme="minorHAnsi" w:hAnsiTheme="minorHAnsi" w:cstheme="minorBidi"/>
          <w:sz w:val="22"/>
          <w:szCs w:val="22"/>
          <w:lang w:val="en-CA"/>
        </w:rPr>
      </w:pPr>
      <w:r w:rsidRPr="00CA31EC">
        <w:rPr>
          <w:rFonts w:asciiTheme="minorHAnsi" w:eastAsiaTheme="minorHAnsi" w:hAnsiTheme="minorHAnsi" w:cstheme="minorBidi"/>
          <w:sz w:val="22"/>
          <w:szCs w:val="22"/>
          <w:lang w:val="en-CA"/>
        </w:rPr>
        <w:t>A copy of the approved minutes of all board meetings will be posted by the Executive Director for the information of the staff and volunteers of the organization.</w:t>
      </w:r>
    </w:p>
    <w:p w14:paraId="451C6422" w14:textId="6D3A4165" w:rsidR="006B297C" w:rsidRDefault="006B297C" w:rsidP="006B297C">
      <w:pPr>
        <w:pStyle w:val="BodyText"/>
        <w:tabs>
          <w:tab w:val="left" w:pos="1684"/>
        </w:tabs>
        <w:spacing w:before="196" w:line="244" w:lineRule="auto"/>
        <w:rPr>
          <w:rFonts w:asciiTheme="minorHAnsi" w:eastAsiaTheme="minorHAnsi" w:hAnsiTheme="minorHAnsi" w:cstheme="minorBidi"/>
          <w:sz w:val="22"/>
          <w:szCs w:val="22"/>
          <w:lang w:val="en-CA"/>
        </w:rPr>
      </w:pPr>
    </w:p>
    <w:p w14:paraId="6EEB9FBF" w14:textId="5A9ECA92" w:rsidR="006B297C" w:rsidRDefault="006B297C" w:rsidP="006B297C">
      <w:pPr>
        <w:pStyle w:val="BodyText"/>
        <w:tabs>
          <w:tab w:val="left" w:pos="1684"/>
        </w:tabs>
        <w:spacing w:before="196" w:line="244" w:lineRule="auto"/>
        <w:rPr>
          <w:rFonts w:asciiTheme="minorHAnsi" w:eastAsiaTheme="minorHAnsi" w:hAnsiTheme="minorHAnsi" w:cstheme="minorBidi"/>
          <w:sz w:val="22"/>
          <w:szCs w:val="22"/>
          <w:lang w:val="en-CA"/>
        </w:rPr>
      </w:pPr>
    </w:p>
    <w:p w14:paraId="55EDBD8F" w14:textId="77777777" w:rsidR="00FB2078" w:rsidRPr="005A63E9" w:rsidRDefault="00FB2078" w:rsidP="00FB2078">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1C8DE840" w14:textId="77777777" w:rsidR="00FB2078" w:rsidRDefault="00FB2078" w:rsidP="00FB2078">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0B1395CD" w14:textId="77777777" w:rsidR="00FB2078" w:rsidRDefault="00FB2078" w:rsidP="00FB2078">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FB2078" w:rsidRPr="00897FA5" w14:paraId="0B081A5E" w14:textId="77777777" w:rsidTr="00FB2078">
        <w:tc>
          <w:tcPr>
            <w:tcW w:w="2339" w:type="dxa"/>
          </w:tcPr>
          <w:p w14:paraId="096695F2" w14:textId="77777777" w:rsidR="00FB2078" w:rsidRPr="00897FA5" w:rsidRDefault="00FB2078" w:rsidP="00FB2078">
            <w:pPr>
              <w:pStyle w:val="NoSpacing"/>
              <w:rPr>
                <w:b/>
              </w:rPr>
            </w:pPr>
            <w:r w:rsidRPr="00897FA5">
              <w:rPr>
                <w:b/>
              </w:rPr>
              <w:t>Section:</w:t>
            </w:r>
          </w:p>
        </w:tc>
        <w:tc>
          <w:tcPr>
            <w:tcW w:w="2337" w:type="dxa"/>
          </w:tcPr>
          <w:p w14:paraId="3F93086E" w14:textId="77777777" w:rsidR="00FB2078" w:rsidRPr="00897FA5" w:rsidRDefault="00FB2078" w:rsidP="00FB2078">
            <w:pPr>
              <w:pStyle w:val="NoSpacing"/>
            </w:pPr>
            <w:r>
              <w:t xml:space="preserve">Governance Processes  </w:t>
            </w:r>
          </w:p>
        </w:tc>
        <w:tc>
          <w:tcPr>
            <w:tcW w:w="1767" w:type="dxa"/>
          </w:tcPr>
          <w:p w14:paraId="06B7418D" w14:textId="77777777" w:rsidR="00FB2078" w:rsidRPr="00897FA5" w:rsidRDefault="00FB2078" w:rsidP="00FB2078">
            <w:pPr>
              <w:pStyle w:val="NoSpacing"/>
              <w:rPr>
                <w:b/>
              </w:rPr>
            </w:pPr>
            <w:r w:rsidRPr="00897FA5">
              <w:rPr>
                <w:b/>
              </w:rPr>
              <w:t>Policy Number:</w:t>
            </w:r>
          </w:p>
        </w:tc>
        <w:tc>
          <w:tcPr>
            <w:tcW w:w="2908" w:type="dxa"/>
          </w:tcPr>
          <w:p w14:paraId="3F5A6CAE" w14:textId="7E90A79B" w:rsidR="00FB2078" w:rsidRPr="00897FA5" w:rsidRDefault="00FB2078" w:rsidP="00FB2078">
            <w:pPr>
              <w:pStyle w:val="NoSpacing"/>
            </w:pPr>
            <w:r>
              <w:t>G.7.3.2.</w:t>
            </w:r>
          </w:p>
        </w:tc>
      </w:tr>
      <w:tr w:rsidR="00FB2078" w:rsidRPr="00897FA5" w14:paraId="579A4860" w14:textId="77777777" w:rsidTr="00FB2078">
        <w:tc>
          <w:tcPr>
            <w:tcW w:w="2339" w:type="dxa"/>
          </w:tcPr>
          <w:p w14:paraId="50E842BE" w14:textId="77777777" w:rsidR="00FB2078" w:rsidRPr="00897FA5" w:rsidRDefault="00FB2078" w:rsidP="00FB2078">
            <w:pPr>
              <w:pStyle w:val="NoSpacing"/>
              <w:rPr>
                <w:b/>
              </w:rPr>
            </w:pPr>
            <w:r w:rsidRPr="00897FA5">
              <w:rPr>
                <w:b/>
              </w:rPr>
              <w:t>Policy:</w:t>
            </w:r>
          </w:p>
        </w:tc>
        <w:tc>
          <w:tcPr>
            <w:tcW w:w="2337" w:type="dxa"/>
          </w:tcPr>
          <w:p w14:paraId="79554E82" w14:textId="431F6565" w:rsidR="00FB2078" w:rsidRPr="00897FA5" w:rsidRDefault="00FB2078" w:rsidP="00A16D9F">
            <w:pPr>
              <w:pStyle w:val="Heading2"/>
              <w:outlineLvl w:val="1"/>
            </w:pPr>
            <w:bookmarkStart w:id="144" w:name="_Toc38448678"/>
            <w:r>
              <w:t>Parliamentary Procedure</w:t>
            </w:r>
            <w:bookmarkEnd w:id="144"/>
            <w:r>
              <w:t xml:space="preserve"> </w:t>
            </w:r>
          </w:p>
        </w:tc>
        <w:tc>
          <w:tcPr>
            <w:tcW w:w="1767" w:type="dxa"/>
          </w:tcPr>
          <w:p w14:paraId="58B1C91C" w14:textId="77777777" w:rsidR="00FB2078" w:rsidRPr="00897FA5" w:rsidRDefault="00FB2078" w:rsidP="00FB2078">
            <w:pPr>
              <w:pStyle w:val="NoSpacing"/>
              <w:rPr>
                <w:b/>
              </w:rPr>
            </w:pPr>
            <w:r w:rsidRPr="00897FA5">
              <w:rPr>
                <w:b/>
              </w:rPr>
              <w:t>Total Pages</w:t>
            </w:r>
          </w:p>
        </w:tc>
        <w:tc>
          <w:tcPr>
            <w:tcW w:w="2908" w:type="dxa"/>
          </w:tcPr>
          <w:p w14:paraId="377D28FD" w14:textId="77777777" w:rsidR="00FB2078" w:rsidRPr="00897FA5" w:rsidRDefault="00FB2078" w:rsidP="00FB2078">
            <w:pPr>
              <w:pStyle w:val="NoSpacing"/>
            </w:pPr>
            <w:r>
              <w:t>1 of 1</w:t>
            </w:r>
          </w:p>
        </w:tc>
      </w:tr>
      <w:tr w:rsidR="00FB2078" w:rsidRPr="00897FA5" w14:paraId="495B531D" w14:textId="77777777" w:rsidTr="00FB2078">
        <w:tc>
          <w:tcPr>
            <w:tcW w:w="2339" w:type="dxa"/>
            <w:vMerge w:val="restart"/>
          </w:tcPr>
          <w:p w14:paraId="54D77C3E" w14:textId="77777777" w:rsidR="00FB2078" w:rsidRPr="00897FA5" w:rsidRDefault="00FB2078" w:rsidP="00FB2078">
            <w:pPr>
              <w:pStyle w:val="NoSpacing"/>
              <w:rPr>
                <w:b/>
              </w:rPr>
            </w:pPr>
            <w:r w:rsidRPr="00897FA5">
              <w:rPr>
                <w:b/>
              </w:rPr>
              <w:t>Policy Attachment (s):</w:t>
            </w:r>
          </w:p>
        </w:tc>
        <w:tc>
          <w:tcPr>
            <w:tcW w:w="2337" w:type="dxa"/>
            <w:vMerge w:val="restart"/>
          </w:tcPr>
          <w:p w14:paraId="69C6298B" w14:textId="31B8C00B" w:rsidR="00FB2078" w:rsidRPr="00897FA5" w:rsidRDefault="00FB2078" w:rsidP="00FB2078">
            <w:pPr>
              <w:pStyle w:val="NoSpacing"/>
            </w:pPr>
            <w:r>
              <w:t>Overview of Parliamentary Procedure</w:t>
            </w:r>
          </w:p>
        </w:tc>
        <w:tc>
          <w:tcPr>
            <w:tcW w:w="1767" w:type="dxa"/>
          </w:tcPr>
          <w:p w14:paraId="72349D39" w14:textId="77777777" w:rsidR="00FB2078" w:rsidRPr="00897FA5" w:rsidRDefault="00FB2078" w:rsidP="00FB2078">
            <w:pPr>
              <w:pStyle w:val="NoSpacing"/>
              <w:rPr>
                <w:b/>
              </w:rPr>
            </w:pPr>
            <w:r>
              <w:rPr>
                <w:b/>
              </w:rPr>
              <w:t>Date Approved:</w:t>
            </w:r>
          </w:p>
        </w:tc>
        <w:tc>
          <w:tcPr>
            <w:tcW w:w="2908" w:type="dxa"/>
          </w:tcPr>
          <w:p w14:paraId="67808AD7" w14:textId="77777777" w:rsidR="00FB2078" w:rsidRPr="00897FA5" w:rsidRDefault="00FB2078" w:rsidP="00FB2078">
            <w:pPr>
              <w:pStyle w:val="NoSpacing"/>
            </w:pPr>
            <w:r>
              <w:t>June 2015</w:t>
            </w:r>
          </w:p>
        </w:tc>
      </w:tr>
      <w:tr w:rsidR="00FB2078" w:rsidRPr="00897FA5" w14:paraId="27997D20" w14:textId="77777777" w:rsidTr="00FB2078">
        <w:tc>
          <w:tcPr>
            <w:tcW w:w="2339" w:type="dxa"/>
            <w:vMerge/>
          </w:tcPr>
          <w:p w14:paraId="4F9066C9" w14:textId="77777777" w:rsidR="00FB2078" w:rsidRPr="00897FA5" w:rsidRDefault="00FB2078" w:rsidP="00FB2078">
            <w:pPr>
              <w:pStyle w:val="NoSpacing"/>
              <w:rPr>
                <w:b/>
              </w:rPr>
            </w:pPr>
          </w:p>
        </w:tc>
        <w:tc>
          <w:tcPr>
            <w:tcW w:w="2337" w:type="dxa"/>
            <w:vMerge/>
          </w:tcPr>
          <w:p w14:paraId="71C41265" w14:textId="77777777" w:rsidR="00FB2078" w:rsidRPr="00897FA5" w:rsidRDefault="00FB2078" w:rsidP="00FB2078">
            <w:pPr>
              <w:pStyle w:val="NoSpacing"/>
            </w:pPr>
          </w:p>
        </w:tc>
        <w:tc>
          <w:tcPr>
            <w:tcW w:w="1767" w:type="dxa"/>
          </w:tcPr>
          <w:p w14:paraId="0A02A3AE" w14:textId="77777777" w:rsidR="00FB2078" w:rsidRPr="00897FA5" w:rsidRDefault="00FB2078" w:rsidP="00FB2078">
            <w:pPr>
              <w:pStyle w:val="NoSpacing"/>
              <w:rPr>
                <w:b/>
              </w:rPr>
            </w:pPr>
            <w:r w:rsidRPr="00897FA5">
              <w:rPr>
                <w:b/>
              </w:rPr>
              <w:t>Date Reviewed:</w:t>
            </w:r>
          </w:p>
        </w:tc>
        <w:tc>
          <w:tcPr>
            <w:tcW w:w="2908" w:type="dxa"/>
          </w:tcPr>
          <w:p w14:paraId="224E0EC6" w14:textId="77777777" w:rsidR="00FB2078" w:rsidRPr="00897FA5" w:rsidRDefault="00FB2078" w:rsidP="00FB2078">
            <w:pPr>
              <w:pStyle w:val="NoSpacing"/>
            </w:pPr>
            <w:r w:rsidRPr="00897FA5">
              <w:t>April 2020</w:t>
            </w:r>
          </w:p>
        </w:tc>
      </w:tr>
    </w:tbl>
    <w:p w14:paraId="3963B8F0" w14:textId="77777777" w:rsidR="00A16D9F" w:rsidRDefault="00A16D9F" w:rsidP="00A16D9F">
      <w:pPr>
        <w:pStyle w:val="NoSpacing"/>
      </w:pPr>
      <w:bookmarkStart w:id="145" w:name="_Toc38390527"/>
    </w:p>
    <w:p w14:paraId="381A1480" w14:textId="07B4AD29" w:rsidR="00FB2078" w:rsidRPr="00A16D9F" w:rsidRDefault="00FB2078" w:rsidP="001C7016">
      <w:pPr>
        <w:pStyle w:val="ListParagraph"/>
        <w:numPr>
          <w:ilvl w:val="0"/>
          <w:numId w:val="124"/>
        </w:numPr>
        <w:rPr>
          <w:b/>
          <w:sz w:val="28"/>
          <w:szCs w:val="28"/>
        </w:rPr>
      </w:pPr>
      <w:r w:rsidRPr="00A16D9F">
        <w:rPr>
          <w:b/>
          <w:sz w:val="28"/>
          <w:szCs w:val="28"/>
        </w:rPr>
        <w:t>Introduction</w:t>
      </w:r>
      <w:bookmarkEnd w:id="145"/>
    </w:p>
    <w:p w14:paraId="5B915421" w14:textId="2FC2C65B" w:rsidR="00FB2078" w:rsidRPr="00FB2078" w:rsidRDefault="00FB2078" w:rsidP="00A16D9F">
      <w:pPr>
        <w:pStyle w:val="NoSpacing"/>
      </w:pPr>
      <w:r w:rsidRPr="00FB2078">
        <w:t xml:space="preserve">The rules of parliamentary procedure govern the decision-making processes of a Board of Directors. Robert's Rules of Order outlines general parliamentary law and is the most comprehensive and widely referenced meeting resource. Provisions in the </w:t>
      </w:r>
      <w:r>
        <w:t>B</w:t>
      </w:r>
      <w:r w:rsidRPr="00FB2078">
        <w:t xml:space="preserve">ylaws of </w:t>
      </w:r>
      <w:r>
        <w:t>t</w:t>
      </w:r>
      <w:r w:rsidRPr="00FB2078">
        <w:t>he Children's Aid Society of the District of Nipissing and Parry Sound supersede Robert's Ru</w:t>
      </w:r>
      <w:r>
        <w:t>l</w:t>
      </w:r>
      <w:r w:rsidRPr="00FB2078">
        <w:t>es of Order.</w:t>
      </w:r>
      <w:r w:rsidR="00A16D9F">
        <w:br/>
      </w:r>
    </w:p>
    <w:p w14:paraId="74C9BCCF" w14:textId="6FD69DBA" w:rsidR="00FB2078" w:rsidRPr="00A16D9F" w:rsidRDefault="00FB2078" w:rsidP="001C7016">
      <w:pPr>
        <w:pStyle w:val="ListParagraph"/>
        <w:numPr>
          <w:ilvl w:val="0"/>
          <w:numId w:val="124"/>
        </w:numPr>
        <w:rPr>
          <w:b/>
          <w:sz w:val="28"/>
          <w:szCs w:val="28"/>
        </w:rPr>
      </w:pPr>
      <w:bookmarkStart w:id="146" w:name="_Toc38390528"/>
      <w:r w:rsidRPr="00A16D9F">
        <w:rPr>
          <w:b/>
          <w:sz w:val="28"/>
          <w:szCs w:val="28"/>
        </w:rPr>
        <w:t>Policy</w:t>
      </w:r>
      <w:bookmarkEnd w:id="146"/>
    </w:p>
    <w:p w14:paraId="6765010B" w14:textId="5E405DA2" w:rsidR="00FB2078" w:rsidRPr="00FB2078" w:rsidRDefault="00FB2078" w:rsidP="00A16D9F">
      <w:pPr>
        <w:pStyle w:val="NoSpacing"/>
      </w:pPr>
      <w:r w:rsidRPr="00FB2078">
        <w:t xml:space="preserve">The Board of Directors of </w:t>
      </w:r>
      <w:r>
        <w:t>t</w:t>
      </w:r>
      <w:r w:rsidRPr="00FB2078">
        <w:t>he Children's Aid Society of the District of Nipissing and Parry Sound shall adhere to Robert's Rules of Order in its decision-making processes, except when</w:t>
      </w:r>
      <w:r>
        <w:t xml:space="preserve"> </w:t>
      </w:r>
      <w:r w:rsidRPr="00FB2078">
        <w:t xml:space="preserve">provisions in the </w:t>
      </w:r>
      <w:r>
        <w:t>B</w:t>
      </w:r>
      <w:r w:rsidRPr="00FB2078">
        <w:t>ylaws supersede the Ru</w:t>
      </w:r>
      <w:r>
        <w:t>l</w:t>
      </w:r>
      <w:r w:rsidRPr="00FB2078">
        <w:t>es of Order.</w:t>
      </w:r>
      <w:r w:rsidR="00A16D9F">
        <w:br/>
      </w:r>
    </w:p>
    <w:p w14:paraId="1A40D6C6" w14:textId="67F1B3D3" w:rsidR="00FB2078" w:rsidRPr="00A16D9F" w:rsidRDefault="00FB2078" w:rsidP="001C7016">
      <w:pPr>
        <w:pStyle w:val="ListParagraph"/>
        <w:numPr>
          <w:ilvl w:val="0"/>
          <w:numId w:val="124"/>
        </w:numPr>
        <w:rPr>
          <w:b/>
          <w:sz w:val="28"/>
          <w:szCs w:val="28"/>
        </w:rPr>
      </w:pPr>
      <w:bookmarkStart w:id="147" w:name="_Toc38390529"/>
      <w:r w:rsidRPr="00A16D9F">
        <w:rPr>
          <w:b/>
          <w:sz w:val="28"/>
          <w:szCs w:val="28"/>
        </w:rPr>
        <w:t>Procedures</w:t>
      </w:r>
      <w:bookmarkEnd w:id="147"/>
    </w:p>
    <w:p w14:paraId="447C1B02" w14:textId="41B046C4" w:rsidR="00FB2078" w:rsidRPr="00FB2078" w:rsidRDefault="00FB2078" w:rsidP="001C7016">
      <w:pPr>
        <w:pStyle w:val="BodyText"/>
        <w:numPr>
          <w:ilvl w:val="0"/>
          <w:numId w:val="35"/>
        </w:numPr>
        <w:tabs>
          <w:tab w:val="left" w:pos="1682"/>
        </w:tabs>
        <w:spacing w:before="80" w:line="260" w:lineRule="exact"/>
        <w:rPr>
          <w:rFonts w:asciiTheme="minorHAnsi" w:eastAsiaTheme="minorHAnsi" w:hAnsiTheme="minorHAnsi" w:cstheme="minorBidi"/>
          <w:sz w:val="22"/>
          <w:szCs w:val="22"/>
          <w:lang w:val="en-CA"/>
        </w:rPr>
      </w:pPr>
      <w:r w:rsidRPr="00FB2078">
        <w:rPr>
          <w:rFonts w:asciiTheme="minorHAnsi" w:eastAsiaTheme="minorHAnsi" w:hAnsiTheme="minorHAnsi" w:cstheme="minorBidi"/>
          <w:sz w:val="22"/>
          <w:szCs w:val="22"/>
          <w:lang w:val="en-CA"/>
        </w:rPr>
        <w:t>The Board of Directors will utilize basic parliamentary procedures for motions</w:t>
      </w:r>
      <w:r>
        <w:rPr>
          <w:rFonts w:asciiTheme="minorHAnsi" w:eastAsiaTheme="minorHAnsi" w:hAnsiTheme="minorHAnsi" w:cstheme="minorBidi"/>
          <w:sz w:val="22"/>
          <w:szCs w:val="22"/>
          <w:lang w:val="en-CA"/>
        </w:rPr>
        <w:t xml:space="preserve">, </w:t>
      </w:r>
      <w:r w:rsidRPr="00FB2078">
        <w:rPr>
          <w:rFonts w:asciiTheme="minorHAnsi" w:eastAsiaTheme="minorHAnsi" w:hAnsiTheme="minorHAnsi" w:cstheme="minorBidi"/>
          <w:sz w:val="22"/>
          <w:szCs w:val="22"/>
          <w:lang w:val="en-CA"/>
        </w:rPr>
        <w:t>as outlined in the chart on the following pages.</w:t>
      </w:r>
    </w:p>
    <w:p w14:paraId="6824F497" w14:textId="77777777" w:rsidR="00FB2078" w:rsidRPr="00FB2078" w:rsidRDefault="00FB2078" w:rsidP="00FB2078">
      <w:pPr>
        <w:pStyle w:val="BodyText"/>
        <w:spacing w:before="8"/>
        <w:rPr>
          <w:rFonts w:asciiTheme="minorHAnsi" w:eastAsiaTheme="minorHAnsi" w:hAnsiTheme="minorHAnsi" w:cstheme="minorBidi"/>
          <w:sz w:val="22"/>
          <w:szCs w:val="22"/>
          <w:lang w:val="en-CA"/>
        </w:rPr>
      </w:pPr>
    </w:p>
    <w:p w14:paraId="6CC82F07" w14:textId="1157125D" w:rsidR="00FB2078" w:rsidRPr="00FB2078" w:rsidRDefault="00FB2078" w:rsidP="001C7016">
      <w:pPr>
        <w:pStyle w:val="BodyText"/>
        <w:numPr>
          <w:ilvl w:val="0"/>
          <w:numId w:val="35"/>
        </w:numPr>
        <w:tabs>
          <w:tab w:val="left" w:pos="1682"/>
        </w:tabs>
        <w:rPr>
          <w:rFonts w:asciiTheme="minorHAnsi" w:eastAsiaTheme="minorHAnsi" w:hAnsiTheme="minorHAnsi" w:cstheme="minorBidi"/>
          <w:sz w:val="22"/>
          <w:szCs w:val="22"/>
          <w:lang w:val="en-CA"/>
        </w:rPr>
      </w:pPr>
      <w:r w:rsidRPr="00FB2078">
        <w:rPr>
          <w:rFonts w:asciiTheme="minorHAnsi" w:eastAsiaTheme="minorHAnsi" w:hAnsiTheme="minorHAnsi" w:cstheme="minorBidi"/>
          <w:sz w:val="22"/>
          <w:szCs w:val="22"/>
          <w:lang w:val="en-CA"/>
        </w:rPr>
        <w:t>The President is res</w:t>
      </w:r>
      <w:r>
        <w:rPr>
          <w:rFonts w:asciiTheme="minorHAnsi" w:eastAsiaTheme="minorHAnsi" w:hAnsiTheme="minorHAnsi" w:cstheme="minorBidi"/>
          <w:sz w:val="22"/>
          <w:szCs w:val="22"/>
          <w:lang w:val="en-CA"/>
        </w:rPr>
        <w:t>p</w:t>
      </w:r>
      <w:r w:rsidRPr="00FB2078">
        <w:rPr>
          <w:rFonts w:asciiTheme="minorHAnsi" w:eastAsiaTheme="minorHAnsi" w:hAnsiTheme="minorHAnsi" w:cstheme="minorBidi"/>
          <w:sz w:val="22"/>
          <w:szCs w:val="22"/>
          <w:lang w:val="en-CA"/>
        </w:rPr>
        <w:t xml:space="preserve">onsible for ensuring that a copy of Robert's Rules of Order is available at all meetings of the </w:t>
      </w:r>
      <w:r>
        <w:rPr>
          <w:rFonts w:asciiTheme="minorHAnsi" w:eastAsiaTheme="minorHAnsi" w:hAnsiTheme="minorHAnsi" w:cstheme="minorBidi"/>
          <w:sz w:val="22"/>
          <w:szCs w:val="22"/>
          <w:lang w:val="en-CA"/>
        </w:rPr>
        <w:t>B</w:t>
      </w:r>
      <w:r w:rsidRPr="00FB2078">
        <w:rPr>
          <w:rFonts w:asciiTheme="minorHAnsi" w:eastAsiaTheme="minorHAnsi" w:hAnsiTheme="minorHAnsi" w:cstheme="minorBidi"/>
          <w:sz w:val="22"/>
          <w:szCs w:val="22"/>
          <w:lang w:val="en-CA"/>
        </w:rPr>
        <w:t>oard and Corporation.</w:t>
      </w:r>
    </w:p>
    <w:p w14:paraId="778C217D" w14:textId="3ED55E4D" w:rsidR="00FB2078" w:rsidRDefault="00FB2078" w:rsidP="006B297C">
      <w:pPr>
        <w:pStyle w:val="BodyText"/>
        <w:tabs>
          <w:tab w:val="left" w:pos="1684"/>
        </w:tabs>
        <w:spacing w:before="196" w:line="244" w:lineRule="auto"/>
        <w:rPr>
          <w:rFonts w:asciiTheme="minorHAnsi" w:eastAsiaTheme="minorHAnsi" w:hAnsiTheme="minorHAnsi" w:cstheme="minorBidi"/>
          <w:sz w:val="22"/>
          <w:szCs w:val="22"/>
          <w:lang w:val="en-CA"/>
        </w:rPr>
      </w:pPr>
    </w:p>
    <w:p w14:paraId="1A8F7FC6" w14:textId="0E259391" w:rsidR="00FB2078" w:rsidRDefault="00FB2078" w:rsidP="006B297C">
      <w:pPr>
        <w:pStyle w:val="BodyText"/>
        <w:tabs>
          <w:tab w:val="left" w:pos="1684"/>
        </w:tabs>
        <w:spacing w:before="196" w:line="244" w:lineRule="auto"/>
        <w:rPr>
          <w:rFonts w:asciiTheme="minorHAnsi" w:eastAsiaTheme="minorHAnsi" w:hAnsiTheme="minorHAnsi" w:cstheme="minorBidi"/>
          <w:sz w:val="22"/>
          <w:szCs w:val="22"/>
          <w:lang w:val="en-CA"/>
        </w:rPr>
      </w:pPr>
    </w:p>
    <w:p w14:paraId="529AE3D6" w14:textId="1B23717F" w:rsidR="00FB2078" w:rsidRDefault="00FB2078" w:rsidP="006B297C">
      <w:pPr>
        <w:pStyle w:val="BodyText"/>
        <w:tabs>
          <w:tab w:val="left" w:pos="1684"/>
        </w:tabs>
        <w:spacing w:before="196" w:line="244" w:lineRule="auto"/>
        <w:rPr>
          <w:rFonts w:asciiTheme="minorHAnsi" w:eastAsiaTheme="minorHAnsi" w:hAnsiTheme="minorHAnsi" w:cstheme="minorBidi"/>
          <w:sz w:val="22"/>
          <w:szCs w:val="22"/>
          <w:lang w:val="en-CA"/>
        </w:rPr>
      </w:pPr>
    </w:p>
    <w:p w14:paraId="39C5C611" w14:textId="734C451A" w:rsidR="00FB2078" w:rsidRDefault="00FB2078" w:rsidP="006B297C">
      <w:pPr>
        <w:pStyle w:val="BodyText"/>
        <w:tabs>
          <w:tab w:val="left" w:pos="1684"/>
        </w:tabs>
        <w:spacing w:before="196" w:line="244" w:lineRule="auto"/>
        <w:rPr>
          <w:rFonts w:asciiTheme="minorHAnsi" w:eastAsiaTheme="minorHAnsi" w:hAnsiTheme="minorHAnsi" w:cstheme="minorBidi"/>
          <w:sz w:val="22"/>
          <w:szCs w:val="22"/>
          <w:lang w:val="en-CA"/>
        </w:rPr>
      </w:pPr>
    </w:p>
    <w:p w14:paraId="5003E8DC" w14:textId="410927D9" w:rsidR="00FB2078" w:rsidRDefault="00FB2078" w:rsidP="006B297C">
      <w:pPr>
        <w:pStyle w:val="BodyText"/>
        <w:tabs>
          <w:tab w:val="left" w:pos="1684"/>
        </w:tabs>
        <w:spacing w:before="196" w:line="244" w:lineRule="auto"/>
        <w:rPr>
          <w:rFonts w:asciiTheme="minorHAnsi" w:eastAsiaTheme="minorHAnsi" w:hAnsiTheme="minorHAnsi" w:cstheme="minorBidi"/>
          <w:sz w:val="22"/>
          <w:szCs w:val="22"/>
          <w:lang w:val="en-CA"/>
        </w:rPr>
      </w:pPr>
    </w:p>
    <w:p w14:paraId="174A8734" w14:textId="2131816D" w:rsidR="00FB2078" w:rsidRDefault="00FB2078" w:rsidP="006B297C">
      <w:pPr>
        <w:pStyle w:val="BodyText"/>
        <w:tabs>
          <w:tab w:val="left" w:pos="1684"/>
        </w:tabs>
        <w:spacing w:before="196" w:line="244" w:lineRule="auto"/>
        <w:rPr>
          <w:rFonts w:asciiTheme="minorHAnsi" w:eastAsiaTheme="minorHAnsi" w:hAnsiTheme="minorHAnsi" w:cstheme="minorBidi"/>
          <w:sz w:val="22"/>
          <w:szCs w:val="22"/>
          <w:lang w:val="en-CA"/>
        </w:rPr>
      </w:pPr>
    </w:p>
    <w:p w14:paraId="033EFA88" w14:textId="221DF545" w:rsidR="00FB2078" w:rsidRDefault="00FB2078" w:rsidP="006B297C">
      <w:pPr>
        <w:pStyle w:val="BodyText"/>
        <w:tabs>
          <w:tab w:val="left" w:pos="1684"/>
        </w:tabs>
        <w:spacing w:before="196" w:line="244" w:lineRule="auto"/>
        <w:rPr>
          <w:rFonts w:asciiTheme="minorHAnsi" w:eastAsiaTheme="minorHAnsi" w:hAnsiTheme="minorHAnsi" w:cstheme="minorBidi"/>
          <w:sz w:val="22"/>
          <w:szCs w:val="22"/>
          <w:lang w:val="en-CA"/>
        </w:rPr>
      </w:pPr>
    </w:p>
    <w:p w14:paraId="725724F1" w14:textId="14313055" w:rsidR="00FB2078" w:rsidRDefault="00FB2078" w:rsidP="006B297C">
      <w:pPr>
        <w:pStyle w:val="BodyText"/>
        <w:tabs>
          <w:tab w:val="left" w:pos="1684"/>
        </w:tabs>
        <w:spacing w:before="196" w:line="244" w:lineRule="auto"/>
        <w:rPr>
          <w:rFonts w:asciiTheme="minorHAnsi" w:eastAsiaTheme="minorHAnsi" w:hAnsiTheme="minorHAnsi" w:cstheme="minorBidi"/>
          <w:sz w:val="22"/>
          <w:szCs w:val="22"/>
          <w:lang w:val="en-CA"/>
        </w:rPr>
      </w:pPr>
    </w:p>
    <w:p w14:paraId="3E17ED3E" w14:textId="36F53E7D" w:rsidR="00FB2078" w:rsidRDefault="00FB2078" w:rsidP="006B297C">
      <w:pPr>
        <w:pStyle w:val="BodyText"/>
        <w:tabs>
          <w:tab w:val="left" w:pos="1684"/>
        </w:tabs>
        <w:spacing w:before="196" w:line="244" w:lineRule="auto"/>
        <w:rPr>
          <w:rFonts w:asciiTheme="minorHAnsi" w:eastAsiaTheme="minorHAnsi" w:hAnsiTheme="minorHAnsi" w:cstheme="minorBidi"/>
          <w:sz w:val="22"/>
          <w:szCs w:val="22"/>
          <w:lang w:val="en-CA"/>
        </w:rPr>
      </w:pPr>
    </w:p>
    <w:p w14:paraId="796B0884" w14:textId="1A329842" w:rsidR="00FB2078" w:rsidRDefault="00FB2078" w:rsidP="006B297C">
      <w:pPr>
        <w:pStyle w:val="BodyText"/>
        <w:tabs>
          <w:tab w:val="left" w:pos="1684"/>
        </w:tabs>
        <w:spacing w:before="196" w:line="244" w:lineRule="auto"/>
        <w:rPr>
          <w:rFonts w:asciiTheme="minorHAnsi" w:eastAsiaTheme="minorHAnsi" w:hAnsiTheme="minorHAnsi" w:cstheme="minorBidi"/>
          <w:sz w:val="22"/>
          <w:szCs w:val="22"/>
          <w:lang w:val="en-CA"/>
        </w:rPr>
      </w:pPr>
    </w:p>
    <w:p w14:paraId="7295456E" w14:textId="77777777" w:rsidR="00FB2078" w:rsidRPr="005A63E9" w:rsidRDefault="00FB2078" w:rsidP="00FB2078">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6395904F" w14:textId="77777777" w:rsidR="00FB2078" w:rsidRDefault="00FB2078" w:rsidP="00FB2078">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7BCE1092" w14:textId="77777777" w:rsidR="00FB2078" w:rsidRDefault="00FB2078" w:rsidP="00FB2078">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FB2078" w:rsidRPr="00897FA5" w14:paraId="30BFBABE" w14:textId="77777777" w:rsidTr="00FB2078">
        <w:tc>
          <w:tcPr>
            <w:tcW w:w="2339" w:type="dxa"/>
          </w:tcPr>
          <w:p w14:paraId="2B5EA421" w14:textId="77777777" w:rsidR="00FB2078" w:rsidRPr="00897FA5" w:rsidRDefault="00FB2078" w:rsidP="00FB2078">
            <w:pPr>
              <w:pStyle w:val="NoSpacing"/>
              <w:rPr>
                <w:b/>
              </w:rPr>
            </w:pPr>
            <w:r w:rsidRPr="00897FA5">
              <w:rPr>
                <w:b/>
              </w:rPr>
              <w:t>Section:</w:t>
            </w:r>
          </w:p>
        </w:tc>
        <w:tc>
          <w:tcPr>
            <w:tcW w:w="2337" w:type="dxa"/>
          </w:tcPr>
          <w:p w14:paraId="68CB5FD3" w14:textId="77777777" w:rsidR="00FB2078" w:rsidRPr="00897FA5" w:rsidRDefault="00FB2078" w:rsidP="00FB2078">
            <w:pPr>
              <w:pStyle w:val="NoSpacing"/>
            </w:pPr>
            <w:r>
              <w:t xml:space="preserve">Governance Processes  </w:t>
            </w:r>
          </w:p>
        </w:tc>
        <w:tc>
          <w:tcPr>
            <w:tcW w:w="1767" w:type="dxa"/>
          </w:tcPr>
          <w:p w14:paraId="5D2819B0" w14:textId="77777777" w:rsidR="00FB2078" w:rsidRPr="00897FA5" w:rsidRDefault="00FB2078" w:rsidP="00FB2078">
            <w:pPr>
              <w:pStyle w:val="NoSpacing"/>
              <w:rPr>
                <w:b/>
              </w:rPr>
            </w:pPr>
            <w:r w:rsidRPr="00897FA5">
              <w:rPr>
                <w:b/>
              </w:rPr>
              <w:t>Policy Number:</w:t>
            </w:r>
          </w:p>
        </w:tc>
        <w:tc>
          <w:tcPr>
            <w:tcW w:w="2908" w:type="dxa"/>
          </w:tcPr>
          <w:p w14:paraId="666E4E53" w14:textId="5ABBBACB" w:rsidR="00FB2078" w:rsidRPr="00897FA5" w:rsidRDefault="00FB2078" w:rsidP="00FB2078">
            <w:pPr>
              <w:pStyle w:val="NoSpacing"/>
            </w:pPr>
            <w:r>
              <w:t>G.7.3.3.</w:t>
            </w:r>
          </w:p>
        </w:tc>
      </w:tr>
      <w:tr w:rsidR="00FB2078" w:rsidRPr="00897FA5" w14:paraId="6B80E8C0" w14:textId="77777777" w:rsidTr="00FB2078">
        <w:tc>
          <w:tcPr>
            <w:tcW w:w="2339" w:type="dxa"/>
          </w:tcPr>
          <w:p w14:paraId="466BD6C7" w14:textId="77777777" w:rsidR="00FB2078" w:rsidRPr="00897FA5" w:rsidRDefault="00FB2078" w:rsidP="00FB2078">
            <w:pPr>
              <w:pStyle w:val="NoSpacing"/>
              <w:rPr>
                <w:b/>
              </w:rPr>
            </w:pPr>
            <w:r w:rsidRPr="00897FA5">
              <w:rPr>
                <w:b/>
              </w:rPr>
              <w:t>Policy:</w:t>
            </w:r>
          </w:p>
        </w:tc>
        <w:tc>
          <w:tcPr>
            <w:tcW w:w="2337" w:type="dxa"/>
          </w:tcPr>
          <w:p w14:paraId="321B5C45" w14:textId="1502AE45" w:rsidR="00FB2078" w:rsidRPr="00897FA5" w:rsidRDefault="00FB2078" w:rsidP="00A16D9F">
            <w:pPr>
              <w:pStyle w:val="Heading2"/>
              <w:outlineLvl w:val="1"/>
            </w:pPr>
            <w:bookmarkStart w:id="148" w:name="_Toc38448679"/>
            <w:r>
              <w:t>Meeting Status: Open &amp; In-Camera Minutes</w:t>
            </w:r>
            <w:bookmarkEnd w:id="148"/>
            <w:r>
              <w:t xml:space="preserve"> </w:t>
            </w:r>
          </w:p>
        </w:tc>
        <w:tc>
          <w:tcPr>
            <w:tcW w:w="1767" w:type="dxa"/>
          </w:tcPr>
          <w:p w14:paraId="5EAFA3F2" w14:textId="77777777" w:rsidR="00FB2078" w:rsidRPr="00897FA5" w:rsidRDefault="00FB2078" w:rsidP="00FB2078">
            <w:pPr>
              <w:pStyle w:val="NoSpacing"/>
              <w:rPr>
                <w:b/>
              </w:rPr>
            </w:pPr>
            <w:r w:rsidRPr="00897FA5">
              <w:rPr>
                <w:b/>
              </w:rPr>
              <w:t>Total Pages</w:t>
            </w:r>
          </w:p>
        </w:tc>
        <w:tc>
          <w:tcPr>
            <w:tcW w:w="2908" w:type="dxa"/>
          </w:tcPr>
          <w:p w14:paraId="133175CD" w14:textId="03E42F3E" w:rsidR="00FB2078" w:rsidRPr="00897FA5" w:rsidRDefault="00FB2078" w:rsidP="00FB2078">
            <w:pPr>
              <w:pStyle w:val="NoSpacing"/>
            </w:pPr>
            <w:r>
              <w:t>1 of 2</w:t>
            </w:r>
          </w:p>
        </w:tc>
      </w:tr>
      <w:tr w:rsidR="00FB2078" w:rsidRPr="00897FA5" w14:paraId="021DC39E" w14:textId="77777777" w:rsidTr="00FB2078">
        <w:tc>
          <w:tcPr>
            <w:tcW w:w="2339" w:type="dxa"/>
            <w:vMerge w:val="restart"/>
          </w:tcPr>
          <w:p w14:paraId="4B6DFF31" w14:textId="77777777" w:rsidR="00FB2078" w:rsidRPr="00897FA5" w:rsidRDefault="00FB2078" w:rsidP="00FB2078">
            <w:pPr>
              <w:pStyle w:val="NoSpacing"/>
              <w:rPr>
                <w:b/>
              </w:rPr>
            </w:pPr>
            <w:r w:rsidRPr="00897FA5">
              <w:rPr>
                <w:b/>
              </w:rPr>
              <w:t>Policy Attachment (s):</w:t>
            </w:r>
          </w:p>
        </w:tc>
        <w:tc>
          <w:tcPr>
            <w:tcW w:w="2337" w:type="dxa"/>
            <w:vMerge w:val="restart"/>
          </w:tcPr>
          <w:p w14:paraId="55E3D4F0" w14:textId="37B05E7F" w:rsidR="00FB2078" w:rsidRPr="00897FA5" w:rsidRDefault="00FB2078" w:rsidP="00FB2078">
            <w:pPr>
              <w:pStyle w:val="NoSpacing"/>
            </w:pPr>
            <w:r>
              <w:t>Open Meeting Guidelines for Guests</w:t>
            </w:r>
          </w:p>
        </w:tc>
        <w:tc>
          <w:tcPr>
            <w:tcW w:w="1767" w:type="dxa"/>
          </w:tcPr>
          <w:p w14:paraId="206CE8BC" w14:textId="77777777" w:rsidR="00FB2078" w:rsidRPr="00897FA5" w:rsidRDefault="00FB2078" w:rsidP="00FB2078">
            <w:pPr>
              <w:pStyle w:val="NoSpacing"/>
              <w:rPr>
                <w:b/>
              </w:rPr>
            </w:pPr>
            <w:r>
              <w:rPr>
                <w:b/>
              </w:rPr>
              <w:t>Date Approved:</w:t>
            </w:r>
          </w:p>
        </w:tc>
        <w:tc>
          <w:tcPr>
            <w:tcW w:w="2908" w:type="dxa"/>
          </w:tcPr>
          <w:p w14:paraId="0D293D35" w14:textId="77777777" w:rsidR="00FB2078" w:rsidRPr="00897FA5" w:rsidRDefault="00FB2078" w:rsidP="00FB2078">
            <w:pPr>
              <w:pStyle w:val="NoSpacing"/>
            </w:pPr>
            <w:r>
              <w:t>June 2015</w:t>
            </w:r>
          </w:p>
        </w:tc>
      </w:tr>
      <w:tr w:rsidR="00FB2078" w:rsidRPr="00897FA5" w14:paraId="16A67331" w14:textId="77777777" w:rsidTr="00FB2078">
        <w:tc>
          <w:tcPr>
            <w:tcW w:w="2339" w:type="dxa"/>
            <w:vMerge/>
          </w:tcPr>
          <w:p w14:paraId="4AE64210" w14:textId="77777777" w:rsidR="00FB2078" w:rsidRPr="00897FA5" w:rsidRDefault="00FB2078" w:rsidP="00FB2078">
            <w:pPr>
              <w:pStyle w:val="NoSpacing"/>
              <w:rPr>
                <w:b/>
              </w:rPr>
            </w:pPr>
          </w:p>
        </w:tc>
        <w:tc>
          <w:tcPr>
            <w:tcW w:w="2337" w:type="dxa"/>
            <w:vMerge/>
          </w:tcPr>
          <w:p w14:paraId="7E814C75" w14:textId="77777777" w:rsidR="00FB2078" w:rsidRPr="00897FA5" w:rsidRDefault="00FB2078" w:rsidP="00FB2078">
            <w:pPr>
              <w:pStyle w:val="NoSpacing"/>
            </w:pPr>
          </w:p>
        </w:tc>
        <w:tc>
          <w:tcPr>
            <w:tcW w:w="1767" w:type="dxa"/>
          </w:tcPr>
          <w:p w14:paraId="415F23E2" w14:textId="77777777" w:rsidR="00FB2078" w:rsidRPr="00897FA5" w:rsidRDefault="00FB2078" w:rsidP="00FB2078">
            <w:pPr>
              <w:pStyle w:val="NoSpacing"/>
              <w:rPr>
                <w:b/>
              </w:rPr>
            </w:pPr>
            <w:r w:rsidRPr="00897FA5">
              <w:rPr>
                <w:b/>
              </w:rPr>
              <w:t>Date Reviewed:</w:t>
            </w:r>
          </w:p>
        </w:tc>
        <w:tc>
          <w:tcPr>
            <w:tcW w:w="2908" w:type="dxa"/>
          </w:tcPr>
          <w:p w14:paraId="79F066D8" w14:textId="77777777" w:rsidR="00FB2078" w:rsidRPr="00897FA5" w:rsidRDefault="00FB2078" w:rsidP="00FB2078">
            <w:pPr>
              <w:pStyle w:val="NoSpacing"/>
            </w:pPr>
            <w:r w:rsidRPr="00897FA5">
              <w:t>April 2020</w:t>
            </w:r>
          </w:p>
        </w:tc>
      </w:tr>
    </w:tbl>
    <w:p w14:paraId="145791BC" w14:textId="77777777" w:rsidR="00A16D9F" w:rsidRPr="00A16D9F" w:rsidRDefault="00A16D9F" w:rsidP="00A16D9F">
      <w:pPr>
        <w:pStyle w:val="NoSpacing"/>
        <w:rPr>
          <w:sz w:val="10"/>
          <w:szCs w:val="10"/>
        </w:rPr>
      </w:pPr>
      <w:bookmarkStart w:id="149" w:name="_Toc38390530"/>
    </w:p>
    <w:p w14:paraId="5163FFAB" w14:textId="2611CFA4" w:rsidR="00FB2078" w:rsidRPr="00A16D9F" w:rsidRDefault="00FB2078" w:rsidP="001C7016">
      <w:pPr>
        <w:pStyle w:val="ListParagraph"/>
        <w:numPr>
          <w:ilvl w:val="0"/>
          <w:numId w:val="125"/>
        </w:numPr>
        <w:rPr>
          <w:b/>
          <w:sz w:val="28"/>
          <w:szCs w:val="28"/>
        </w:rPr>
      </w:pPr>
      <w:r w:rsidRPr="00A16D9F">
        <w:rPr>
          <w:b/>
          <w:sz w:val="28"/>
          <w:szCs w:val="28"/>
        </w:rPr>
        <w:t>Introduction</w:t>
      </w:r>
      <w:bookmarkEnd w:id="149"/>
    </w:p>
    <w:p w14:paraId="04542A3A" w14:textId="2DE0E912" w:rsidR="00FB2078" w:rsidRPr="00A16D9F" w:rsidRDefault="00FB2078" w:rsidP="00FB2078">
      <w:pPr>
        <w:pStyle w:val="NoSpacing"/>
        <w:rPr>
          <w:sz w:val="10"/>
          <w:szCs w:val="10"/>
        </w:rPr>
      </w:pPr>
      <w:r w:rsidRPr="00FB2078">
        <w:t>The Board of Directors determines the extent to which board meetings are open to the public. A meeting can be held "in-camera" to deal with confidential matters in circumstances where the disclosure of information might create risk for the organization.</w:t>
      </w:r>
      <w:r w:rsidR="00A16D9F">
        <w:br/>
      </w:r>
    </w:p>
    <w:p w14:paraId="7F31EAE1" w14:textId="591F174B" w:rsidR="00FB2078" w:rsidRPr="00A16D9F" w:rsidRDefault="00FB2078" w:rsidP="001C7016">
      <w:pPr>
        <w:pStyle w:val="ListParagraph"/>
        <w:numPr>
          <w:ilvl w:val="0"/>
          <w:numId w:val="125"/>
        </w:numPr>
        <w:rPr>
          <w:b/>
          <w:sz w:val="28"/>
          <w:szCs w:val="28"/>
        </w:rPr>
      </w:pPr>
      <w:bookmarkStart w:id="150" w:name="_Toc38390531"/>
      <w:r w:rsidRPr="00A16D9F">
        <w:rPr>
          <w:b/>
          <w:sz w:val="28"/>
          <w:szCs w:val="28"/>
        </w:rPr>
        <w:t>Policy</w:t>
      </w:r>
      <w:bookmarkEnd w:id="150"/>
    </w:p>
    <w:p w14:paraId="390CB991" w14:textId="285A2F48" w:rsidR="00FB2078" w:rsidRPr="00A16D9F" w:rsidRDefault="00FB2078" w:rsidP="00FB2078">
      <w:pPr>
        <w:pStyle w:val="NoSpacing"/>
        <w:rPr>
          <w:sz w:val="10"/>
          <w:szCs w:val="10"/>
        </w:rPr>
      </w:pPr>
      <w:r w:rsidRPr="00FB2078">
        <w:t xml:space="preserve">Meetings of the Board of Directors of </w:t>
      </w:r>
      <w:r>
        <w:t>t</w:t>
      </w:r>
      <w:r w:rsidRPr="00FB2078">
        <w:t xml:space="preserve">he Children's Aid Society of the District of Nipissing and Parry Sound shall be open to the public, except in cases where matters are confidential and the meeting is deemed </w:t>
      </w:r>
      <w:r>
        <w:t>i</w:t>
      </w:r>
      <w:r w:rsidRPr="00FB2078">
        <w:t>n-</w:t>
      </w:r>
      <w:r>
        <w:t>c</w:t>
      </w:r>
      <w:r w:rsidRPr="00FB2078">
        <w:t>amera.</w:t>
      </w:r>
      <w:r w:rsidR="00A16D9F">
        <w:br/>
      </w:r>
    </w:p>
    <w:p w14:paraId="3837C505" w14:textId="599343E3" w:rsidR="00FB2078" w:rsidRPr="00A16D9F" w:rsidRDefault="00FB2078" w:rsidP="001C7016">
      <w:pPr>
        <w:pStyle w:val="ListParagraph"/>
        <w:numPr>
          <w:ilvl w:val="0"/>
          <w:numId w:val="125"/>
        </w:numPr>
        <w:rPr>
          <w:b/>
          <w:sz w:val="28"/>
          <w:szCs w:val="28"/>
        </w:rPr>
      </w:pPr>
      <w:bookmarkStart w:id="151" w:name="_Toc38390532"/>
      <w:r w:rsidRPr="00A16D9F">
        <w:rPr>
          <w:b/>
          <w:sz w:val="28"/>
          <w:szCs w:val="28"/>
        </w:rPr>
        <w:t>Procedures</w:t>
      </w:r>
      <w:bookmarkEnd w:id="151"/>
    </w:p>
    <w:p w14:paraId="060529B9" w14:textId="6B1A2547" w:rsidR="00FB2078" w:rsidRPr="00A16D9F" w:rsidRDefault="00FB2078" w:rsidP="00A16D9F">
      <w:pPr>
        <w:rPr>
          <w:b/>
        </w:rPr>
      </w:pPr>
      <w:bookmarkStart w:id="152" w:name="_Toc38390533"/>
      <w:r w:rsidRPr="00A16D9F">
        <w:rPr>
          <w:b/>
        </w:rPr>
        <w:t>Open Meetings</w:t>
      </w:r>
      <w:bookmarkEnd w:id="152"/>
    </w:p>
    <w:p w14:paraId="3E636813" w14:textId="762D7C10" w:rsidR="00FB2078" w:rsidRDefault="00FB2078" w:rsidP="001C7016">
      <w:pPr>
        <w:pStyle w:val="NoSpacing"/>
        <w:numPr>
          <w:ilvl w:val="0"/>
          <w:numId w:val="37"/>
        </w:numPr>
      </w:pPr>
      <w:r w:rsidRPr="00FB2078">
        <w:t>Members of the public planning to attend a board meeting are required to inform the board of their attendance one (1) business day in advance to ensure that adequate seating is available and compliance with applicable health and safety regulations.</w:t>
      </w:r>
    </w:p>
    <w:p w14:paraId="49FD6FEB" w14:textId="77777777" w:rsidR="00FB2078" w:rsidRPr="00FB2078" w:rsidRDefault="00FB2078" w:rsidP="00FB2078">
      <w:pPr>
        <w:pStyle w:val="NoSpacing"/>
      </w:pPr>
    </w:p>
    <w:p w14:paraId="069C7F04" w14:textId="2DB55620" w:rsidR="00FB2078" w:rsidRPr="00FB2078" w:rsidRDefault="00FB2078" w:rsidP="001C7016">
      <w:pPr>
        <w:pStyle w:val="NoSpacing"/>
        <w:numPr>
          <w:ilvl w:val="0"/>
          <w:numId w:val="37"/>
        </w:numPr>
      </w:pPr>
      <w:r w:rsidRPr="00FB2078">
        <w:lastRenderedPageBreak/>
        <w:t xml:space="preserve">Each guest attending the board meeting will be given a meeting agenda upon arrival and will be </w:t>
      </w:r>
      <w:r>
        <w:t>requested</w:t>
      </w:r>
      <w:r w:rsidRPr="00FB2078">
        <w:t xml:space="preserve"> to sign the attendance record.</w:t>
      </w:r>
    </w:p>
    <w:p w14:paraId="3CC17553" w14:textId="77777777" w:rsidR="00FB2078" w:rsidRPr="00FB2078" w:rsidRDefault="00FB2078" w:rsidP="00FB2078">
      <w:pPr>
        <w:pStyle w:val="NoSpacing"/>
      </w:pPr>
    </w:p>
    <w:p w14:paraId="64BEC5D2" w14:textId="4F9810F5" w:rsidR="00FB2078" w:rsidRPr="00FB2078" w:rsidRDefault="00FB2078" w:rsidP="001C7016">
      <w:pPr>
        <w:pStyle w:val="NoSpacing"/>
        <w:numPr>
          <w:ilvl w:val="0"/>
          <w:numId w:val="37"/>
        </w:numPr>
      </w:pPr>
      <w:r w:rsidRPr="00FB2078">
        <w:t>Members of the public attending the board meeting are observers and are not to participate in the discussion of the meeting.</w:t>
      </w:r>
    </w:p>
    <w:p w14:paraId="05B7ECDF" w14:textId="77777777" w:rsidR="00FB2078" w:rsidRPr="00FB2078" w:rsidRDefault="00FB2078" w:rsidP="00FB2078">
      <w:pPr>
        <w:pStyle w:val="NoSpacing"/>
      </w:pPr>
    </w:p>
    <w:p w14:paraId="7C06E9D8" w14:textId="3AADAA25" w:rsidR="00FB2078" w:rsidRPr="00FB2078" w:rsidRDefault="00FB2078" w:rsidP="001C7016">
      <w:pPr>
        <w:pStyle w:val="NoSpacing"/>
        <w:numPr>
          <w:ilvl w:val="0"/>
          <w:numId w:val="37"/>
        </w:numPr>
      </w:pPr>
      <w:r w:rsidRPr="00FB2078">
        <w:t>If the conduct of a guest is disruptive, the President will request the individual to leave the meeting.</w:t>
      </w:r>
    </w:p>
    <w:p w14:paraId="30460492" w14:textId="77777777" w:rsidR="00FB2078" w:rsidRPr="00A16D9F" w:rsidRDefault="00FB2078" w:rsidP="00FB2078">
      <w:pPr>
        <w:pStyle w:val="NoSpacing"/>
        <w:rPr>
          <w:sz w:val="10"/>
          <w:szCs w:val="10"/>
        </w:rPr>
      </w:pPr>
    </w:p>
    <w:p w14:paraId="3227417B" w14:textId="4486CA51" w:rsidR="00FB2078" w:rsidRPr="00A16D9F" w:rsidRDefault="00FB2078" w:rsidP="00A16D9F">
      <w:pPr>
        <w:rPr>
          <w:b/>
        </w:rPr>
      </w:pPr>
      <w:bookmarkStart w:id="153" w:name="_Toc38390534"/>
      <w:r w:rsidRPr="00A16D9F">
        <w:rPr>
          <w:b/>
        </w:rPr>
        <w:t>In-Camera Meetings</w:t>
      </w:r>
      <w:bookmarkEnd w:id="153"/>
    </w:p>
    <w:p w14:paraId="2707DA49" w14:textId="381E958F" w:rsidR="00FB2078" w:rsidRDefault="00FB2078" w:rsidP="001C7016">
      <w:pPr>
        <w:pStyle w:val="NoSpacing"/>
        <w:numPr>
          <w:ilvl w:val="0"/>
          <w:numId w:val="37"/>
        </w:numPr>
      </w:pPr>
      <w:r w:rsidRPr="00FB2078">
        <w:t xml:space="preserve">The Board of Directors will move into an </w:t>
      </w:r>
      <w:r>
        <w:t>i</w:t>
      </w:r>
      <w:r w:rsidRPr="00FB2078">
        <w:t>n-</w:t>
      </w:r>
      <w:r>
        <w:t>c</w:t>
      </w:r>
      <w:r w:rsidRPr="00FB2078">
        <w:t>amera meeting when any of the following matters is discussed:</w:t>
      </w:r>
    </w:p>
    <w:p w14:paraId="085C51DD" w14:textId="77777777" w:rsidR="00FB2078" w:rsidRPr="00FB2078" w:rsidRDefault="00FB2078" w:rsidP="006F5E6D">
      <w:pPr>
        <w:pStyle w:val="NoSpacing"/>
        <w:ind w:left="720"/>
      </w:pPr>
    </w:p>
    <w:p w14:paraId="0F33A57D" w14:textId="46C9ADF5" w:rsidR="00FB2078" w:rsidRDefault="00FB2078" w:rsidP="001C7016">
      <w:pPr>
        <w:pStyle w:val="NoSpacing"/>
        <w:numPr>
          <w:ilvl w:val="0"/>
          <w:numId w:val="36"/>
        </w:numPr>
        <w:ind w:left="1440"/>
      </w:pPr>
      <w:r w:rsidRPr="00FB2078">
        <w:t>Human resources: Individual circumstances related to an individual and/or</w:t>
      </w:r>
      <w:r>
        <w:t xml:space="preserve"> g</w:t>
      </w:r>
      <w:r w:rsidRPr="00FB2078">
        <w:t>roup of employees.</w:t>
      </w:r>
    </w:p>
    <w:p w14:paraId="358A54A0" w14:textId="77777777" w:rsidR="006F5E6D" w:rsidRPr="006F5E6D" w:rsidRDefault="006F5E6D" w:rsidP="001C7016">
      <w:pPr>
        <w:pStyle w:val="NoSpacing"/>
        <w:numPr>
          <w:ilvl w:val="0"/>
          <w:numId w:val="36"/>
        </w:numPr>
        <w:ind w:left="1440"/>
      </w:pPr>
      <w:r w:rsidRPr="006F5E6D">
        <w:t>Legal: Any existing or potential legal matter or litigation.</w:t>
      </w:r>
    </w:p>
    <w:p w14:paraId="16DD4935" w14:textId="77777777" w:rsidR="006F5E6D" w:rsidRPr="006F5E6D" w:rsidRDefault="006F5E6D" w:rsidP="001C7016">
      <w:pPr>
        <w:pStyle w:val="NoSpacing"/>
        <w:numPr>
          <w:ilvl w:val="0"/>
          <w:numId w:val="36"/>
        </w:numPr>
        <w:ind w:left="1440"/>
      </w:pPr>
      <w:r w:rsidRPr="006F5E6D">
        <w:t>Matters affecting the property of the organization.</w:t>
      </w:r>
    </w:p>
    <w:p w14:paraId="424E29E1" w14:textId="3F052F16" w:rsidR="006F5E6D" w:rsidRPr="006F5E6D" w:rsidRDefault="006F5E6D" w:rsidP="001C7016">
      <w:pPr>
        <w:pStyle w:val="NoSpacing"/>
        <w:numPr>
          <w:ilvl w:val="0"/>
          <w:numId w:val="36"/>
        </w:numPr>
        <w:ind w:left="1440"/>
      </w:pPr>
      <w:r w:rsidRPr="006F5E6D">
        <w:t>Any other matter for which the Board of Directors declares the meeting in-camera.</w:t>
      </w:r>
    </w:p>
    <w:p w14:paraId="4BA97C59" w14:textId="77777777" w:rsidR="006F5E6D" w:rsidRPr="006F5E6D" w:rsidRDefault="006F5E6D" w:rsidP="001C7016">
      <w:pPr>
        <w:pStyle w:val="NoSpacing"/>
        <w:numPr>
          <w:ilvl w:val="0"/>
          <w:numId w:val="36"/>
        </w:numPr>
        <w:ind w:left="1440"/>
      </w:pPr>
      <w:r w:rsidRPr="006F5E6D">
        <w:t>Labour Relations and/or Negotiations</w:t>
      </w:r>
    </w:p>
    <w:p w14:paraId="4014337B" w14:textId="77777777" w:rsidR="006F5E6D" w:rsidRPr="006F5E6D" w:rsidRDefault="006F5E6D" w:rsidP="001C7016">
      <w:pPr>
        <w:pStyle w:val="NoSpacing"/>
        <w:numPr>
          <w:ilvl w:val="0"/>
          <w:numId w:val="36"/>
        </w:numPr>
        <w:ind w:left="1440"/>
      </w:pPr>
      <w:r w:rsidRPr="006F5E6D">
        <w:t>Proposed or pending acquisition or disposition of land by the Board</w:t>
      </w:r>
    </w:p>
    <w:p w14:paraId="5F1431EB" w14:textId="77777777" w:rsidR="006F5E6D" w:rsidRPr="005A63E9" w:rsidRDefault="006F5E6D" w:rsidP="006F5E6D">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24CBEBB3" w14:textId="77777777" w:rsidR="006F5E6D" w:rsidRDefault="006F5E6D" w:rsidP="006F5E6D">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3E1DF803" w14:textId="77777777" w:rsidR="006F5E6D" w:rsidRDefault="006F5E6D" w:rsidP="006F5E6D">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6F5E6D" w:rsidRPr="00897FA5" w14:paraId="6CECB752" w14:textId="77777777" w:rsidTr="004F44EF">
        <w:tc>
          <w:tcPr>
            <w:tcW w:w="2339" w:type="dxa"/>
          </w:tcPr>
          <w:p w14:paraId="1EC05798" w14:textId="77777777" w:rsidR="006F5E6D" w:rsidRPr="00897FA5" w:rsidRDefault="006F5E6D" w:rsidP="004F44EF">
            <w:pPr>
              <w:pStyle w:val="NoSpacing"/>
              <w:rPr>
                <w:b/>
              </w:rPr>
            </w:pPr>
            <w:r w:rsidRPr="00897FA5">
              <w:rPr>
                <w:b/>
              </w:rPr>
              <w:t>Section:</w:t>
            </w:r>
          </w:p>
        </w:tc>
        <w:tc>
          <w:tcPr>
            <w:tcW w:w="2337" w:type="dxa"/>
          </w:tcPr>
          <w:p w14:paraId="53ED2727" w14:textId="77777777" w:rsidR="006F5E6D" w:rsidRPr="00897FA5" w:rsidRDefault="006F5E6D" w:rsidP="004F44EF">
            <w:pPr>
              <w:pStyle w:val="NoSpacing"/>
            </w:pPr>
            <w:r>
              <w:t xml:space="preserve">Governance Processes  </w:t>
            </w:r>
          </w:p>
        </w:tc>
        <w:tc>
          <w:tcPr>
            <w:tcW w:w="1767" w:type="dxa"/>
          </w:tcPr>
          <w:p w14:paraId="4C03E134" w14:textId="77777777" w:rsidR="006F5E6D" w:rsidRPr="00897FA5" w:rsidRDefault="006F5E6D" w:rsidP="004F44EF">
            <w:pPr>
              <w:pStyle w:val="NoSpacing"/>
              <w:rPr>
                <w:b/>
              </w:rPr>
            </w:pPr>
            <w:r w:rsidRPr="00897FA5">
              <w:rPr>
                <w:b/>
              </w:rPr>
              <w:t>Policy Number:</w:t>
            </w:r>
          </w:p>
        </w:tc>
        <w:tc>
          <w:tcPr>
            <w:tcW w:w="2908" w:type="dxa"/>
          </w:tcPr>
          <w:p w14:paraId="4BE36028" w14:textId="77777777" w:rsidR="006F5E6D" w:rsidRPr="00897FA5" w:rsidRDefault="006F5E6D" w:rsidP="004F44EF">
            <w:pPr>
              <w:pStyle w:val="NoSpacing"/>
            </w:pPr>
            <w:r>
              <w:t>G.7.3.3.</w:t>
            </w:r>
          </w:p>
        </w:tc>
      </w:tr>
      <w:tr w:rsidR="006F5E6D" w:rsidRPr="00897FA5" w14:paraId="05E2D745" w14:textId="77777777" w:rsidTr="004F44EF">
        <w:tc>
          <w:tcPr>
            <w:tcW w:w="2339" w:type="dxa"/>
          </w:tcPr>
          <w:p w14:paraId="5041A7FE" w14:textId="77777777" w:rsidR="006F5E6D" w:rsidRPr="00897FA5" w:rsidRDefault="006F5E6D" w:rsidP="004F44EF">
            <w:pPr>
              <w:pStyle w:val="NoSpacing"/>
              <w:rPr>
                <w:b/>
              </w:rPr>
            </w:pPr>
            <w:r w:rsidRPr="00897FA5">
              <w:rPr>
                <w:b/>
              </w:rPr>
              <w:t>Policy:</w:t>
            </w:r>
          </w:p>
        </w:tc>
        <w:tc>
          <w:tcPr>
            <w:tcW w:w="2337" w:type="dxa"/>
          </w:tcPr>
          <w:p w14:paraId="01D6A800" w14:textId="77777777" w:rsidR="006F5E6D" w:rsidRPr="00AB7605" w:rsidRDefault="006F5E6D" w:rsidP="00AB7605">
            <w:r w:rsidRPr="00AB7605">
              <w:t xml:space="preserve">Meeting Status: Open &amp; In-Camera Minutes </w:t>
            </w:r>
          </w:p>
        </w:tc>
        <w:tc>
          <w:tcPr>
            <w:tcW w:w="1767" w:type="dxa"/>
          </w:tcPr>
          <w:p w14:paraId="22F7AA9E" w14:textId="77777777" w:rsidR="006F5E6D" w:rsidRPr="00897FA5" w:rsidRDefault="006F5E6D" w:rsidP="004F44EF">
            <w:pPr>
              <w:pStyle w:val="NoSpacing"/>
              <w:rPr>
                <w:b/>
              </w:rPr>
            </w:pPr>
            <w:r w:rsidRPr="00897FA5">
              <w:rPr>
                <w:b/>
              </w:rPr>
              <w:t>Total Pages</w:t>
            </w:r>
          </w:p>
        </w:tc>
        <w:tc>
          <w:tcPr>
            <w:tcW w:w="2908" w:type="dxa"/>
          </w:tcPr>
          <w:p w14:paraId="12594619" w14:textId="119B8346" w:rsidR="006F5E6D" w:rsidRPr="00897FA5" w:rsidRDefault="006F5E6D" w:rsidP="004F44EF">
            <w:pPr>
              <w:pStyle w:val="NoSpacing"/>
            </w:pPr>
            <w:r>
              <w:t>2 of 2</w:t>
            </w:r>
          </w:p>
        </w:tc>
      </w:tr>
      <w:tr w:rsidR="006F5E6D" w:rsidRPr="00897FA5" w14:paraId="4BF874FE" w14:textId="77777777" w:rsidTr="004F44EF">
        <w:tc>
          <w:tcPr>
            <w:tcW w:w="2339" w:type="dxa"/>
            <w:vMerge w:val="restart"/>
          </w:tcPr>
          <w:p w14:paraId="6A692FA8" w14:textId="77777777" w:rsidR="006F5E6D" w:rsidRPr="00897FA5" w:rsidRDefault="006F5E6D" w:rsidP="004F44EF">
            <w:pPr>
              <w:pStyle w:val="NoSpacing"/>
              <w:rPr>
                <w:b/>
              </w:rPr>
            </w:pPr>
            <w:r w:rsidRPr="00897FA5">
              <w:rPr>
                <w:b/>
              </w:rPr>
              <w:t>Policy Attachment (s):</w:t>
            </w:r>
          </w:p>
        </w:tc>
        <w:tc>
          <w:tcPr>
            <w:tcW w:w="2337" w:type="dxa"/>
            <w:vMerge w:val="restart"/>
          </w:tcPr>
          <w:p w14:paraId="605625B5" w14:textId="77777777" w:rsidR="006F5E6D" w:rsidRPr="00897FA5" w:rsidRDefault="006F5E6D" w:rsidP="004F44EF">
            <w:pPr>
              <w:pStyle w:val="NoSpacing"/>
            </w:pPr>
            <w:r>
              <w:t>Open Meeting Guidelines for Guests</w:t>
            </w:r>
          </w:p>
        </w:tc>
        <w:tc>
          <w:tcPr>
            <w:tcW w:w="1767" w:type="dxa"/>
          </w:tcPr>
          <w:p w14:paraId="63F17D40" w14:textId="77777777" w:rsidR="006F5E6D" w:rsidRPr="00897FA5" w:rsidRDefault="006F5E6D" w:rsidP="004F44EF">
            <w:pPr>
              <w:pStyle w:val="NoSpacing"/>
              <w:rPr>
                <w:b/>
              </w:rPr>
            </w:pPr>
            <w:r>
              <w:rPr>
                <w:b/>
              </w:rPr>
              <w:t>Date Approved:</w:t>
            </w:r>
          </w:p>
        </w:tc>
        <w:tc>
          <w:tcPr>
            <w:tcW w:w="2908" w:type="dxa"/>
          </w:tcPr>
          <w:p w14:paraId="425EDAB0" w14:textId="77777777" w:rsidR="006F5E6D" w:rsidRPr="00897FA5" w:rsidRDefault="006F5E6D" w:rsidP="004F44EF">
            <w:pPr>
              <w:pStyle w:val="NoSpacing"/>
            </w:pPr>
            <w:r>
              <w:t>June 2015</w:t>
            </w:r>
          </w:p>
        </w:tc>
      </w:tr>
      <w:tr w:rsidR="006F5E6D" w:rsidRPr="00897FA5" w14:paraId="32E205BA" w14:textId="77777777" w:rsidTr="004F44EF">
        <w:tc>
          <w:tcPr>
            <w:tcW w:w="2339" w:type="dxa"/>
            <w:vMerge/>
          </w:tcPr>
          <w:p w14:paraId="15AD1310" w14:textId="77777777" w:rsidR="006F5E6D" w:rsidRPr="00897FA5" w:rsidRDefault="006F5E6D" w:rsidP="004F44EF">
            <w:pPr>
              <w:pStyle w:val="NoSpacing"/>
              <w:rPr>
                <w:b/>
              </w:rPr>
            </w:pPr>
          </w:p>
        </w:tc>
        <w:tc>
          <w:tcPr>
            <w:tcW w:w="2337" w:type="dxa"/>
            <w:vMerge/>
          </w:tcPr>
          <w:p w14:paraId="2BC0F7AC" w14:textId="77777777" w:rsidR="006F5E6D" w:rsidRPr="00897FA5" w:rsidRDefault="006F5E6D" w:rsidP="004F44EF">
            <w:pPr>
              <w:pStyle w:val="NoSpacing"/>
            </w:pPr>
          </w:p>
        </w:tc>
        <w:tc>
          <w:tcPr>
            <w:tcW w:w="1767" w:type="dxa"/>
          </w:tcPr>
          <w:p w14:paraId="24EA576E" w14:textId="77777777" w:rsidR="006F5E6D" w:rsidRPr="00897FA5" w:rsidRDefault="006F5E6D" w:rsidP="004F44EF">
            <w:pPr>
              <w:pStyle w:val="NoSpacing"/>
              <w:rPr>
                <w:b/>
              </w:rPr>
            </w:pPr>
            <w:r w:rsidRPr="00897FA5">
              <w:rPr>
                <w:b/>
              </w:rPr>
              <w:t>Date Reviewed:</w:t>
            </w:r>
          </w:p>
        </w:tc>
        <w:tc>
          <w:tcPr>
            <w:tcW w:w="2908" w:type="dxa"/>
          </w:tcPr>
          <w:p w14:paraId="4D28D78C" w14:textId="77777777" w:rsidR="006F5E6D" w:rsidRPr="00897FA5" w:rsidRDefault="006F5E6D" w:rsidP="004F44EF">
            <w:pPr>
              <w:pStyle w:val="NoSpacing"/>
            </w:pPr>
            <w:r w:rsidRPr="00897FA5">
              <w:t>April 2020</w:t>
            </w:r>
          </w:p>
        </w:tc>
      </w:tr>
    </w:tbl>
    <w:p w14:paraId="116C49D0" w14:textId="1607DDB6" w:rsidR="006F5E6D" w:rsidRDefault="006F5E6D" w:rsidP="00FB2078">
      <w:pPr>
        <w:pStyle w:val="NoSpacing"/>
      </w:pPr>
    </w:p>
    <w:p w14:paraId="75C270D5" w14:textId="19FA82A3" w:rsidR="006F5E6D" w:rsidRPr="006F5E6D" w:rsidRDefault="006F5E6D" w:rsidP="001C7016">
      <w:pPr>
        <w:pStyle w:val="NoSpacing"/>
        <w:numPr>
          <w:ilvl w:val="0"/>
          <w:numId w:val="37"/>
        </w:numPr>
      </w:pPr>
      <w:r w:rsidRPr="006F5E6D">
        <w:t xml:space="preserve">All declarations of in-camera sessions will then be approved by a majority vote of the </w:t>
      </w:r>
      <w:r>
        <w:t>B</w:t>
      </w:r>
      <w:r w:rsidRPr="006F5E6D">
        <w:t xml:space="preserve">oard </w:t>
      </w:r>
      <w:r>
        <w:t>M</w:t>
      </w:r>
      <w:r w:rsidRPr="006F5E6D">
        <w:t>embers in attendance.</w:t>
      </w:r>
    </w:p>
    <w:p w14:paraId="1104EC57" w14:textId="77777777" w:rsidR="006F5E6D" w:rsidRDefault="006F5E6D" w:rsidP="006F5E6D">
      <w:pPr>
        <w:pStyle w:val="NoSpacing"/>
        <w:ind w:left="720"/>
      </w:pPr>
    </w:p>
    <w:p w14:paraId="3F6F96A3" w14:textId="549475DA" w:rsidR="006F5E6D" w:rsidRPr="006F5E6D" w:rsidRDefault="006F5E6D" w:rsidP="001C7016">
      <w:pPr>
        <w:pStyle w:val="NoSpacing"/>
        <w:numPr>
          <w:ilvl w:val="0"/>
          <w:numId w:val="37"/>
        </w:numPr>
      </w:pPr>
      <w:r>
        <w:t>A</w:t>
      </w:r>
      <w:r w:rsidRPr="006F5E6D">
        <w:t>t an in-camera session</w:t>
      </w:r>
      <w:r>
        <w:t>,</w:t>
      </w:r>
      <w:r w:rsidRPr="006F5E6D">
        <w:t xml:space="preserve"> the Board of Directors will determine by a majority vote who the other meeting participants will be (if any) in addition to </w:t>
      </w:r>
      <w:r>
        <w:t>B</w:t>
      </w:r>
      <w:r w:rsidRPr="006F5E6D">
        <w:t xml:space="preserve">oard </w:t>
      </w:r>
      <w:r>
        <w:t>M</w:t>
      </w:r>
      <w:r w:rsidRPr="006F5E6D">
        <w:t>embers.</w:t>
      </w:r>
    </w:p>
    <w:p w14:paraId="36F2BD69" w14:textId="77777777" w:rsidR="006F5E6D" w:rsidRPr="006F5E6D" w:rsidRDefault="006F5E6D" w:rsidP="006F5E6D">
      <w:pPr>
        <w:pStyle w:val="NoSpacing"/>
        <w:ind w:left="720"/>
      </w:pPr>
    </w:p>
    <w:p w14:paraId="195948F4" w14:textId="2D7EAE62" w:rsidR="006F5E6D" w:rsidRPr="006F5E6D" w:rsidRDefault="006F5E6D" w:rsidP="001C7016">
      <w:pPr>
        <w:pStyle w:val="NoSpacing"/>
        <w:numPr>
          <w:ilvl w:val="0"/>
          <w:numId w:val="37"/>
        </w:numPr>
      </w:pPr>
      <w:r w:rsidRPr="006F5E6D">
        <w:t>When it is known in advance that a meeting or part of a meeting is to be</w:t>
      </w:r>
      <w:r>
        <w:t xml:space="preserve"> i</w:t>
      </w:r>
      <w:r w:rsidRPr="006F5E6D">
        <w:t>n</w:t>
      </w:r>
      <w:r>
        <w:t>-c</w:t>
      </w:r>
      <w:r w:rsidRPr="006F5E6D">
        <w:t>amera</w:t>
      </w:r>
      <w:r>
        <w:t>,</w:t>
      </w:r>
      <w:r w:rsidRPr="006F5E6D">
        <w:t xml:space="preserve"> it will be   noted by the President in the pre-circulated meeting agenda.</w:t>
      </w:r>
    </w:p>
    <w:p w14:paraId="11506A06" w14:textId="77777777" w:rsidR="006F5E6D" w:rsidRPr="006F5E6D" w:rsidRDefault="006F5E6D" w:rsidP="006F5E6D">
      <w:pPr>
        <w:pStyle w:val="NoSpacing"/>
        <w:ind w:left="720"/>
      </w:pPr>
    </w:p>
    <w:p w14:paraId="55001031" w14:textId="6FF4C342" w:rsidR="006F5E6D" w:rsidRPr="006F5E6D" w:rsidRDefault="006F5E6D" w:rsidP="001C7016">
      <w:pPr>
        <w:pStyle w:val="NoSpacing"/>
        <w:numPr>
          <w:ilvl w:val="0"/>
          <w:numId w:val="37"/>
        </w:numPr>
      </w:pPr>
      <w:r w:rsidRPr="006F5E6D">
        <w:t>The nature and content of matters discussed at an in-camera session will not be discussed outside the board meeting without the consent of the Board of Directors.</w:t>
      </w:r>
      <w:r>
        <w:br/>
      </w:r>
    </w:p>
    <w:p w14:paraId="29980283" w14:textId="23AD50DA" w:rsidR="006F5E6D" w:rsidRPr="006F5E6D" w:rsidRDefault="006F5E6D" w:rsidP="001C7016">
      <w:pPr>
        <w:pStyle w:val="NoSpacing"/>
        <w:numPr>
          <w:ilvl w:val="0"/>
          <w:numId w:val="37"/>
        </w:numPr>
      </w:pPr>
      <w:r w:rsidRPr="006F5E6D">
        <w:t>The Secretary will ensure that minutes of in-camera meetings are recorded. This official record of decisions will be deemed confidential and will be maintained in a secure location.</w:t>
      </w:r>
    </w:p>
    <w:p w14:paraId="46D15B52" w14:textId="09F2E17D" w:rsidR="006F5E6D" w:rsidRDefault="006F5E6D" w:rsidP="00FB2078">
      <w:pPr>
        <w:pStyle w:val="NoSpacing"/>
      </w:pPr>
    </w:p>
    <w:p w14:paraId="45C11EC6" w14:textId="1CC66BC5" w:rsidR="006F5E6D" w:rsidRDefault="006F5E6D" w:rsidP="00FB2078">
      <w:pPr>
        <w:pStyle w:val="NoSpacing"/>
      </w:pPr>
    </w:p>
    <w:p w14:paraId="0321363E" w14:textId="2C2A9B8D" w:rsidR="006F5E6D" w:rsidRDefault="006F5E6D" w:rsidP="00FB2078">
      <w:pPr>
        <w:pStyle w:val="NoSpacing"/>
      </w:pPr>
    </w:p>
    <w:p w14:paraId="799E3E72" w14:textId="46CEA488" w:rsidR="006F5E6D" w:rsidRDefault="006F5E6D" w:rsidP="00FB2078">
      <w:pPr>
        <w:pStyle w:val="NoSpacing"/>
      </w:pPr>
    </w:p>
    <w:p w14:paraId="008ADED6" w14:textId="6A935AA8" w:rsidR="006F5E6D" w:rsidRDefault="006F5E6D" w:rsidP="00FB2078">
      <w:pPr>
        <w:pStyle w:val="NoSpacing"/>
      </w:pPr>
    </w:p>
    <w:p w14:paraId="3209D199" w14:textId="3DBAB578" w:rsidR="006F5E6D" w:rsidRDefault="006F5E6D" w:rsidP="00FB2078">
      <w:pPr>
        <w:pStyle w:val="NoSpacing"/>
      </w:pPr>
    </w:p>
    <w:p w14:paraId="3ED0A319" w14:textId="650DBC23" w:rsidR="006F5E6D" w:rsidRDefault="006F5E6D" w:rsidP="00FB2078">
      <w:pPr>
        <w:pStyle w:val="NoSpacing"/>
      </w:pPr>
    </w:p>
    <w:p w14:paraId="5AF7848C" w14:textId="64A4D609" w:rsidR="006F5E6D" w:rsidRDefault="006F5E6D" w:rsidP="00FB2078">
      <w:pPr>
        <w:pStyle w:val="NoSpacing"/>
      </w:pPr>
    </w:p>
    <w:p w14:paraId="22B3F5AE" w14:textId="6CE4E8F4" w:rsidR="006F5E6D" w:rsidRDefault="006F5E6D" w:rsidP="00FB2078">
      <w:pPr>
        <w:pStyle w:val="NoSpacing"/>
      </w:pPr>
    </w:p>
    <w:p w14:paraId="24C9C331" w14:textId="6B51EDAA" w:rsidR="006F5E6D" w:rsidRDefault="006F5E6D" w:rsidP="00FB2078">
      <w:pPr>
        <w:pStyle w:val="NoSpacing"/>
      </w:pPr>
    </w:p>
    <w:p w14:paraId="41177BCF" w14:textId="3CF58127" w:rsidR="006F5E6D" w:rsidRDefault="006F5E6D" w:rsidP="00FB2078">
      <w:pPr>
        <w:pStyle w:val="NoSpacing"/>
      </w:pPr>
    </w:p>
    <w:p w14:paraId="31687D8D" w14:textId="10A54F89" w:rsidR="006F5E6D" w:rsidRDefault="006F5E6D" w:rsidP="00FB2078">
      <w:pPr>
        <w:pStyle w:val="NoSpacing"/>
      </w:pPr>
    </w:p>
    <w:p w14:paraId="30E8EEEC" w14:textId="73229764" w:rsidR="006F5E6D" w:rsidRDefault="006F5E6D" w:rsidP="00FB2078">
      <w:pPr>
        <w:pStyle w:val="NoSpacing"/>
      </w:pPr>
    </w:p>
    <w:p w14:paraId="1116D85C" w14:textId="3476ECCE" w:rsidR="006F5E6D" w:rsidRDefault="006F5E6D" w:rsidP="00FB2078">
      <w:pPr>
        <w:pStyle w:val="NoSpacing"/>
      </w:pPr>
    </w:p>
    <w:p w14:paraId="51677B31" w14:textId="09EDF746" w:rsidR="006F5E6D" w:rsidRDefault="006F5E6D" w:rsidP="00FB2078">
      <w:pPr>
        <w:pStyle w:val="NoSpacing"/>
      </w:pPr>
    </w:p>
    <w:p w14:paraId="0933DE32" w14:textId="25DFEC9F" w:rsidR="006F5E6D" w:rsidRDefault="006F5E6D" w:rsidP="00FB2078">
      <w:pPr>
        <w:pStyle w:val="NoSpacing"/>
      </w:pPr>
    </w:p>
    <w:p w14:paraId="1A855C0B" w14:textId="0928C207" w:rsidR="006F5E6D" w:rsidRDefault="006F5E6D" w:rsidP="00FB2078">
      <w:pPr>
        <w:pStyle w:val="NoSpacing"/>
      </w:pPr>
    </w:p>
    <w:p w14:paraId="7BA84A93" w14:textId="0241E6E9" w:rsidR="006F5E6D" w:rsidRDefault="006F5E6D" w:rsidP="00FB2078">
      <w:pPr>
        <w:pStyle w:val="NoSpacing"/>
      </w:pPr>
    </w:p>
    <w:p w14:paraId="354435B6" w14:textId="14CD6263" w:rsidR="006F5E6D" w:rsidRDefault="006F5E6D" w:rsidP="00FB2078">
      <w:pPr>
        <w:pStyle w:val="NoSpacing"/>
      </w:pPr>
    </w:p>
    <w:p w14:paraId="26441D39" w14:textId="1E21E276" w:rsidR="006F5E6D" w:rsidRDefault="006F5E6D" w:rsidP="00FB2078">
      <w:pPr>
        <w:pStyle w:val="NoSpacing"/>
      </w:pPr>
    </w:p>
    <w:p w14:paraId="14F978AD" w14:textId="419733FA" w:rsidR="006F5E6D" w:rsidRDefault="006F5E6D" w:rsidP="00FB2078">
      <w:pPr>
        <w:pStyle w:val="NoSpacing"/>
      </w:pPr>
    </w:p>
    <w:p w14:paraId="60B1E153" w14:textId="231E0F63" w:rsidR="006F5E6D" w:rsidRDefault="006F5E6D" w:rsidP="00FB2078">
      <w:pPr>
        <w:pStyle w:val="NoSpacing"/>
      </w:pPr>
    </w:p>
    <w:p w14:paraId="53410176" w14:textId="7FE1E40E" w:rsidR="006F5E6D" w:rsidRDefault="006F5E6D" w:rsidP="00FB2078">
      <w:pPr>
        <w:pStyle w:val="NoSpacing"/>
      </w:pPr>
    </w:p>
    <w:p w14:paraId="17F6E546" w14:textId="75C66F64" w:rsidR="006F5E6D" w:rsidRDefault="006F5E6D" w:rsidP="00FB2078">
      <w:pPr>
        <w:pStyle w:val="NoSpacing"/>
      </w:pPr>
    </w:p>
    <w:p w14:paraId="1B900B1F" w14:textId="77777777" w:rsidR="006F5E6D" w:rsidRPr="005A63E9" w:rsidRDefault="006F5E6D" w:rsidP="00A16D9F">
      <w:pPr>
        <w:pStyle w:val="NoSpacing"/>
        <w:pBdr>
          <w:top w:val="single" w:sz="4" w:space="1" w:color="auto"/>
        </w:pBdr>
        <w:jc w:val="center"/>
        <w:rPr>
          <w:sz w:val="30"/>
          <w:szCs w:val="30"/>
        </w:rPr>
      </w:pPr>
      <w:r w:rsidRPr="005A63E9">
        <w:rPr>
          <w:sz w:val="30"/>
          <w:szCs w:val="30"/>
        </w:rPr>
        <w:t>Children’s Aid Society of the District of Nipissing and Parry Sound</w:t>
      </w:r>
    </w:p>
    <w:p w14:paraId="00076C46" w14:textId="018E2ED6" w:rsidR="006F5E6D" w:rsidRPr="001E6A70" w:rsidRDefault="006F5E6D" w:rsidP="001E6A70">
      <w:pPr>
        <w:pStyle w:val="Heading2"/>
        <w:pBdr>
          <w:bottom w:val="single" w:sz="4" w:space="1" w:color="auto"/>
        </w:pBdr>
        <w:jc w:val="center"/>
        <w:rPr>
          <w:b/>
        </w:rPr>
      </w:pPr>
      <w:bookmarkStart w:id="154" w:name="_Toc38448680"/>
      <w:r w:rsidRPr="001E6A70">
        <w:rPr>
          <w:b/>
        </w:rPr>
        <w:t xml:space="preserve">Open Meetings: Guidelines for Guests </w:t>
      </w:r>
      <w:r w:rsidR="00A16D9F" w:rsidRPr="001E6A70">
        <w:rPr>
          <w:b/>
        </w:rPr>
        <w:t>(Appendix)</w:t>
      </w:r>
      <w:bookmarkEnd w:id="154"/>
    </w:p>
    <w:p w14:paraId="37D15BE6" w14:textId="77777777" w:rsidR="006F5E6D" w:rsidRDefault="006F5E6D" w:rsidP="006F5E6D">
      <w:pPr>
        <w:pStyle w:val="BodyText"/>
        <w:spacing w:before="2" w:line="247" w:lineRule="auto"/>
        <w:ind w:right="4"/>
        <w:rPr>
          <w:rFonts w:asciiTheme="minorHAnsi" w:eastAsiaTheme="minorHAnsi" w:hAnsiTheme="minorHAnsi" w:cstheme="minorBidi"/>
          <w:sz w:val="22"/>
          <w:szCs w:val="22"/>
          <w:lang w:val="en-CA"/>
        </w:rPr>
      </w:pPr>
    </w:p>
    <w:p w14:paraId="75BF4F4F" w14:textId="4E43FF1B" w:rsidR="006F5E6D" w:rsidRDefault="006F5E6D" w:rsidP="006F5E6D">
      <w:pPr>
        <w:pStyle w:val="BodyText"/>
        <w:spacing w:before="2" w:line="247" w:lineRule="auto"/>
        <w:ind w:right="4"/>
        <w:jc w:val="center"/>
        <w:rPr>
          <w:rFonts w:asciiTheme="minorHAnsi" w:eastAsiaTheme="minorHAnsi" w:hAnsiTheme="minorHAnsi" w:cstheme="minorBidi"/>
          <w:b/>
          <w:sz w:val="28"/>
          <w:szCs w:val="28"/>
          <w:lang w:val="en-CA"/>
        </w:rPr>
      </w:pPr>
      <w:r w:rsidRPr="0059019F">
        <w:rPr>
          <w:rFonts w:asciiTheme="minorHAnsi" w:eastAsiaTheme="minorHAnsi" w:hAnsiTheme="minorHAnsi" w:cstheme="minorBidi"/>
          <w:b/>
          <w:sz w:val="28"/>
          <w:szCs w:val="28"/>
          <w:lang w:val="en-CA"/>
        </w:rPr>
        <w:t>APPENDIX</w:t>
      </w:r>
    </w:p>
    <w:p w14:paraId="7B998A1A" w14:textId="501294E3" w:rsidR="006F5E6D" w:rsidRPr="006F5E6D" w:rsidRDefault="006F5E6D" w:rsidP="006F5E6D">
      <w:pPr>
        <w:spacing w:before="192" w:line="242" w:lineRule="auto"/>
        <w:ind w:right="4" w:firstLine="5"/>
      </w:pPr>
      <w:r w:rsidRPr="006F5E6D">
        <w:t xml:space="preserve">The Board of Directors of </w:t>
      </w:r>
      <w:r>
        <w:t>t</w:t>
      </w:r>
      <w:r w:rsidRPr="006F5E6D">
        <w:t>he Children's Aid Society of the District of Nipissing and Parry Sound would like to welcome you as a guest at our meeting. Your interest in the governance process of our organization is appreciated. As our guest</w:t>
      </w:r>
      <w:r>
        <w:t>,</w:t>
      </w:r>
      <w:r w:rsidRPr="006F5E6D">
        <w:t xml:space="preserve"> you are requested to respect the following guidelines:</w:t>
      </w:r>
    </w:p>
    <w:p w14:paraId="4AFBE7FD" w14:textId="6FFA59DC" w:rsidR="006F5E6D" w:rsidRPr="006F5E6D" w:rsidRDefault="006F5E6D" w:rsidP="006F5E6D">
      <w:pPr>
        <w:spacing w:line="242" w:lineRule="auto"/>
        <w:ind w:right="4"/>
      </w:pPr>
      <w:r w:rsidRPr="006F5E6D">
        <w:t xml:space="preserve">Guests planning to attend a meeting of the Board of Directors are requested to inform </w:t>
      </w:r>
      <w:r>
        <w:t>t</w:t>
      </w:r>
      <w:r w:rsidRPr="006F5E6D">
        <w:t>he Children's Aid Society of the District of Nipissing and Parry Sound a minimum of one</w:t>
      </w:r>
      <w:r>
        <w:t xml:space="preserve"> (1)</w:t>
      </w:r>
      <w:r w:rsidRPr="006F5E6D">
        <w:t xml:space="preserve"> day in advance. This courtesy will ensure that the meeting space can accommodate all those in attendance.</w:t>
      </w:r>
    </w:p>
    <w:p w14:paraId="36EB786A" w14:textId="55227832" w:rsidR="006F5E6D" w:rsidRPr="006F5E6D" w:rsidRDefault="006F5E6D" w:rsidP="006F5E6D">
      <w:pPr>
        <w:tabs>
          <w:tab w:val="left" w:pos="1689"/>
        </w:tabs>
        <w:ind w:right="4"/>
      </w:pPr>
      <w:r w:rsidRPr="006F5E6D">
        <w:t>Guests are encouraged to arrive prior to the scheduled start time of the meeting.</w:t>
      </w:r>
    </w:p>
    <w:p w14:paraId="379B041E" w14:textId="1BF9B9D0" w:rsidR="006F5E6D" w:rsidRPr="006F5E6D" w:rsidRDefault="006F5E6D" w:rsidP="001C7016">
      <w:pPr>
        <w:pStyle w:val="ListParagraph"/>
        <w:numPr>
          <w:ilvl w:val="0"/>
          <w:numId w:val="38"/>
        </w:numPr>
        <w:ind w:right="4"/>
      </w:pPr>
      <w:r w:rsidRPr="006F5E6D">
        <w:t xml:space="preserve">To comply with the safety and security policies of </w:t>
      </w:r>
      <w:r>
        <w:t>t</w:t>
      </w:r>
      <w:r w:rsidRPr="006F5E6D">
        <w:t>he Children's Aid Society of the District of Nipissing and Parry Sound, all guests will be asked to sign in on their arrival and sign out upon their departure.</w:t>
      </w:r>
      <w:r w:rsidR="004F44EF">
        <w:br/>
      </w:r>
    </w:p>
    <w:p w14:paraId="16F19CB7" w14:textId="565A341B" w:rsidR="006F5E6D" w:rsidRPr="006F5E6D" w:rsidRDefault="006F5E6D" w:rsidP="001C7016">
      <w:pPr>
        <w:pStyle w:val="ListParagraph"/>
        <w:numPr>
          <w:ilvl w:val="0"/>
          <w:numId w:val="38"/>
        </w:numPr>
        <w:spacing w:line="247" w:lineRule="auto"/>
        <w:ind w:right="4"/>
      </w:pPr>
      <w:r w:rsidRPr="006F5E6D">
        <w:t>Guests will receive a meeting agenda upon their arrival to a board meeting. Copies of other board meeting information will not be distributed.</w:t>
      </w:r>
      <w:r w:rsidR="004F44EF">
        <w:br/>
      </w:r>
    </w:p>
    <w:p w14:paraId="4E15C42A" w14:textId="5D8DDDF4" w:rsidR="006F5E6D" w:rsidRPr="006F5E6D" w:rsidRDefault="006F5E6D" w:rsidP="001C7016">
      <w:pPr>
        <w:pStyle w:val="ListParagraph"/>
        <w:numPr>
          <w:ilvl w:val="0"/>
          <w:numId w:val="38"/>
        </w:numPr>
        <w:tabs>
          <w:tab w:val="left" w:pos="971"/>
        </w:tabs>
        <w:ind w:right="4"/>
      </w:pPr>
      <w:r w:rsidRPr="006F5E6D">
        <w:t>Guests will be seated in the designated area.</w:t>
      </w:r>
      <w:r w:rsidR="004F44EF">
        <w:br/>
      </w:r>
    </w:p>
    <w:p w14:paraId="34135520" w14:textId="2688B3EE" w:rsidR="006F5E6D" w:rsidRPr="006F5E6D" w:rsidRDefault="006F5E6D" w:rsidP="001C7016">
      <w:pPr>
        <w:pStyle w:val="ListParagraph"/>
        <w:numPr>
          <w:ilvl w:val="0"/>
          <w:numId w:val="38"/>
        </w:numPr>
        <w:spacing w:line="242" w:lineRule="auto"/>
        <w:ind w:right="4"/>
      </w:pPr>
      <w:r w:rsidRPr="006F5E6D">
        <w:lastRenderedPageBreak/>
        <w:t>To ensure the safety of guests, the President will, at the beginning of each meeting, review the procedures in the event that an evacuation of the building is required.</w:t>
      </w:r>
      <w:r w:rsidR="004F44EF">
        <w:br/>
      </w:r>
    </w:p>
    <w:p w14:paraId="64F7E657" w14:textId="656B8694" w:rsidR="006F5E6D" w:rsidRPr="006F5E6D" w:rsidRDefault="006F5E6D" w:rsidP="001C7016">
      <w:pPr>
        <w:pStyle w:val="ListParagraph"/>
        <w:numPr>
          <w:ilvl w:val="0"/>
          <w:numId w:val="38"/>
        </w:numPr>
        <w:spacing w:line="242" w:lineRule="auto"/>
        <w:ind w:right="4"/>
      </w:pPr>
      <w:r w:rsidRPr="006F5E6D">
        <w:t xml:space="preserve">Individuals attending the meetings of the Board of Directors of </w:t>
      </w:r>
      <w:r w:rsidR="004F44EF">
        <w:t>t</w:t>
      </w:r>
      <w:r w:rsidRPr="006F5E6D">
        <w:t>he Children's Aid Society of the District of Nipissing and Parry Sound are observers of the proceedings.</w:t>
      </w:r>
      <w:r w:rsidR="004F44EF">
        <w:br/>
      </w:r>
    </w:p>
    <w:p w14:paraId="154C848E" w14:textId="6916C2CA" w:rsidR="006F5E6D" w:rsidRPr="006F5E6D" w:rsidRDefault="006F5E6D" w:rsidP="001C7016">
      <w:pPr>
        <w:pStyle w:val="ListParagraph"/>
        <w:numPr>
          <w:ilvl w:val="0"/>
          <w:numId w:val="38"/>
        </w:numPr>
        <w:spacing w:line="247" w:lineRule="auto"/>
        <w:ind w:right="4"/>
      </w:pPr>
      <w:r w:rsidRPr="006F5E6D">
        <w:t>Guests are not permitted to participate in the proceedings of the meeting. The President will not acknowledge any comment or questions from a guest.</w:t>
      </w:r>
      <w:r w:rsidR="004F44EF">
        <w:br/>
      </w:r>
    </w:p>
    <w:p w14:paraId="3385F31C" w14:textId="293BB639" w:rsidR="006F5E6D" w:rsidRPr="006F5E6D" w:rsidRDefault="006F5E6D" w:rsidP="001C7016">
      <w:pPr>
        <w:pStyle w:val="ListParagraph"/>
        <w:numPr>
          <w:ilvl w:val="0"/>
          <w:numId w:val="38"/>
        </w:numPr>
        <w:spacing w:line="244" w:lineRule="auto"/>
        <w:ind w:right="4"/>
      </w:pPr>
      <w:r w:rsidRPr="006F5E6D">
        <w:t>Guests are requested to respect the governance process. If the actions of a guest(s) are deemed by the President to be disruptive, then the guest(s) will be asked to leave the meeting. If a guest refuses to leave a board meeting, the President will take the appropriate action to resolve the situation.</w:t>
      </w:r>
      <w:r w:rsidR="004F44EF">
        <w:br/>
      </w:r>
    </w:p>
    <w:p w14:paraId="1B466689" w14:textId="72CA5F54" w:rsidR="006F5E6D" w:rsidRPr="006F5E6D" w:rsidRDefault="006F5E6D" w:rsidP="001C7016">
      <w:pPr>
        <w:pStyle w:val="ListParagraph"/>
        <w:numPr>
          <w:ilvl w:val="0"/>
          <w:numId w:val="38"/>
        </w:numPr>
        <w:spacing w:line="242" w:lineRule="auto"/>
        <w:ind w:right="4"/>
      </w:pPr>
      <w:r w:rsidRPr="006F5E6D">
        <w:t xml:space="preserve">There may be occasions when, due to the nature of an issue, the Board of Directors will be required to go to an "in-camera" or closed session. The Board of Directors will then ask guests to leave the room. The Board of Directors will attempt to schedule </w:t>
      </w:r>
      <w:r w:rsidR="004F44EF" w:rsidRPr="006F5E6D">
        <w:t>any in</w:t>
      </w:r>
      <w:r w:rsidRPr="006F5E6D">
        <w:t>-camera session at the</w:t>
      </w:r>
      <w:r w:rsidR="004F44EF">
        <w:t xml:space="preserve"> </w:t>
      </w:r>
      <w:r w:rsidRPr="006F5E6D">
        <w:t>end of each meeting to minimize any inconvenience to our guests.</w:t>
      </w:r>
      <w:r w:rsidR="004F44EF">
        <w:br/>
      </w:r>
    </w:p>
    <w:p w14:paraId="76D851DC" w14:textId="4143CBC0" w:rsidR="006F5E6D" w:rsidRPr="006F5E6D" w:rsidRDefault="006F5E6D" w:rsidP="001C7016">
      <w:pPr>
        <w:pStyle w:val="ListParagraph"/>
        <w:numPr>
          <w:ilvl w:val="0"/>
          <w:numId w:val="38"/>
        </w:numPr>
        <w:tabs>
          <w:tab w:val="left" w:pos="970"/>
        </w:tabs>
        <w:ind w:right="4"/>
      </w:pPr>
      <w:r w:rsidRPr="006F5E6D">
        <w:t>Guests are requested to promptly leave the meeting location upon adjournment.</w:t>
      </w:r>
    </w:p>
    <w:p w14:paraId="0BE9199A" w14:textId="58B80350" w:rsidR="006F5E6D" w:rsidRDefault="006F5E6D" w:rsidP="006F5E6D">
      <w:pPr>
        <w:pStyle w:val="BodyText"/>
        <w:spacing w:before="2" w:line="247" w:lineRule="auto"/>
        <w:ind w:right="4"/>
        <w:jc w:val="center"/>
        <w:rPr>
          <w:rFonts w:asciiTheme="minorHAnsi" w:eastAsiaTheme="minorHAnsi" w:hAnsiTheme="minorHAnsi" w:cstheme="minorBidi"/>
          <w:sz w:val="22"/>
          <w:szCs w:val="22"/>
          <w:lang w:val="en-CA"/>
        </w:rPr>
      </w:pPr>
    </w:p>
    <w:p w14:paraId="26640030" w14:textId="6567E908" w:rsidR="004F44EF" w:rsidRDefault="004F44EF" w:rsidP="006F5E6D">
      <w:pPr>
        <w:pStyle w:val="BodyText"/>
        <w:spacing w:before="2" w:line="247" w:lineRule="auto"/>
        <w:ind w:right="4"/>
        <w:jc w:val="center"/>
        <w:rPr>
          <w:rFonts w:asciiTheme="minorHAnsi" w:eastAsiaTheme="minorHAnsi" w:hAnsiTheme="minorHAnsi" w:cstheme="minorBidi"/>
          <w:sz w:val="22"/>
          <w:szCs w:val="22"/>
          <w:lang w:val="en-CA"/>
        </w:rPr>
      </w:pPr>
    </w:p>
    <w:p w14:paraId="5E63CF91" w14:textId="361ECA96" w:rsidR="004F44EF" w:rsidRDefault="004F44EF" w:rsidP="006F5E6D">
      <w:pPr>
        <w:pStyle w:val="BodyText"/>
        <w:spacing w:before="2" w:line="247" w:lineRule="auto"/>
        <w:ind w:right="4"/>
        <w:jc w:val="center"/>
        <w:rPr>
          <w:rFonts w:asciiTheme="minorHAnsi" w:eastAsiaTheme="minorHAnsi" w:hAnsiTheme="minorHAnsi" w:cstheme="minorBidi"/>
          <w:sz w:val="22"/>
          <w:szCs w:val="22"/>
          <w:lang w:val="en-CA"/>
        </w:rPr>
      </w:pPr>
    </w:p>
    <w:p w14:paraId="630CBCB3" w14:textId="77777777" w:rsidR="004F44EF" w:rsidRPr="005A63E9" w:rsidRDefault="004F44EF" w:rsidP="004F44EF">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7AB00A2C" w14:textId="77777777" w:rsidR="004F44EF" w:rsidRDefault="004F44EF" w:rsidP="004F44EF">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4E833072" w14:textId="77777777" w:rsidR="004F44EF" w:rsidRDefault="004F44EF" w:rsidP="004F44EF">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4F44EF" w:rsidRPr="00897FA5" w14:paraId="6AE6F0F9" w14:textId="77777777" w:rsidTr="004F44EF">
        <w:tc>
          <w:tcPr>
            <w:tcW w:w="2339" w:type="dxa"/>
          </w:tcPr>
          <w:p w14:paraId="19E66600" w14:textId="77777777" w:rsidR="004F44EF" w:rsidRPr="00897FA5" w:rsidRDefault="004F44EF" w:rsidP="004F44EF">
            <w:pPr>
              <w:pStyle w:val="NoSpacing"/>
              <w:rPr>
                <w:b/>
              </w:rPr>
            </w:pPr>
            <w:r w:rsidRPr="00897FA5">
              <w:rPr>
                <w:b/>
              </w:rPr>
              <w:t>Section:</w:t>
            </w:r>
          </w:p>
        </w:tc>
        <w:tc>
          <w:tcPr>
            <w:tcW w:w="2337" w:type="dxa"/>
          </w:tcPr>
          <w:p w14:paraId="36E3C6A6" w14:textId="77777777" w:rsidR="004F44EF" w:rsidRPr="00897FA5" w:rsidRDefault="004F44EF" w:rsidP="004F44EF">
            <w:pPr>
              <w:pStyle w:val="NoSpacing"/>
            </w:pPr>
            <w:r>
              <w:t xml:space="preserve">Governance Processes  </w:t>
            </w:r>
          </w:p>
        </w:tc>
        <w:tc>
          <w:tcPr>
            <w:tcW w:w="1767" w:type="dxa"/>
          </w:tcPr>
          <w:p w14:paraId="5B488E11" w14:textId="77777777" w:rsidR="004F44EF" w:rsidRPr="00897FA5" w:rsidRDefault="004F44EF" w:rsidP="004F44EF">
            <w:pPr>
              <w:pStyle w:val="NoSpacing"/>
              <w:rPr>
                <w:b/>
              </w:rPr>
            </w:pPr>
            <w:r w:rsidRPr="00897FA5">
              <w:rPr>
                <w:b/>
              </w:rPr>
              <w:t>Policy Number:</w:t>
            </w:r>
          </w:p>
        </w:tc>
        <w:tc>
          <w:tcPr>
            <w:tcW w:w="2908" w:type="dxa"/>
          </w:tcPr>
          <w:p w14:paraId="097F121F" w14:textId="7567C7B5" w:rsidR="004F44EF" w:rsidRPr="00897FA5" w:rsidRDefault="004F44EF" w:rsidP="004F44EF">
            <w:pPr>
              <w:pStyle w:val="NoSpacing"/>
            </w:pPr>
            <w:r>
              <w:t>G.7.3.4.</w:t>
            </w:r>
          </w:p>
        </w:tc>
      </w:tr>
      <w:tr w:rsidR="004F44EF" w:rsidRPr="00897FA5" w14:paraId="39001205" w14:textId="77777777" w:rsidTr="004F44EF">
        <w:tc>
          <w:tcPr>
            <w:tcW w:w="2339" w:type="dxa"/>
          </w:tcPr>
          <w:p w14:paraId="38B765C3" w14:textId="77777777" w:rsidR="004F44EF" w:rsidRPr="00897FA5" w:rsidRDefault="004F44EF" w:rsidP="004F44EF">
            <w:pPr>
              <w:pStyle w:val="NoSpacing"/>
              <w:rPr>
                <w:b/>
              </w:rPr>
            </w:pPr>
            <w:r w:rsidRPr="00897FA5">
              <w:rPr>
                <w:b/>
              </w:rPr>
              <w:t>Policy:</w:t>
            </w:r>
          </w:p>
        </w:tc>
        <w:tc>
          <w:tcPr>
            <w:tcW w:w="2337" w:type="dxa"/>
          </w:tcPr>
          <w:p w14:paraId="6EC7B37E" w14:textId="7307A2A2" w:rsidR="004F44EF" w:rsidRPr="00897FA5" w:rsidRDefault="004F44EF" w:rsidP="00A16D9F">
            <w:pPr>
              <w:pStyle w:val="Heading2"/>
              <w:outlineLvl w:val="1"/>
            </w:pPr>
            <w:bookmarkStart w:id="155" w:name="_Toc38448681"/>
            <w:r>
              <w:t>Community Delegations</w:t>
            </w:r>
            <w:bookmarkEnd w:id="155"/>
            <w:r>
              <w:t xml:space="preserve">  </w:t>
            </w:r>
          </w:p>
        </w:tc>
        <w:tc>
          <w:tcPr>
            <w:tcW w:w="1767" w:type="dxa"/>
          </w:tcPr>
          <w:p w14:paraId="7E3DD7D0" w14:textId="77777777" w:rsidR="004F44EF" w:rsidRPr="00897FA5" w:rsidRDefault="004F44EF" w:rsidP="004F44EF">
            <w:pPr>
              <w:pStyle w:val="NoSpacing"/>
              <w:rPr>
                <w:b/>
              </w:rPr>
            </w:pPr>
            <w:r w:rsidRPr="00897FA5">
              <w:rPr>
                <w:b/>
              </w:rPr>
              <w:t>Total Pages</w:t>
            </w:r>
          </w:p>
        </w:tc>
        <w:tc>
          <w:tcPr>
            <w:tcW w:w="2908" w:type="dxa"/>
          </w:tcPr>
          <w:p w14:paraId="258D4E42" w14:textId="07594A02" w:rsidR="004F44EF" w:rsidRPr="00897FA5" w:rsidRDefault="004F44EF" w:rsidP="004F44EF">
            <w:pPr>
              <w:pStyle w:val="NoSpacing"/>
            </w:pPr>
            <w:r>
              <w:t>1 of 1</w:t>
            </w:r>
          </w:p>
        </w:tc>
      </w:tr>
      <w:tr w:rsidR="004F44EF" w:rsidRPr="00897FA5" w14:paraId="707383BC" w14:textId="77777777" w:rsidTr="004F44EF">
        <w:tc>
          <w:tcPr>
            <w:tcW w:w="2339" w:type="dxa"/>
            <w:vMerge w:val="restart"/>
          </w:tcPr>
          <w:p w14:paraId="52C00DB3" w14:textId="77777777" w:rsidR="004F44EF" w:rsidRPr="00897FA5" w:rsidRDefault="004F44EF" w:rsidP="004F44EF">
            <w:pPr>
              <w:pStyle w:val="NoSpacing"/>
              <w:rPr>
                <w:b/>
              </w:rPr>
            </w:pPr>
            <w:r w:rsidRPr="00897FA5">
              <w:rPr>
                <w:b/>
              </w:rPr>
              <w:t>Policy Attachment (s):</w:t>
            </w:r>
          </w:p>
        </w:tc>
        <w:tc>
          <w:tcPr>
            <w:tcW w:w="2337" w:type="dxa"/>
            <w:vMerge w:val="restart"/>
          </w:tcPr>
          <w:p w14:paraId="2CDA7B99" w14:textId="29C595A6" w:rsidR="004F44EF" w:rsidRPr="00897FA5" w:rsidRDefault="004F44EF" w:rsidP="004F44EF">
            <w:pPr>
              <w:pStyle w:val="NoSpacing"/>
            </w:pPr>
            <w:r>
              <w:t>N/a</w:t>
            </w:r>
          </w:p>
        </w:tc>
        <w:tc>
          <w:tcPr>
            <w:tcW w:w="1767" w:type="dxa"/>
          </w:tcPr>
          <w:p w14:paraId="54C461D1" w14:textId="77777777" w:rsidR="004F44EF" w:rsidRPr="00897FA5" w:rsidRDefault="004F44EF" w:rsidP="004F44EF">
            <w:pPr>
              <w:pStyle w:val="NoSpacing"/>
              <w:rPr>
                <w:b/>
              </w:rPr>
            </w:pPr>
            <w:r>
              <w:rPr>
                <w:b/>
              </w:rPr>
              <w:t>Date Approved:</w:t>
            </w:r>
          </w:p>
        </w:tc>
        <w:tc>
          <w:tcPr>
            <w:tcW w:w="2908" w:type="dxa"/>
          </w:tcPr>
          <w:p w14:paraId="0CE96279" w14:textId="74E2C622" w:rsidR="004F44EF" w:rsidRPr="00897FA5" w:rsidRDefault="004F44EF" w:rsidP="004F44EF">
            <w:pPr>
              <w:pStyle w:val="NoSpacing"/>
            </w:pPr>
            <w:r>
              <w:t>April 2012</w:t>
            </w:r>
          </w:p>
        </w:tc>
      </w:tr>
      <w:tr w:rsidR="004F44EF" w:rsidRPr="00897FA5" w14:paraId="520EC69D" w14:textId="77777777" w:rsidTr="004F44EF">
        <w:tc>
          <w:tcPr>
            <w:tcW w:w="2339" w:type="dxa"/>
            <w:vMerge/>
          </w:tcPr>
          <w:p w14:paraId="1A91C3F4" w14:textId="77777777" w:rsidR="004F44EF" w:rsidRPr="00897FA5" w:rsidRDefault="004F44EF" w:rsidP="004F44EF">
            <w:pPr>
              <w:pStyle w:val="NoSpacing"/>
              <w:rPr>
                <w:b/>
              </w:rPr>
            </w:pPr>
          </w:p>
        </w:tc>
        <w:tc>
          <w:tcPr>
            <w:tcW w:w="2337" w:type="dxa"/>
            <w:vMerge/>
          </w:tcPr>
          <w:p w14:paraId="65171678" w14:textId="77777777" w:rsidR="004F44EF" w:rsidRPr="00897FA5" w:rsidRDefault="004F44EF" w:rsidP="004F44EF">
            <w:pPr>
              <w:pStyle w:val="NoSpacing"/>
            </w:pPr>
          </w:p>
        </w:tc>
        <w:tc>
          <w:tcPr>
            <w:tcW w:w="1767" w:type="dxa"/>
          </w:tcPr>
          <w:p w14:paraId="41C5E797" w14:textId="77777777" w:rsidR="004F44EF" w:rsidRPr="00897FA5" w:rsidRDefault="004F44EF" w:rsidP="004F44EF">
            <w:pPr>
              <w:pStyle w:val="NoSpacing"/>
              <w:rPr>
                <w:b/>
              </w:rPr>
            </w:pPr>
            <w:r w:rsidRPr="00897FA5">
              <w:rPr>
                <w:b/>
              </w:rPr>
              <w:t>Date Reviewed:</w:t>
            </w:r>
          </w:p>
        </w:tc>
        <w:tc>
          <w:tcPr>
            <w:tcW w:w="2908" w:type="dxa"/>
          </w:tcPr>
          <w:p w14:paraId="60525835" w14:textId="77777777" w:rsidR="004F44EF" w:rsidRPr="00897FA5" w:rsidRDefault="004F44EF" w:rsidP="004F44EF">
            <w:pPr>
              <w:pStyle w:val="NoSpacing"/>
            </w:pPr>
            <w:r w:rsidRPr="00897FA5">
              <w:t>April 2020</w:t>
            </w:r>
          </w:p>
        </w:tc>
      </w:tr>
    </w:tbl>
    <w:p w14:paraId="2113FB1A" w14:textId="77777777" w:rsidR="00CF0DB5" w:rsidRDefault="00CF0DB5" w:rsidP="00CF0DB5">
      <w:pPr>
        <w:pStyle w:val="NoSpacing"/>
      </w:pPr>
      <w:bookmarkStart w:id="156" w:name="_Toc38390535"/>
    </w:p>
    <w:p w14:paraId="684AE8B2" w14:textId="1E2C35AD" w:rsidR="004F44EF" w:rsidRPr="00CF0DB5" w:rsidRDefault="004F44EF" w:rsidP="001C7016">
      <w:pPr>
        <w:pStyle w:val="ListParagraph"/>
        <w:numPr>
          <w:ilvl w:val="0"/>
          <w:numId w:val="126"/>
        </w:numPr>
        <w:rPr>
          <w:b/>
          <w:sz w:val="28"/>
          <w:szCs w:val="28"/>
        </w:rPr>
      </w:pPr>
      <w:r w:rsidRPr="00CF0DB5">
        <w:rPr>
          <w:b/>
          <w:sz w:val="28"/>
          <w:szCs w:val="28"/>
        </w:rPr>
        <w:t>Introduction</w:t>
      </w:r>
      <w:bookmarkEnd w:id="156"/>
    </w:p>
    <w:p w14:paraId="1CCDD373" w14:textId="691B0779" w:rsidR="004F44EF" w:rsidRPr="004F44EF" w:rsidRDefault="004F44EF" w:rsidP="004F44EF">
      <w:pPr>
        <w:pStyle w:val="BodyText"/>
        <w:spacing w:before="79"/>
        <w:rPr>
          <w:rFonts w:asciiTheme="minorHAnsi" w:eastAsiaTheme="minorHAnsi" w:hAnsiTheme="minorHAnsi" w:cstheme="minorBidi"/>
          <w:sz w:val="22"/>
          <w:szCs w:val="22"/>
          <w:lang w:val="en-CA"/>
        </w:rPr>
      </w:pPr>
      <w:r w:rsidRPr="004F44EF">
        <w:rPr>
          <w:rFonts w:asciiTheme="minorHAnsi" w:eastAsiaTheme="minorHAnsi" w:hAnsiTheme="minorHAnsi" w:cstheme="minorBidi"/>
          <w:sz w:val="22"/>
          <w:szCs w:val="22"/>
          <w:lang w:val="en-CA"/>
        </w:rPr>
        <w:t>In an effort to be responsive to the community stakeholders of the organization</w:t>
      </w:r>
      <w:r>
        <w:rPr>
          <w:rFonts w:asciiTheme="minorHAnsi" w:eastAsiaTheme="minorHAnsi" w:hAnsiTheme="minorHAnsi" w:cstheme="minorBidi"/>
          <w:sz w:val="22"/>
          <w:szCs w:val="22"/>
          <w:lang w:val="en-CA"/>
        </w:rPr>
        <w:t>,</w:t>
      </w:r>
      <w:r w:rsidRPr="004F44EF">
        <w:rPr>
          <w:rFonts w:asciiTheme="minorHAnsi" w:eastAsiaTheme="minorHAnsi" w:hAnsiTheme="minorHAnsi" w:cstheme="minorBidi"/>
          <w:sz w:val="22"/>
          <w:szCs w:val="22"/>
          <w:lang w:val="en-CA"/>
        </w:rPr>
        <w:t xml:space="preserve"> the Board of Directors may hear from delegations of community members on matters related to the mission, mandate, strategic directions and/or governance policy of the organization.</w:t>
      </w:r>
      <w:r w:rsidR="00CF0DB5">
        <w:rPr>
          <w:rFonts w:asciiTheme="minorHAnsi" w:eastAsiaTheme="minorHAnsi" w:hAnsiTheme="minorHAnsi" w:cstheme="minorBidi"/>
          <w:sz w:val="22"/>
          <w:szCs w:val="22"/>
          <w:lang w:val="en-CA"/>
        </w:rPr>
        <w:br/>
      </w:r>
    </w:p>
    <w:p w14:paraId="6A4739F1" w14:textId="6C934AF0" w:rsidR="004F44EF" w:rsidRPr="00CF0DB5" w:rsidRDefault="004F44EF" w:rsidP="001C7016">
      <w:pPr>
        <w:pStyle w:val="ListParagraph"/>
        <w:numPr>
          <w:ilvl w:val="0"/>
          <w:numId w:val="126"/>
        </w:numPr>
        <w:rPr>
          <w:b/>
          <w:sz w:val="28"/>
          <w:szCs w:val="28"/>
        </w:rPr>
      </w:pPr>
      <w:bookmarkStart w:id="157" w:name="_Toc38390536"/>
      <w:r w:rsidRPr="00CF0DB5">
        <w:rPr>
          <w:b/>
          <w:sz w:val="28"/>
          <w:szCs w:val="28"/>
        </w:rPr>
        <w:t>Policy</w:t>
      </w:r>
      <w:bookmarkEnd w:id="157"/>
    </w:p>
    <w:p w14:paraId="4986B981" w14:textId="4CFA969B" w:rsidR="004F44EF" w:rsidRPr="004F44EF" w:rsidRDefault="004F44EF" w:rsidP="004F44EF">
      <w:pPr>
        <w:pStyle w:val="BodyText"/>
        <w:spacing w:line="244" w:lineRule="auto"/>
        <w:rPr>
          <w:rFonts w:asciiTheme="minorHAnsi" w:eastAsiaTheme="minorHAnsi" w:hAnsiTheme="minorHAnsi" w:cstheme="minorBidi"/>
          <w:sz w:val="22"/>
          <w:szCs w:val="22"/>
          <w:lang w:val="en-CA"/>
        </w:rPr>
      </w:pPr>
      <w:r w:rsidRPr="004F44EF">
        <w:rPr>
          <w:rFonts w:asciiTheme="minorHAnsi" w:eastAsiaTheme="minorHAnsi" w:hAnsiTheme="minorHAnsi" w:cstheme="minorBidi"/>
          <w:sz w:val="22"/>
          <w:szCs w:val="22"/>
          <w:lang w:val="en-CA"/>
        </w:rPr>
        <w:t xml:space="preserve">The Board of Directors of </w:t>
      </w:r>
      <w:r>
        <w:rPr>
          <w:rFonts w:asciiTheme="minorHAnsi" w:eastAsiaTheme="minorHAnsi" w:hAnsiTheme="minorHAnsi" w:cstheme="minorBidi"/>
          <w:sz w:val="22"/>
          <w:szCs w:val="22"/>
          <w:lang w:val="en-CA"/>
        </w:rPr>
        <w:t>t</w:t>
      </w:r>
      <w:r w:rsidRPr="004F44EF">
        <w:rPr>
          <w:rFonts w:asciiTheme="minorHAnsi" w:eastAsiaTheme="minorHAnsi" w:hAnsiTheme="minorHAnsi" w:cstheme="minorBidi"/>
          <w:sz w:val="22"/>
          <w:szCs w:val="22"/>
          <w:lang w:val="en-CA"/>
        </w:rPr>
        <w:t xml:space="preserve">he Children's Aid Society of the </w:t>
      </w:r>
      <w:r>
        <w:rPr>
          <w:rFonts w:asciiTheme="minorHAnsi" w:eastAsiaTheme="minorHAnsi" w:hAnsiTheme="minorHAnsi" w:cstheme="minorBidi"/>
          <w:sz w:val="22"/>
          <w:szCs w:val="22"/>
          <w:lang w:val="en-CA"/>
        </w:rPr>
        <w:t>Distric</w:t>
      </w:r>
      <w:r w:rsidRPr="004F44EF">
        <w:rPr>
          <w:rFonts w:asciiTheme="minorHAnsi" w:eastAsiaTheme="minorHAnsi" w:hAnsiTheme="minorHAnsi" w:cstheme="minorBidi"/>
          <w:sz w:val="22"/>
          <w:szCs w:val="22"/>
          <w:lang w:val="en-CA"/>
        </w:rPr>
        <w:t>t of Nipissing and Parry Sound will provide an opportunity for community members to make a presentation to the Board of Directors, if requested</w:t>
      </w:r>
      <w:r>
        <w:rPr>
          <w:rFonts w:asciiTheme="minorHAnsi" w:eastAsiaTheme="minorHAnsi" w:hAnsiTheme="minorHAnsi" w:cstheme="minorBidi"/>
          <w:sz w:val="22"/>
          <w:szCs w:val="22"/>
          <w:lang w:val="en-CA"/>
        </w:rPr>
        <w:t>,</w:t>
      </w:r>
      <w:r w:rsidRPr="004F44EF">
        <w:rPr>
          <w:rFonts w:asciiTheme="minorHAnsi" w:eastAsiaTheme="minorHAnsi" w:hAnsiTheme="minorHAnsi" w:cstheme="minorBidi"/>
          <w:sz w:val="22"/>
          <w:szCs w:val="22"/>
          <w:lang w:val="en-CA"/>
        </w:rPr>
        <w:t xml:space="preserve"> on matters related to the mission, mandate</w:t>
      </w:r>
      <w:r>
        <w:rPr>
          <w:rFonts w:asciiTheme="minorHAnsi" w:eastAsiaTheme="minorHAnsi" w:hAnsiTheme="minorHAnsi" w:cstheme="minorBidi"/>
          <w:sz w:val="22"/>
          <w:szCs w:val="22"/>
          <w:lang w:val="en-CA"/>
        </w:rPr>
        <w:t>,</w:t>
      </w:r>
      <w:r w:rsidRPr="004F44EF">
        <w:rPr>
          <w:rFonts w:asciiTheme="minorHAnsi" w:eastAsiaTheme="minorHAnsi" w:hAnsiTheme="minorHAnsi" w:cstheme="minorBidi"/>
          <w:sz w:val="22"/>
          <w:szCs w:val="22"/>
          <w:lang w:val="en-CA"/>
        </w:rPr>
        <w:t xml:space="preserve"> strategic directions and/or Governance Policy of the organization.</w:t>
      </w:r>
      <w:r w:rsidR="00CF0DB5">
        <w:rPr>
          <w:rFonts w:asciiTheme="minorHAnsi" w:eastAsiaTheme="minorHAnsi" w:hAnsiTheme="minorHAnsi" w:cstheme="minorBidi"/>
          <w:sz w:val="22"/>
          <w:szCs w:val="22"/>
          <w:lang w:val="en-CA"/>
        </w:rPr>
        <w:br/>
      </w:r>
    </w:p>
    <w:p w14:paraId="72961E41" w14:textId="248F0D80" w:rsidR="004F44EF" w:rsidRPr="00CF0DB5" w:rsidRDefault="004F44EF" w:rsidP="001C7016">
      <w:pPr>
        <w:pStyle w:val="ListParagraph"/>
        <w:numPr>
          <w:ilvl w:val="0"/>
          <w:numId w:val="126"/>
        </w:numPr>
        <w:rPr>
          <w:b/>
          <w:sz w:val="28"/>
          <w:szCs w:val="28"/>
        </w:rPr>
      </w:pPr>
      <w:bookmarkStart w:id="158" w:name="_Toc38390537"/>
      <w:r w:rsidRPr="00CF0DB5">
        <w:rPr>
          <w:b/>
          <w:sz w:val="28"/>
          <w:szCs w:val="28"/>
        </w:rPr>
        <w:t>Procedures</w:t>
      </w:r>
      <w:bookmarkEnd w:id="158"/>
    </w:p>
    <w:p w14:paraId="04138D0B" w14:textId="600AD7B6" w:rsidR="004F44EF" w:rsidRPr="004F44EF" w:rsidRDefault="004F44EF" w:rsidP="001C7016">
      <w:pPr>
        <w:pStyle w:val="BodyText"/>
        <w:numPr>
          <w:ilvl w:val="0"/>
          <w:numId w:val="39"/>
        </w:numPr>
        <w:tabs>
          <w:tab w:val="left" w:pos="1690"/>
        </w:tabs>
        <w:spacing w:before="62" w:line="244" w:lineRule="auto"/>
        <w:rPr>
          <w:rFonts w:asciiTheme="minorHAnsi" w:eastAsiaTheme="minorHAnsi" w:hAnsiTheme="minorHAnsi" w:cstheme="minorBidi"/>
          <w:sz w:val="22"/>
          <w:szCs w:val="22"/>
          <w:lang w:val="en-CA"/>
        </w:rPr>
      </w:pPr>
      <w:r w:rsidRPr="004F44EF">
        <w:rPr>
          <w:rFonts w:asciiTheme="minorHAnsi" w:eastAsiaTheme="minorHAnsi" w:hAnsiTheme="minorHAnsi" w:cstheme="minorBidi"/>
          <w:sz w:val="22"/>
          <w:szCs w:val="22"/>
          <w:lang w:val="en-CA"/>
        </w:rPr>
        <w:t xml:space="preserve">Community member(s) will forward in writing, by email or by courier, to the attention of the </w:t>
      </w:r>
      <w:r>
        <w:rPr>
          <w:rFonts w:asciiTheme="minorHAnsi" w:eastAsiaTheme="minorHAnsi" w:hAnsiTheme="minorHAnsi" w:cstheme="minorBidi"/>
          <w:sz w:val="22"/>
          <w:szCs w:val="22"/>
          <w:lang w:val="en-CA"/>
        </w:rPr>
        <w:t>B</w:t>
      </w:r>
      <w:r w:rsidRPr="004F44EF">
        <w:rPr>
          <w:rFonts w:asciiTheme="minorHAnsi" w:eastAsiaTheme="minorHAnsi" w:hAnsiTheme="minorHAnsi" w:cstheme="minorBidi"/>
          <w:sz w:val="22"/>
          <w:szCs w:val="22"/>
          <w:lang w:val="en-CA"/>
        </w:rPr>
        <w:t>oard President, a request to make a presentation to the Board of Directors.</w:t>
      </w:r>
    </w:p>
    <w:p w14:paraId="7D1681FC" w14:textId="1B3F9178" w:rsidR="004F44EF" w:rsidRPr="004F44EF" w:rsidRDefault="004F44EF" w:rsidP="001C7016">
      <w:pPr>
        <w:pStyle w:val="BodyText"/>
        <w:numPr>
          <w:ilvl w:val="0"/>
          <w:numId w:val="39"/>
        </w:numPr>
        <w:tabs>
          <w:tab w:val="left" w:pos="1682"/>
        </w:tabs>
        <w:spacing w:before="232"/>
        <w:rPr>
          <w:rFonts w:asciiTheme="minorHAnsi" w:eastAsiaTheme="minorHAnsi" w:hAnsiTheme="minorHAnsi" w:cstheme="minorBidi"/>
          <w:sz w:val="22"/>
          <w:szCs w:val="22"/>
          <w:lang w:val="en-CA"/>
        </w:rPr>
      </w:pPr>
      <w:r w:rsidRPr="004F44EF">
        <w:rPr>
          <w:rFonts w:asciiTheme="minorHAnsi" w:eastAsiaTheme="minorHAnsi" w:hAnsiTheme="minorHAnsi" w:cstheme="minorBidi"/>
          <w:sz w:val="22"/>
          <w:szCs w:val="22"/>
          <w:lang w:val="en-CA"/>
        </w:rPr>
        <w:t>The board President will acknowledge receipt of the request.</w:t>
      </w:r>
    </w:p>
    <w:p w14:paraId="63859A14" w14:textId="77777777" w:rsidR="004F44EF" w:rsidRPr="004F44EF" w:rsidRDefault="004F44EF" w:rsidP="004F44EF">
      <w:pPr>
        <w:pStyle w:val="BodyText"/>
        <w:spacing w:before="8"/>
        <w:rPr>
          <w:rFonts w:asciiTheme="minorHAnsi" w:eastAsiaTheme="minorHAnsi" w:hAnsiTheme="minorHAnsi" w:cstheme="minorBidi"/>
          <w:sz w:val="22"/>
          <w:szCs w:val="22"/>
          <w:lang w:val="en-CA"/>
        </w:rPr>
      </w:pPr>
    </w:p>
    <w:p w14:paraId="1774E316" w14:textId="2055A4C5" w:rsidR="004F44EF" w:rsidRPr="004F44EF" w:rsidRDefault="004F44EF" w:rsidP="001C7016">
      <w:pPr>
        <w:pStyle w:val="BodyText"/>
        <w:numPr>
          <w:ilvl w:val="0"/>
          <w:numId w:val="39"/>
        </w:numPr>
        <w:tabs>
          <w:tab w:val="left" w:pos="1682"/>
        </w:tabs>
        <w:spacing w:before="1" w:line="260" w:lineRule="exact"/>
        <w:rPr>
          <w:rFonts w:asciiTheme="minorHAnsi" w:eastAsiaTheme="minorHAnsi" w:hAnsiTheme="minorHAnsi" w:cstheme="minorBidi"/>
          <w:sz w:val="22"/>
          <w:szCs w:val="22"/>
          <w:lang w:val="en-CA"/>
        </w:rPr>
      </w:pPr>
      <w:r w:rsidRPr="004F44EF">
        <w:rPr>
          <w:rFonts w:asciiTheme="minorHAnsi" w:eastAsiaTheme="minorHAnsi" w:hAnsiTheme="minorHAnsi" w:cstheme="minorBidi"/>
          <w:sz w:val="22"/>
          <w:szCs w:val="22"/>
          <w:lang w:val="en-CA"/>
        </w:rPr>
        <w:t>The Board of Directors will review the request at its next scheduled meeting to determine whether the request is legitimate.</w:t>
      </w:r>
    </w:p>
    <w:p w14:paraId="7A387318" w14:textId="77777777" w:rsidR="004F44EF" w:rsidRPr="004F44EF" w:rsidRDefault="004F44EF" w:rsidP="004F44EF">
      <w:pPr>
        <w:pStyle w:val="BodyText"/>
        <w:spacing w:before="9"/>
        <w:rPr>
          <w:rFonts w:asciiTheme="minorHAnsi" w:eastAsiaTheme="minorHAnsi" w:hAnsiTheme="minorHAnsi" w:cstheme="minorBidi"/>
          <w:sz w:val="22"/>
          <w:szCs w:val="22"/>
          <w:lang w:val="en-CA"/>
        </w:rPr>
      </w:pPr>
    </w:p>
    <w:p w14:paraId="62A45115" w14:textId="09A743C4" w:rsidR="004F44EF" w:rsidRPr="004F44EF" w:rsidRDefault="004F44EF" w:rsidP="001C7016">
      <w:pPr>
        <w:pStyle w:val="BodyText"/>
        <w:numPr>
          <w:ilvl w:val="0"/>
          <w:numId w:val="39"/>
        </w:numPr>
        <w:tabs>
          <w:tab w:val="left" w:pos="1680"/>
        </w:tabs>
        <w:rPr>
          <w:rFonts w:asciiTheme="minorHAnsi" w:eastAsiaTheme="minorHAnsi" w:hAnsiTheme="minorHAnsi" w:cstheme="minorBidi"/>
          <w:sz w:val="22"/>
          <w:szCs w:val="22"/>
          <w:lang w:val="en-CA"/>
        </w:rPr>
      </w:pPr>
      <w:r w:rsidRPr="004F44EF">
        <w:rPr>
          <w:rFonts w:asciiTheme="minorHAnsi" w:eastAsiaTheme="minorHAnsi" w:hAnsiTheme="minorHAnsi" w:cstheme="minorBidi"/>
          <w:sz w:val="22"/>
          <w:szCs w:val="22"/>
          <w:lang w:val="en-CA"/>
        </w:rPr>
        <w:t xml:space="preserve">If the request is approved by the </w:t>
      </w:r>
      <w:r>
        <w:rPr>
          <w:rFonts w:asciiTheme="minorHAnsi" w:eastAsiaTheme="minorHAnsi" w:hAnsiTheme="minorHAnsi" w:cstheme="minorBidi"/>
          <w:sz w:val="22"/>
          <w:szCs w:val="22"/>
          <w:lang w:val="en-CA"/>
        </w:rPr>
        <w:t>B</w:t>
      </w:r>
      <w:r w:rsidRPr="004F44EF">
        <w:rPr>
          <w:rFonts w:asciiTheme="minorHAnsi" w:eastAsiaTheme="minorHAnsi" w:hAnsiTheme="minorHAnsi" w:cstheme="minorBidi"/>
          <w:sz w:val="22"/>
          <w:szCs w:val="22"/>
          <w:lang w:val="en-CA"/>
        </w:rPr>
        <w:t>oard, the President will formally invite the delegation to the requested meeting.</w:t>
      </w:r>
    </w:p>
    <w:p w14:paraId="54C78C16" w14:textId="77777777" w:rsidR="004F44EF" w:rsidRPr="004F44EF" w:rsidRDefault="004F44EF" w:rsidP="004F44EF">
      <w:pPr>
        <w:pStyle w:val="BodyText"/>
        <w:spacing w:before="4"/>
        <w:rPr>
          <w:rFonts w:asciiTheme="minorHAnsi" w:eastAsiaTheme="minorHAnsi" w:hAnsiTheme="minorHAnsi" w:cstheme="minorBidi"/>
          <w:sz w:val="22"/>
          <w:szCs w:val="22"/>
          <w:lang w:val="en-CA"/>
        </w:rPr>
      </w:pPr>
    </w:p>
    <w:p w14:paraId="065612B2" w14:textId="4593FAFD" w:rsidR="004F44EF" w:rsidRPr="004F44EF" w:rsidRDefault="004F44EF" w:rsidP="001C7016">
      <w:pPr>
        <w:pStyle w:val="BodyText"/>
        <w:numPr>
          <w:ilvl w:val="0"/>
          <w:numId w:val="39"/>
        </w:numPr>
        <w:tabs>
          <w:tab w:val="left" w:pos="1690"/>
        </w:tabs>
        <w:spacing w:before="1" w:line="244" w:lineRule="auto"/>
        <w:rPr>
          <w:rFonts w:asciiTheme="minorHAnsi" w:eastAsiaTheme="minorHAnsi" w:hAnsiTheme="minorHAnsi" w:cstheme="minorBidi"/>
          <w:sz w:val="22"/>
          <w:szCs w:val="22"/>
          <w:lang w:val="en-CA"/>
        </w:rPr>
      </w:pPr>
      <w:r w:rsidRPr="004F44EF">
        <w:rPr>
          <w:rFonts w:asciiTheme="minorHAnsi" w:eastAsiaTheme="minorHAnsi" w:hAnsiTheme="minorHAnsi" w:cstheme="minorBidi"/>
          <w:sz w:val="22"/>
          <w:szCs w:val="22"/>
          <w:lang w:val="en-CA"/>
        </w:rPr>
        <w:t xml:space="preserve">Community members invited to a meeting of the Board of Directors will be allotted fifteen (15) minutes for a presentation, with additional time permitted for questions by </w:t>
      </w:r>
      <w:r>
        <w:rPr>
          <w:rFonts w:asciiTheme="minorHAnsi" w:eastAsiaTheme="minorHAnsi" w:hAnsiTheme="minorHAnsi" w:cstheme="minorBidi"/>
          <w:sz w:val="22"/>
          <w:szCs w:val="22"/>
          <w:lang w:val="en-CA"/>
        </w:rPr>
        <w:t>B</w:t>
      </w:r>
      <w:r w:rsidRPr="004F44EF">
        <w:rPr>
          <w:rFonts w:asciiTheme="minorHAnsi" w:eastAsiaTheme="minorHAnsi" w:hAnsiTheme="minorHAnsi" w:cstheme="minorBidi"/>
          <w:sz w:val="22"/>
          <w:szCs w:val="22"/>
          <w:lang w:val="en-CA"/>
        </w:rPr>
        <w:t xml:space="preserve">oard </w:t>
      </w:r>
      <w:r>
        <w:rPr>
          <w:rFonts w:asciiTheme="minorHAnsi" w:eastAsiaTheme="minorHAnsi" w:hAnsiTheme="minorHAnsi" w:cstheme="minorBidi"/>
          <w:sz w:val="22"/>
          <w:szCs w:val="22"/>
          <w:lang w:val="en-CA"/>
        </w:rPr>
        <w:t>M</w:t>
      </w:r>
      <w:r w:rsidRPr="004F44EF">
        <w:rPr>
          <w:rFonts w:asciiTheme="minorHAnsi" w:eastAsiaTheme="minorHAnsi" w:hAnsiTheme="minorHAnsi" w:cstheme="minorBidi"/>
          <w:sz w:val="22"/>
          <w:szCs w:val="22"/>
          <w:lang w:val="en-CA"/>
        </w:rPr>
        <w:t>embers. Presenters are required to bring any equipment (e.g., computer, LCD projector) that they may require for their presentation.</w:t>
      </w:r>
    </w:p>
    <w:p w14:paraId="2F17DCF4" w14:textId="77777777" w:rsidR="004F44EF" w:rsidRPr="004F44EF" w:rsidRDefault="004F44EF" w:rsidP="004F44EF">
      <w:pPr>
        <w:pStyle w:val="BodyText"/>
        <w:spacing w:before="9"/>
        <w:rPr>
          <w:rFonts w:asciiTheme="minorHAnsi" w:eastAsiaTheme="minorHAnsi" w:hAnsiTheme="minorHAnsi" w:cstheme="minorBidi"/>
          <w:sz w:val="22"/>
          <w:szCs w:val="22"/>
          <w:lang w:val="en-CA"/>
        </w:rPr>
      </w:pPr>
    </w:p>
    <w:p w14:paraId="41844F83" w14:textId="36B43351" w:rsidR="004F44EF" w:rsidRDefault="004F44EF" w:rsidP="001C7016">
      <w:pPr>
        <w:pStyle w:val="BodyText"/>
        <w:numPr>
          <w:ilvl w:val="0"/>
          <w:numId w:val="39"/>
        </w:numPr>
        <w:tabs>
          <w:tab w:val="left" w:pos="1682"/>
        </w:tabs>
        <w:spacing w:line="242" w:lineRule="auto"/>
        <w:rPr>
          <w:rFonts w:asciiTheme="minorHAnsi" w:eastAsiaTheme="minorHAnsi" w:hAnsiTheme="minorHAnsi" w:cstheme="minorBidi"/>
          <w:sz w:val="22"/>
          <w:szCs w:val="22"/>
          <w:lang w:val="en-CA"/>
        </w:rPr>
      </w:pPr>
      <w:r w:rsidRPr="004F44EF">
        <w:rPr>
          <w:rFonts w:asciiTheme="minorHAnsi" w:eastAsiaTheme="minorHAnsi" w:hAnsiTheme="minorHAnsi" w:cstheme="minorBidi"/>
          <w:sz w:val="22"/>
          <w:szCs w:val="22"/>
          <w:lang w:val="en-CA"/>
        </w:rPr>
        <w:t>The Board of Directors will determine the appropriate action that may be required in response to the presentation at the next scheduled meeting, unless the majority of board members determine that an immediate response is required.</w:t>
      </w:r>
    </w:p>
    <w:p w14:paraId="3A2168B1" w14:textId="77777777" w:rsidR="004F44EF" w:rsidRPr="004F44EF" w:rsidRDefault="004F44EF" w:rsidP="004F44EF">
      <w:pPr>
        <w:pStyle w:val="BodyText"/>
        <w:tabs>
          <w:tab w:val="left" w:pos="1682"/>
        </w:tabs>
        <w:spacing w:line="242" w:lineRule="auto"/>
        <w:ind w:left="720"/>
        <w:rPr>
          <w:rFonts w:asciiTheme="minorHAnsi" w:eastAsiaTheme="minorHAnsi" w:hAnsiTheme="minorHAnsi" w:cstheme="minorBidi"/>
          <w:sz w:val="22"/>
          <w:szCs w:val="22"/>
          <w:lang w:val="en-CA"/>
        </w:rPr>
      </w:pPr>
    </w:p>
    <w:p w14:paraId="65BCE0AD" w14:textId="151FCF70" w:rsidR="004F44EF" w:rsidRDefault="004F44EF" w:rsidP="001C7016">
      <w:pPr>
        <w:pStyle w:val="BodyText"/>
        <w:numPr>
          <w:ilvl w:val="0"/>
          <w:numId w:val="39"/>
        </w:numPr>
        <w:tabs>
          <w:tab w:val="left" w:pos="1682"/>
        </w:tabs>
        <w:spacing w:line="242" w:lineRule="auto"/>
        <w:rPr>
          <w:rFonts w:asciiTheme="minorHAnsi" w:eastAsiaTheme="minorHAnsi" w:hAnsiTheme="minorHAnsi" w:cstheme="minorBidi"/>
          <w:sz w:val="22"/>
          <w:szCs w:val="22"/>
          <w:lang w:val="en-CA"/>
        </w:rPr>
      </w:pPr>
      <w:r w:rsidRPr="004F44EF">
        <w:rPr>
          <w:rFonts w:asciiTheme="minorHAnsi" w:eastAsiaTheme="minorHAnsi" w:hAnsiTheme="minorHAnsi" w:cstheme="minorBidi"/>
          <w:sz w:val="22"/>
          <w:szCs w:val="22"/>
          <w:lang w:val="en-CA"/>
        </w:rPr>
        <w:t xml:space="preserve">The </w:t>
      </w:r>
      <w:r>
        <w:rPr>
          <w:rFonts w:asciiTheme="minorHAnsi" w:eastAsiaTheme="minorHAnsi" w:hAnsiTheme="minorHAnsi" w:cstheme="minorBidi"/>
          <w:sz w:val="22"/>
          <w:szCs w:val="22"/>
          <w:lang w:val="en-CA"/>
        </w:rPr>
        <w:t>B</w:t>
      </w:r>
      <w:r w:rsidRPr="004F44EF">
        <w:rPr>
          <w:rFonts w:asciiTheme="minorHAnsi" w:eastAsiaTheme="minorHAnsi" w:hAnsiTheme="minorHAnsi" w:cstheme="minorBidi"/>
          <w:sz w:val="22"/>
          <w:szCs w:val="22"/>
          <w:lang w:val="en-CA"/>
        </w:rPr>
        <w:t>oard President will follow up in writing with the community member(s) who presented to the Board of Directors to advise them of any action (if require</w:t>
      </w:r>
      <w:r>
        <w:rPr>
          <w:rFonts w:asciiTheme="minorHAnsi" w:eastAsiaTheme="minorHAnsi" w:hAnsiTheme="minorHAnsi" w:cstheme="minorBidi"/>
          <w:sz w:val="22"/>
          <w:szCs w:val="22"/>
          <w:lang w:val="en-CA"/>
        </w:rPr>
        <w:t>d)</w:t>
      </w:r>
      <w:r w:rsidRPr="004F44EF">
        <w:rPr>
          <w:rFonts w:asciiTheme="minorHAnsi" w:eastAsiaTheme="minorHAnsi" w:hAnsiTheme="minorHAnsi" w:cstheme="minorBidi"/>
          <w:sz w:val="22"/>
          <w:szCs w:val="22"/>
          <w:lang w:val="en-CA"/>
        </w:rPr>
        <w:t xml:space="preserve"> being undertaken in response to the identified matter.</w:t>
      </w:r>
    </w:p>
    <w:p w14:paraId="17E6BC58" w14:textId="77777777" w:rsidR="004F44EF" w:rsidRPr="005A63E9" w:rsidRDefault="004F44EF" w:rsidP="004F44EF">
      <w:pPr>
        <w:pStyle w:val="NoSpacing"/>
        <w:pBdr>
          <w:top w:val="single" w:sz="4" w:space="1" w:color="auto"/>
          <w:bottom w:val="single" w:sz="4" w:space="1" w:color="auto"/>
        </w:pBdr>
        <w:jc w:val="center"/>
        <w:rPr>
          <w:sz w:val="30"/>
          <w:szCs w:val="30"/>
        </w:rPr>
      </w:pPr>
      <w:bookmarkStart w:id="159" w:name="_Hlk123297537"/>
      <w:r w:rsidRPr="005A63E9">
        <w:rPr>
          <w:sz w:val="30"/>
          <w:szCs w:val="30"/>
        </w:rPr>
        <w:t>Children’s Aid Society of the District of Nipissing and Parry Sound</w:t>
      </w:r>
    </w:p>
    <w:p w14:paraId="09D44C5F" w14:textId="77777777" w:rsidR="004F44EF" w:rsidRDefault="004F44EF" w:rsidP="004F44EF">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3082882B" w14:textId="77777777" w:rsidR="004F44EF" w:rsidRDefault="004F44EF" w:rsidP="004F44EF">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4F44EF" w:rsidRPr="00897FA5" w14:paraId="1B9C0600" w14:textId="77777777" w:rsidTr="004F44EF">
        <w:tc>
          <w:tcPr>
            <w:tcW w:w="2339" w:type="dxa"/>
          </w:tcPr>
          <w:p w14:paraId="1AAEA12E" w14:textId="77777777" w:rsidR="004F44EF" w:rsidRPr="00897FA5" w:rsidRDefault="004F44EF" w:rsidP="004F44EF">
            <w:pPr>
              <w:pStyle w:val="NoSpacing"/>
              <w:rPr>
                <w:b/>
              </w:rPr>
            </w:pPr>
            <w:r w:rsidRPr="00897FA5">
              <w:rPr>
                <w:b/>
              </w:rPr>
              <w:t>Section:</w:t>
            </w:r>
          </w:p>
        </w:tc>
        <w:tc>
          <w:tcPr>
            <w:tcW w:w="2337" w:type="dxa"/>
          </w:tcPr>
          <w:p w14:paraId="386A2718" w14:textId="77777777" w:rsidR="004F44EF" w:rsidRPr="00897FA5" w:rsidRDefault="004F44EF" w:rsidP="004F44EF">
            <w:pPr>
              <w:pStyle w:val="NoSpacing"/>
            </w:pPr>
            <w:r>
              <w:t xml:space="preserve">Governance Processes  </w:t>
            </w:r>
          </w:p>
        </w:tc>
        <w:tc>
          <w:tcPr>
            <w:tcW w:w="1767" w:type="dxa"/>
          </w:tcPr>
          <w:p w14:paraId="5B6AA533" w14:textId="77777777" w:rsidR="004F44EF" w:rsidRPr="00897FA5" w:rsidRDefault="004F44EF" w:rsidP="004F44EF">
            <w:pPr>
              <w:pStyle w:val="NoSpacing"/>
              <w:rPr>
                <w:b/>
              </w:rPr>
            </w:pPr>
            <w:r w:rsidRPr="00897FA5">
              <w:rPr>
                <w:b/>
              </w:rPr>
              <w:t>Policy Number:</w:t>
            </w:r>
          </w:p>
        </w:tc>
        <w:tc>
          <w:tcPr>
            <w:tcW w:w="2908" w:type="dxa"/>
          </w:tcPr>
          <w:p w14:paraId="25507B6F" w14:textId="6A56797B" w:rsidR="004F44EF" w:rsidRPr="00897FA5" w:rsidRDefault="004F44EF" w:rsidP="004F44EF">
            <w:pPr>
              <w:pStyle w:val="NoSpacing"/>
            </w:pPr>
            <w:r>
              <w:t>G.7.4.</w:t>
            </w:r>
          </w:p>
        </w:tc>
      </w:tr>
      <w:tr w:rsidR="004F44EF" w:rsidRPr="00897FA5" w14:paraId="570D214B" w14:textId="77777777" w:rsidTr="004F44EF">
        <w:tc>
          <w:tcPr>
            <w:tcW w:w="2339" w:type="dxa"/>
          </w:tcPr>
          <w:p w14:paraId="4B9EFC13" w14:textId="77777777" w:rsidR="004F44EF" w:rsidRPr="00897FA5" w:rsidRDefault="004F44EF" w:rsidP="004F44EF">
            <w:pPr>
              <w:pStyle w:val="NoSpacing"/>
              <w:rPr>
                <w:b/>
              </w:rPr>
            </w:pPr>
            <w:r w:rsidRPr="00897FA5">
              <w:rPr>
                <w:b/>
              </w:rPr>
              <w:t>Policy:</w:t>
            </w:r>
          </w:p>
        </w:tc>
        <w:tc>
          <w:tcPr>
            <w:tcW w:w="2337" w:type="dxa"/>
          </w:tcPr>
          <w:p w14:paraId="2D394915" w14:textId="3C90EFE9" w:rsidR="004F44EF" w:rsidRPr="00897FA5" w:rsidRDefault="004F44EF" w:rsidP="00CF0DB5">
            <w:pPr>
              <w:pStyle w:val="Heading2"/>
              <w:outlineLvl w:val="1"/>
            </w:pPr>
            <w:bookmarkStart w:id="160" w:name="_Toc38448682"/>
            <w:r>
              <w:t>Community Strategy</w:t>
            </w:r>
            <w:bookmarkEnd w:id="160"/>
          </w:p>
        </w:tc>
        <w:tc>
          <w:tcPr>
            <w:tcW w:w="1767" w:type="dxa"/>
          </w:tcPr>
          <w:p w14:paraId="09B57EDA" w14:textId="77777777" w:rsidR="004F44EF" w:rsidRPr="00897FA5" w:rsidRDefault="004F44EF" w:rsidP="004F44EF">
            <w:pPr>
              <w:pStyle w:val="NoSpacing"/>
              <w:rPr>
                <w:b/>
              </w:rPr>
            </w:pPr>
            <w:r w:rsidRPr="00897FA5">
              <w:rPr>
                <w:b/>
              </w:rPr>
              <w:t>Total Pages</w:t>
            </w:r>
          </w:p>
        </w:tc>
        <w:tc>
          <w:tcPr>
            <w:tcW w:w="2908" w:type="dxa"/>
          </w:tcPr>
          <w:p w14:paraId="12D02AF8" w14:textId="36FAA8C2" w:rsidR="004F44EF" w:rsidRPr="00897FA5" w:rsidRDefault="004F44EF" w:rsidP="004F44EF">
            <w:pPr>
              <w:pStyle w:val="NoSpacing"/>
            </w:pPr>
            <w:r>
              <w:t>1 of 2</w:t>
            </w:r>
          </w:p>
        </w:tc>
      </w:tr>
      <w:tr w:rsidR="004F44EF" w:rsidRPr="00897FA5" w14:paraId="201D6A2B" w14:textId="77777777" w:rsidTr="004F44EF">
        <w:tc>
          <w:tcPr>
            <w:tcW w:w="2339" w:type="dxa"/>
            <w:vMerge w:val="restart"/>
          </w:tcPr>
          <w:p w14:paraId="2DC312BD" w14:textId="77777777" w:rsidR="004F44EF" w:rsidRPr="00897FA5" w:rsidRDefault="004F44EF" w:rsidP="004F44EF">
            <w:pPr>
              <w:pStyle w:val="NoSpacing"/>
              <w:rPr>
                <w:b/>
              </w:rPr>
            </w:pPr>
            <w:r w:rsidRPr="00897FA5">
              <w:rPr>
                <w:b/>
              </w:rPr>
              <w:t>Policy Attachment (s):</w:t>
            </w:r>
          </w:p>
        </w:tc>
        <w:tc>
          <w:tcPr>
            <w:tcW w:w="2337" w:type="dxa"/>
            <w:vMerge w:val="restart"/>
          </w:tcPr>
          <w:p w14:paraId="2FB2A3FE" w14:textId="540CC587" w:rsidR="004F44EF" w:rsidRPr="00897FA5" w:rsidRDefault="004F44EF" w:rsidP="004F44EF">
            <w:pPr>
              <w:pStyle w:val="NoSpacing"/>
            </w:pPr>
            <w:r>
              <w:t>Crisis Communication Plan</w:t>
            </w:r>
          </w:p>
        </w:tc>
        <w:tc>
          <w:tcPr>
            <w:tcW w:w="1767" w:type="dxa"/>
          </w:tcPr>
          <w:p w14:paraId="734A1E1D" w14:textId="77777777" w:rsidR="004F44EF" w:rsidRPr="00897FA5" w:rsidRDefault="004F44EF" w:rsidP="004F44EF">
            <w:pPr>
              <w:pStyle w:val="NoSpacing"/>
              <w:rPr>
                <w:b/>
              </w:rPr>
            </w:pPr>
            <w:r>
              <w:rPr>
                <w:b/>
              </w:rPr>
              <w:t>Date Approved:</w:t>
            </w:r>
          </w:p>
        </w:tc>
        <w:tc>
          <w:tcPr>
            <w:tcW w:w="2908" w:type="dxa"/>
          </w:tcPr>
          <w:p w14:paraId="7D722C60" w14:textId="77777777" w:rsidR="004F44EF" w:rsidRPr="00897FA5" w:rsidRDefault="004F44EF" w:rsidP="004F44EF">
            <w:pPr>
              <w:pStyle w:val="NoSpacing"/>
            </w:pPr>
            <w:r>
              <w:t>April 2012</w:t>
            </w:r>
          </w:p>
        </w:tc>
      </w:tr>
      <w:tr w:rsidR="004F44EF" w:rsidRPr="00897FA5" w14:paraId="3FB7300B" w14:textId="77777777" w:rsidTr="004F44EF">
        <w:tc>
          <w:tcPr>
            <w:tcW w:w="2339" w:type="dxa"/>
            <w:vMerge/>
          </w:tcPr>
          <w:p w14:paraId="237EC0E0" w14:textId="77777777" w:rsidR="004F44EF" w:rsidRPr="00897FA5" w:rsidRDefault="004F44EF" w:rsidP="004F44EF">
            <w:pPr>
              <w:pStyle w:val="NoSpacing"/>
              <w:rPr>
                <w:b/>
              </w:rPr>
            </w:pPr>
          </w:p>
        </w:tc>
        <w:tc>
          <w:tcPr>
            <w:tcW w:w="2337" w:type="dxa"/>
            <w:vMerge/>
          </w:tcPr>
          <w:p w14:paraId="50BA0F44" w14:textId="77777777" w:rsidR="004F44EF" w:rsidRPr="00897FA5" w:rsidRDefault="004F44EF" w:rsidP="004F44EF">
            <w:pPr>
              <w:pStyle w:val="NoSpacing"/>
            </w:pPr>
          </w:p>
        </w:tc>
        <w:tc>
          <w:tcPr>
            <w:tcW w:w="1767" w:type="dxa"/>
          </w:tcPr>
          <w:p w14:paraId="0CE87EE5" w14:textId="77777777" w:rsidR="004F44EF" w:rsidRPr="00897FA5" w:rsidRDefault="004F44EF" w:rsidP="004F44EF">
            <w:pPr>
              <w:pStyle w:val="NoSpacing"/>
              <w:rPr>
                <w:b/>
              </w:rPr>
            </w:pPr>
            <w:r w:rsidRPr="00897FA5">
              <w:rPr>
                <w:b/>
              </w:rPr>
              <w:t>Date Reviewed:</w:t>
            </w:r>
          </w:p>
        </w:tc>
        <w:tc>
          <w:tcPr>
            <w:tcW w:w="2908" w:type="dxa"/>
          </w:tcPr>
          <w:p w14:paraId="4E58CCD7" w14:textId="73E24C8F" w:rsidR="004F44EF" w:rsidRPr="00897FA5" w:rsidRDefault="001D0D71" w:rsidP="004F44EF">
            <w:pPr>
              <w:pStyle w:val="NoSpacing"/>
            </w:pPr>
            <w:r>
              <w:t>January 2023</w:t>
            </w:r>
          </w:p>
        </w:tc>
      </w:tr>
    </w:tbl>
    <w:p w14:paraId="4B0151ED" w14:textId="77777777" w:rsidR="00CF0DB5" w:rsidRPr="00CF0DB5" w:rsidRDefault="00CF0DB5" w:rsidP="00CF0DB5">
      <w:pPr>
        <w:pStyle w:val="NoSpacing"/>
        <w:rPr>
          <w:sz w:val="10"/>
          <w:szCs w:val="10"/>
        </w:rPr>
      </w:pPr>
      <w:bookmarkStart w:id="161" w:name="_Toc38390538"/>
    </w:p>
    <w:p w14:paraId="1A130D0C" w14:textId="54909DC4" w:rsidR="004F44EF" w:rsidRPr="00CF0DB5" w:rsidRDefault="004F44EF" w:rsidP="001C7016">
      <w:pPr>
        <w:pStyle w:val="ListParagraph"/>
        <w:numPr>
          <w:ilvl w:val="0"/>
          <w:numId w:val="127"/>
        </w:numPr>
        <w:rPr>
          <w:b/>
          <w:sz w:val="28"/>
          <w:szCs w:val="28"/>
        </w:rPr>
      </w:pPr>
      <w:r w:rsidRPr="00CF0DB5">
        <w:rPr>
          <w:b/>
          <w:sz w:val="28"/>
          <w:szCs w:val="28"/>
        </w:rPr>
        <w:t>Introduction</w:t>
      </w:r>
      <w:bookmarkEnd w:id="161"/>
    </w:p>
    <w:p w14:paraId="5548FF59" w14:textId="14A50949" w:rsidR="004F44EF" w:rsidRPr="00CF0DB5" w:rsidRDefault="004F44EF" w:rsidP="00CF0DB5">
      <w:pPr>
        <w:pStyle w:val="NoSpacing"/>
        <w:rPr>
          <w:sz w:val="10"/>
          <w:szCs w:val="10"/>
        </w:rPr>
      </w:pPr>
      <w:r w:rsidRPr="004F44EF">
        <w:t>The roles, responsibilities and process concerning communications on behalf of an organization are expected to be outlined in policy to ensure that consistent and coordinated</w:t>
      </w:r>
      <w:r>
        <w:t xml:space="preserve"> </w:t>
      </w:r>
      <w:r w:rsidRPr="004F44EF">
        <w:t>representation of the organization is made to the community.</w:t>
      </w:r>
      <w:r w:rsidR="00CF0DB5">
        <w:br/>
      </w:r>
    </w:p>
    <w:p w14:paraId="762F83C7" w14:textId="4D4FF82C" w:rsidR="004F44EF" w:rsidRPr="00CF0DB5" w:rsidRDefault="004F44EF" w:rsidP="001C7016">
      <w:pPr>
        <w:pStyle w:val="ListParagraph"/>
        <w:numPr>
          <w:ilvl w:val="0"/>
          <w:numId w:val="127"/>
        </w:numPr>
        <w:rPr>
          <w:b/>
          <w:sz w:val="28"/>
          <w:szCs w:val="28"/>
        </w:rPr>
      </w:pPr>
      <w:bookmarkStart w:id="162" w:name="_Toc38390539"/>
      <w:r w:rsidRPr="00CF0DB5">
        <w:rPr>
          <w:b/>
          <w:sz w:val="28"/>
          <w:szCs w:val="28"/>
        </w:rPr>
        <w:t>Policy</w:t>
      </w:r>
      <w:bookmarkEnd w:id="162"/>
    </w:p>
    <w:p w14:paraId="4C632F5E" w14:textId="1A61F596" w:rsidR="004F44EF" w:rsidRPr="00CF0DB5" w:rsidRDefault="004F44EF" w:rsidP="00CF0DB5">
      <w:pPr>
        <w:pStyle w:val="ListParagraph"/>
        <w:ind w:left="0"/>
        <w:rPr>
          <w:sz w:val="10"/>
          <w:szCs w:val="10"/>
        </w:rPr>
      </w:pPr>
      <w:r w:rsidRPr="00CF0DB5">
        <w:rPr>
          <w:rStyle w:val="NoSpacingChar"/>
        </w:rPr>
        <w:t xml:space="preserve">The members of the Board of Directors of </w:t>
      </w:r>
      <w:r w:rsidR="00123A7C" w:rsidRPr="00CF0DB5">
        <w:rPr>
          <w:rStyle w:val="NoSpacingChar"/>
        </w:rPr>
        <w:t>t</w:t>
      </w:r>
      <w:r w:rsidRPr="00CF0DB5">
        <w:rPr>
          <w:rStyle w:val="NoSpacingChar"/>
        </w:rPr>
        <w:t>he Children's Aid Society of the District of Nipissing and Parry Sound shall represent the organization to the community in a</w:t>
      </w:r>
      <w:r w:rsidR="00123A7C" w:rsidRPr="00CF0DB5">
        <w:rPr>
          <w:rStyle w:val="NoSpacingChar"/>
        </w:rPr>
        <w:t xml:space="preserve"> </w:t>
      </w:r>
      <w:r w:rsidRPr="00CF0DB5">
        <w:rPr>
          <w:rStyle w:val="NoSpacingChar"/>
        </w:rPr>
        <w:t>positive manner and shall respect the communication</w:t>
      </w:r>
      <w:r w:rsidR="00123A7C" w:rsidRPr="00CF0DB5">
        <w:rPr>
          <w:rStyle w:val="NoSpacingChar"/>
        </w:rPr>
        <w:t xml:space="preserve"> </w:t>
      </w:r>
      <w:r w:rsidRPr="00CF0DB5">
        <w:rPr>
          <w:rStyle w:val="NoSpacingChar"/>
        </w:rPr>
        <w:t>protocols of the organization. The President of the Board of Directors will be the official spokesperson for the organization concerning matters of crisis,</w:t>
      </w:r>
      <w:r w:rsidR="00123A7C" w:rsidRPr="00CF0DB5">
        <w:rPr>
          <w:rStyle w:val="NoSpacingChar"/>
        </w:rPr>
        <w:t xml:space="preserve"> </w:t>
      </w:r>
      <w:r w:rsidRPr="00CF0DB5">
        <w:rPr>
          <w:rStyle w:val="NoSpacingChar"/>
        </w:rPr>
        <w:t>policy</w:t>
      </w:r>
      <w:r w:rsidR="00123A7C" w:rsidRPr="00CF0DB5">
        <w:rPr>
          <w:rStyle w:val="NoSpacingChar"/>
        </w:rPr>
        <w:t xml:space="preserve"> </w:t>
      </w:r>
      <w:r w:rsidRPr="00CF0DB5">
        <w:rPr>
          <w:rStyle w:val="NoSpacingChar"/>
        </w:rPr>
        <w:t xml:space="preserve">and overall direction.  The Vice </w:t>
      </w:r>
      <w:r w:rsidRPr="00CF0DB5">
        <w:rPr>
          <w:rStyle w:val="NoSpacingChar"/>
        </w:rPr>
        <w:lastRenderedPageBreak/>
        <w:t>President will assume this role in the absence of the President. The Executive Director will serve as the spokesperson for the day-to-day operations of the organization. The designate for the Executive Director will assume this role in the absence of the Executive Director. Individual members of the Board of Directors will not respond to media inquiries but will refer them to the appropriate spokesperson. If a member</w:t>
      </w:r>
      <w:r w:rsidR="00123A7C" w:rsidRPr="00CF0DB5">
        <w:rPr>
          <w:rStyle w:val="NoSpacingChar"/>
        </w:rPr>
        <w:t xml:space="preserve"> </w:t>
      </w:r>
      <w:r w:rsidRPr="00CF0DB5">
        <w:rPr>
          <w:rStyle w:val="NoSpacingChar"/>
        </w:rPr>
        <w:t>of the Board of Directors violates this policy, the governing body will collectively determine the most appropriate action</w:t>
      </w:r>
      <w:r w:rsidRPr="004F44EF">
        <w:t>.</w:t>
      </w:r>
      <w:r w:rsidR="00CF0DB5">
        <w:br/>
      </w:r>
    </w:p>
    <w:p w14:paraId="141D04B7" w14:textId="2217CED3" w:rsidR="004F44EF" w:rsidRPr="00CF0DB5" w:rsidRDefault="004F44EF" w:rsidP="001C7016">
      <w:pPr>
        <w:pStyle w:val="ListParagraph"/>
        <w:numPr>
          <w:ilvl w:val="0"/>
          <w:numId w:val="127"/>
        </w:numPr>
        <w:rPr>
          <w:b/>
          <w:sz w:val="28"/>
          <w:szCs w:val="28"/>
        </w:rPr>
      </w:pPr>
      <w:bookmarkStart w:id="163" w:name="_Toc38390540"/>
      <w:r w:rsidRPr="00CF0DB5">
        <w:rPr>
          <w:b/>
          <w:sz w:val="28"/>
          <w:szCs w:val="28"/>
        </w:rPr>
        <w:t>Procedures</w:t>
      </w:r>
      <w:bookmarkEnd w:id="163"/>
    </w:p>
    <w:p w14:paraId="384A929C" w14:textId="57789F07" w:rsidR="004F44EF" w:rsidRPr="004F44EF" w:rsidRDefault="004F44EF" w:rsidP="001C7016">
      <w:pPr>
        <w:pStyle w:val="BodyText"/>
        <w:numPr>
          <w:ilvl w:val="0"/>
          <w:numId w:val="40"/>
        </w:numPr>
        <w:tabs>
          <w:tab w:val="left" w:pos="10035"/>
        </w:tabs>
        <w:spacing w:before="62" w:line="242" w:lineRule="auto"/>
        <w:ind w:left="426" w:right="4"/>
        <w:rPr>
          <w:rFonts w:asciiTheme="minorHAnsi" w:eastAsiaTheme="minorHAnsi" w:hAnsiTheme="minorHAnsi" w:cstheme="minorBidi"/>
          <w:sz w:val="22"/>
          <w:szCs w:val="22"/>
          <w:lang w:val="en-CA"/>
        </w:rPr>
      </w:pPr>
      <w:r w:rsidRPr="004F44EF">
        <w:rPr>
          <w:rFonts w:asciiTheme="minorHAnsi" w:eastAsiaTheme="minorHAnsi" w:hAnsiTheme="minorHAnsi" w:cstheme="minorBidi"/>
          <w:sz w:val="22"/>
          <w:szCs w:val="22"/>
          <w:lang w:val="en-CA"/>
        </w:rPr>
        <w:t>On an annual</w:t>
      </w:r>
      <w:r w:rsidR="00123A7C">
        <w:rPr>
          <w:rFonts w:asciiTheme="minorHAnsi" w:eastAsiaTheme="minorHAnsi" w:hAnsiTheme="minorHAnsi" w:cstheme="minorBidi"/>
          <w:sz w:val="22"/>
          <w:szCs w:val="22"/>
          <w:lang w:val="en-CA"/>
        </w:rPr>
        <w:t xml:space="preserve"> </w:t>
      </w:r>
      <w:r w:rsidRPr="004F44EF">
        <w:rPr>
          <w:rFonts w:asciiTheme="minorHAnsi" w:eastAsiaTheme="minorHAnsi" w:hAnsiTheme="minorHAnsi" w:cstheme="minorBidi"/>
          <w:sz w:val="22"/>
          <w:szCs w:val="22"/>
          <w:lang w:val="en-CA"/>
        </w:rPr>
        <w:t>basis, the Board of Directors will review and approve a Crisis Communication Plan that includes responses to specific emergency situations</w:t>
      </w:r>
      <w:r w:rsidR="00123A7C">
        <w:rPr>
          <w:rFonts w:asciiTheme="minorHAnsi" w:eastAsiaTheme="minorHAnsi" w:hAnsiTheme="minorHAnsi" w:cstheme="minorBidi"/>
          <w:sz w:val="22"/>
          <w:szCs w:val="22"/>
          <w:lang w:val="en-CA"/>
        </w:rPr>
        <w:t xml:space="preserve"> </w:t>
      </w:r>
      <w:r w:rsidRPr="004F44EF">
        <w:rPr>
          <w:rFonts w:asciiTheme="minorHAnsi" w:eastAsiaTheme="minorHAnsi" w:hAnsiTheme="minorHAnsi" w:cstheme="minorBidi"/>
          <w:sz w:val="22"/>
          <w:szCs w:val="22"/>
          <w:lang w:val="en-CA"/>
        </w:rPr>
        <w:t>or extenuating circumstances.</w:t>
      </w:r>
    </w:p>
    <w:p w14:paraId="1FE73202" w14:textId="77777777" w:rsidR="004F44EF" w:rsidRPr="004F44EF" w:rsidRDefault="004F44EF" w:rsidP="00CF0DB5">
      <w:pPr>
        <w:pStyle w:val="BodyText"/>
        <w:spacing w:before="7"/>
        <w:ind w:left="426" w:right="4"/>
        <w:rPr>
          <w:rFonts w:asciiTheme="minorHAnsi" w:eastAsiaTheme="minorHAnsi" w:hAnsiTheme="minorHAnsi" w:cstheme="minorBidi"/>
          <w:sz w:val="22"/>
          <w:szCs w:val="22"/>
          <w:lang w:val="en-CA"/>
        </w:rPr>
      </w:pPr>
    </w:p>
    <w:p w14:paraId="03762736" w14:textId="5890EED4" w:rsidR="004F44EF" w:rsidRPr="004F44EF" w:rsidRDefault="004F44EF" w:rsidP="001C7016">
      <w:pPr>
        <w:pStyle w:val="BodyText"/>
        <w:numPr>
          <w:ilvl w:val="0"/>
          <w:numId w:val="40"/>
        </w:numPr>
        <w:tabs>
          <w:tab w:val="left" w:pos="6303"/>
        </w:tabs>
        <w:ind w:left="426" w:right="4"/>
        <w:rPr>
          <w:rFonts w:asciiTheme="minorHAnsi" w:eastAsiaTheme="minorHAnsi" w:hAnsiTheme="minorHAnsi" w:cstheme="minorBidi"/>
          <w:sz w:val="22"/>
          <w:szCs w:val="22"/>
          <w:lang w:val="en-CA"/>
        </w:rPr>
      </w:pPr>
      <w:r w:rsidRPr="004F44EF">
        <w:rPr>
          <w:rFonts w:asciiTheme="minorHAnsi" w:eastAsiaTheme="minorHAnsi" w:hAnsiTheme="minorHAnsi" w:cstheme="minorBidi"/>
          <w:sz w:val="22"/>
          <w:szCs w:val="22"/>
          <w:lang w:val="en-CA"/>
        </w:rPr>
        <w:t>In the event of a crisis, including loss of life, judicial action, crimes involving board/staff, ethical issues or financial mismanagement,</w:t>
      </w:r>
      <w:r w:rsidR="00123A7C">
        <w:rPr>
          <w:rFonts w:asciiTheme="minorHAnsi" w:eastAsiaTheme="minorHAnsi" w:hAnsiTheme="minorHAnsi" w:cstheme="minorBidi"/>
          <w:sz w:val="22"/>
          <w:szCs w:val="22"/>
          <w:lang w:val="en-CA"/>
        </w:rPr>
        <w:t xml:space="preserve"> </w:t>
      </w:r>
      <w:r w:rsidRPr="004F44EF">
        <w:rPr>
          <w:rFonts w:asciiTheme="minorHAnsi" w:eastAsiaTheme="minorHAnsi" w:hAnsiTheme="minorHAnsi" w:cstheme="minorBidi"/>
          <w:sz w:val="22"/>
          <w:szCs w:val="22"/>
          <w:lang w:val="en-CA"/>
        </w:rPr>
        <w:t xml:space="preserve">the Executive Director or designate will immediately contact the </w:t>
      </w:r>
      <w:r w:rsidR="00123A7C">
        <w:rPr>
          <w:rFonts w:asciiTheme="minorHAnsi" w:eastAsiaTheme="minorHAnsi" w:hAnsiTheme="minorHAnsi" w:cstheme="minorBidi"/>
          <w:sz w:val="22"/>
          <w:szCs w:val="22"/>
          <w:lang w:val="en-CA"/>
        </w:rPr>
        <w:t>B</w:t>
      </w:r>
      <w:r w:rsidRPr="004F44EF">
        <w:rPr>
          <w:rFonts w:asciiTheme="minorHAnsi" w:eastAsiaTheme="minorHAnsi" w:hAnsiTheme="minorHAnsi" w:cstheme="minorBidi"/>
          <w:sz w:val="22"/>
          <w:szCs w:val="22"/>
          <w:lang w:val="en-CA"/>
        </w:rPr>
        <w:t>oard President.</w:t>
      </w:r>
    </w:p>
    <w:p w14:paraId="66CAE3BC" w14:textId="77777777" w:rsidR="004F44EF" w:rsidRPr="004F44EF" w:rsidRDefault="004F44EF" w:rsidP="00CF0DB5">
      <w:pPr>
        <w:pStyle w:val="BodyText"/>
        <w:ind w:left="426" w:right="4"/>
        <w:rPr>
          <w:rFonts w:asciiTheme="minorHAnsi" w:eastAsiaTheme="minorHAnsi" w:hAnsiTheme="minorHAnsi" w:cstheme="minorBidi"/>
          <w:sz w:val="22"/>
          <w:szCs w:val="22"/>
          <w:lang w:val="en-CA"/>
        </w:rPr>
      </w:pPr>
    </w:p>
    <w:p w14:paraId="108F8814" w14:textId="1CDB9DCA" w:rsidR="004F44EF" w:rsidRDefault="004F44EF" w:rsidP="001C7016">
      <w:pPr>
        <w:pStyle w:val="BodyText"/>
        <w:numPr>
          <w:ilvl w:val="0"/>
          <w:numId w:val="40"/>
        </w:numPr>
        <w:ind w:left="426" w:right="4"/>
        <w:rPr>
          <w:rFonts w:asciiTheme="minorHAnsi" w:eastAsiaTheme="minorHAnsi" w:hAnsiTheme="minorHAnsi" w:cstheme="minorBidi"/>
          <w:sz w:val="22"/>
          <w:szCs w:val="22"/>
          <w:lang w:val="en-CA"/>
        </w:rPr>
      </w:pPr>
      <w:r w:rsidRPr="004F44EF">
        <w:rPr>
          <w:rFonts w:asciiTheme="minorHAnsi" w:eastAsiaTheme="minorHAnsi" w:hAnsiTheme="minorHAnsi" w:cstheme="minorBidi"/>
          <w:sz w:val="22"/>
          <w:szCs w:val="22"/>
          <w:lang w:val="en-CA"/>
        </w:rPr>
        <w:t xml:space="preserve">The </w:t>
      </w:r>
      <w:r w:rsidR="00123A7C">
        <w:rPr>
          <w:rFonts w:asciiTheme="minorHAnsi" w:eastAsiaTheme="minorHAnsi" w:hAnsiTheme="minorHAnsi" w:cstheme="minorBidi"/>
          <w:sz w:val="22"/>
          <w:szCs w:val="22"/>
          <w:lang w:val="en-CA"/>
        </w:rPr>
        <w:t>B</w:t>
      </w:r>
      <w:r w:rsidRPr="004F44EF">
        <w:rPr>
          <w:rFonts w:asciiTheme="minorHAnsi" w:eastAsiaTheme="minorHAnsi" w:hAnsiTheme="minorHAnsi" w:cstheme="minorBidi"/>
          <w:sz w:val="22"/>
          <w:szCs w:val="22"/>
          <w:lang w:val="en-CA"/>
        </w:rPr>
        <w:t>oard President or designate will contact the members of the Board of Directors by telephone/email or in person (if expedient) to inform them of the crisis.</w:t>
      </w:r>
    </w:p>
    <w:p w14:paraId="304122D4" w14:textId="77777777" w:rsidR="00123A7C" w:rsidRPr="004F44EF" w:rsidRDefault="00123A7C" w:rsidP="00CF0DB5">
      <w:pPr>
        <w:pStyle w:val="BodyText"/>
        <w:ind w:left="426" w:right="4"/>
        <w:rPr>
          <w:rFonts w:asciiTheme="minorHAnsi" w:eastAsiaTheme="minorHAnsi" w:hAnsiTheme="minorHAnsi" w:cstheme="minorBidi"/>
          <w:sz w:val="22"/>
          <w:szCs w:val="22"/>
          <w:lang w:val="en-CA"/>
        </w:rPr>
      </w:pPr>
    </w:p>
    <w:p w14:paraId="4ECF318F" w14:textId="6F686E7F" w:rsidR="00123A7C" w:rsidRPr="00123A7C" w:rsidRDefault="00123A7C" w:rsidP="001C7016">
      <w:pPr>
        <w:pStyle w:val="BodyText"/>
        <w:numPr>
          <w:ilvl w:val="0"/>
          <w:numId w:val="40"/>
        </w:numPr>
        <w:ind w:left="426" w:right="4"/>
        <w:rPr>
          <w:rFonts w:asciiTheme="minorHAnsi" w:eastAsiaTheme="minorHAnsi" w:hAnsiTheme="minorHAnsi" w:cstheme="minorBidi"/>
          <w:sz w:val="22"/>
          <w:szCs w:val="22"/>
          <w:lang w:val="en-CA"/>
        </w:rPr>
      </w:pPr>
      <w:r w:rsidRPr="00123A7C">
        <w:rPr>
          <w:rFonts w:asciiTheme="minorHAnsi" w:eastAsiaTheme="minorHAnsi" w:hAnsiTheme="minorHAnsi" w:cstheme="minorBidi"/>
          <w:sz w:val="22"/>
          <w:szCs w:val="22"/>
          <w:lang w:val="en-CA"/>
        </w:rPr>
        <w:t>A crisis management team, consisting of the President</w:t>
      </w:r>
      <w:r>
        <w:rPr>
          <w:rFonts w:asciiTheme="minorHAnsi" w:eastAsiaTheme="minorHAnsi" w:hAnsiTheme="minorHAnsi" w:cstheme="minorBidi"/>
          <w:sz w:val="22"/>
          <w:szCs w:val="22"/>
          <w:lang w:val="en-CA"/>
        </w:rPr>
        <w:t xml:space="preserve"> </w:t>
      </w:r>
      <w:r w:rsidRPr="00123A7C">
        <w:rPr>
          <w:rFonts w:asciiTheme="minorHAnsi" w:eastAsiaTheme="minorHAnsi" w:hAnsiTheme="minorHAnsi" w:cstheme="minorBidi"/>
          <w:sz w:val="22"/>
          <w:szCs w:val="22"/>
          <w:lang w:val="en-CA"/>
        </w:rPr>
        <w:t xml:space="preserve">and Vice President of the </w:t>
      </w:r>
      <w:r>
        <w:rPr>
          <w:rFonts w:asciiTheme="minorHAnsi" w:eastAsiaTheme="minorHAnsi" w:hAnsiTheme="minorHAnsi" w:cstheme="minorBidi"/>
          <w:sz w:val="22"/>
          <w:szCs w:val="22"/>
          <w:lang w:val="en-CA"/>
        </w:rPr>
        <w:t>B</w:t>
      </w:r>
      <w:r w:rsidRPr="00123A7C">
        <w:rPr>
          <w:rFonts w:asciiTheme="minorHAnsi" w:eastAsiaTheme="minorHAnsi" w:hAnsiTheme="minorHAnsi" w:cstheme="minorBidi"/>
          <w:sz w:val="22"/>
          <w:szCs w:val="22"/>
          <w:lang w:val="en-CA"/>
        </w:rPr>
        <w:t>oard and the Executive Director, or their designates, will meet (in person or via conference call) to determine the course of action. The Board of Directors may appoint other members to the crisis management team if the President, Vice President and/or Executive Director are key participants in the crisis. The crisis management team will review the facts and prepare a public statement.</w:t>
      </w:r>
      <w:r>
        <w:rPr>
          <w:rFonts w:asciiTheme="minorHAnsi" w:eastAsiaTheme="minorHAnsi" w:hAnsiTheme="minorHAnsi" w:cstheme="minorBidi"/>
          <w:sz w:val="22"/>
          <w:szCs w:val="22"/>
          <w:lang w:val="en-CA"/>
        </w:rPr>
        <w:br/>
      </w:r>
    </w:p>
    <w:p w14:paraId="4923786C" w14:textId="684EBD7F" w:rsidR="004F44EF" w:rsidRDefault="00123A7C" w:rsidP="001C7016">
      <w:pPr>
        <w:pStyle w:val="BodyText"/>
        <w:numPr>
          <w:ilvl w:val="0"/>
          <w:numId w:val="40"/>
        </w:numPr>
        <w:ind w:left="426" w:right="4"/>
        <w:rPr>
          <w:rFonts w:asciiTheme="minorHAnsi" w:eastAsiaTheme="minorHAnsi" w:hAnsiTheme="minorHAnsi" w:cstheme="minorBidi"/>
          <w:sz w:val="22"/>
          <w:szCs w:val="22"/>
          <w:lang w:val="en-CA"/>
        </w:rPr>
      </w:pPr>
      <w:r w:rsidRPr="00123A7C">
        <w:rPr>
          <w:rFonts w:asciiTheme="minorHAnsi" w:eastAsiaTheme="minorHAnsi" w:hAnsiTheme="minorHAnsi" w:cstheme="minorBidi"/>
          <w:sz w:val="22"/>
          <w:szCs w:val="22"/>
          <w:lang w:val="en-CA"/>
        </w:rPr>
        <w:t xml:space="preserve">The Executive Director or designate will contact the employees of </w:t>
      </w:r>
      <w:r>
        <w:rPr>
          <w:rFonts w:asciiTheme="minorHAnsi" w:eastAsiaTheme="minorHAnsi" w:hAnsiTheme="minorHAnsi" w:cstheme="minorBidi"/>
          <w:sz w:val="22"/>
          <w:szCs w:val="22"/>
          <w:lang w:val="en-CA"/>
        </w:rPr>
        <w:t>t</w:t>
      </w:r>
      <w:r w:rsidRPr="00123A7C">
        <w:rPr>
          <w:rFonts w:asciiTheme="minorHAnsi" w:eastAsiaTheme="minorHAnsi" w:hAnsiTheme="minorHAnsi" w:cstheme="minorBidi"/>
          <w:sz w:val="22"/>
          <w:szCs w:val="22"/>
          <w:lang w:val="en-CA"/>
        </w:rPr>
        <w:t>he Children's Aid Society of the District of Nipissing and Parry Sound by telephone/email or in person (if expedient) to inform them of the crisis situation.</w:t>
      </w:r>
    </w:p>
    <w:p w14:paraId="1B9C5989" w14:textId="58239244" w:rsidR="00123A7C" w:rsidRDefault="00123A7C" w:rsidP="00123A7C">
      <w:pPr>
        <w:pStyle w:val="BodyText"/>
        <w:ind w:right="4"/>
        <w:rPr>
          <w:rFonts w:asciiTheme="minorHAnsi" w:eastAsiaTheme="minorHAnsi" w:hAnsiTheme="minorHAnsi" w:cstheme="minorBidi"/>
          <w:sz w:val="22"/>
          <w:szCs w:val="22"/>
          <w:lang w:val="en-CA"/>
        </w:rPr>
      </w:pPr>
    </w:p>
    <w:p w14:paraId="46AD7C63" w14:textId="77777777" w:rsidR="00123A7C" w:rsidRPr="005A63E9" w:rsidRDefault="00123A7C" w:rsidP="00123A7C">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0889BA4F" w14:textId="77777777" w:rsidR="00123A7C" w:rsidRDefault="00123A7C" w:rsidP="00123A7C">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26BD2219" w14:textId="77777777" w:rsidR="00123A7C" w:rsidRDefault="00123A7C" w:rsidP="00123A7C">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123A7C" w:rsidRPr="00897FA5" w14:paraId="0644BC47" w14:textId="77777777" w:rsidTr="00E00D79">
        <w:tc>
          <w:tcPr>
            <w:tcW w:w="2339" w:type="dxa"/>
          </w:tcPr>
          <w:p w14:paraId="40D1D1CE" w14:textId="77777777" w:rsidR="00123A7C" w:rsidRPr="00897FA5" w:rsidRDefault="00123A7C" w:rsidP="00E00D79">
            <w:pPr>
              <w:pStyle w:val="NoSpacing"/>
              <w:rPr>
                <w:b/>
              </w:rPr>
            </w:pPr>
            <w:r w:rsidRPr="00897FA5">
              <w:rPr>
                <w:b/>
              </w:rPr>
              <w:t>Section:</w:t>
            </w:r>
          </w:p>
        </w:tc>
        <w:tc>
          <w:tcPr>
            <w:tcW w:w="2337" w:type="dxa"/>
          </w:tcPr>
          <w:p w14:paraId="4C6A9291" w14:textId="77777777" w:rsidR="00123A7C" w:rsidRPr="00897FA5" w:rsidRDefault="00123A7C" w:rsidP="00E00D79">
            <w:pPr>
              <w:pStyle w:val="NoSpacing"/>
            </w:pPr>
            <w:r>
              <w:t xml:space="preserve">Governance Processes  </w:t>
            </w:r>
          </w:p>
        </w:tc>
        <w:tc>
          <w:tcPr>
            <w:tcW w:w="1767" w:type="dxa"/>
          </w:tcPr>
          <w:p w14:paraId="2F85B080" w14:textId="77777777" w:rsidR="00123A7C" w:rsidRPr="00897FA5" w:rsidRDefault="00123A7C" w:rsidP="00E00D79">
            <w:pPr>
              <w:pStyle w:val="NoSpacing"/>
              <w:rPr>
                <w:b/>
              </w:rPr>
            </w:pPr>
            <w:r w:rsidRPr="00897FA5">
              <w:rPr>
                <w:b/>
              </w:rPr>
              <w:t>Policy Number:</w:t>
            </w:r>
          </w:p>
        </w:tc>
        <w:tc>
          <w:tcPr>
            <w:tcW w:w="2908" w:type="dxa"/>
          </w:tcPr>
          <w:p w14:paraId="36D0E096" w14:textId="77777777" w:rsidR="00123A7C" w:rsidRPr="00897FA5" w:rsidRDefault="00123A7C" w:rsidP="00E00D79">
            <w:pPr>
              <w:pStyle w:val="NoSpacing"/>
            </w:pPr>
            <w:r>
              <w:t>G.7.4.</w:t>
            </w:r>
          </w:p>
        </w:tc>
      </w:tr>
      <w:tr w:rsidR="00123A7C" w:rsidRPr="00897FA5" w14:paraId="408307C7" w14:textId="77777777" w:rsidTr="00E00D79">
        <w:tc>
          <w:tcPr>
            <w:tcW w:w="2339" w:type="dxa"/>
          </w:tcPr>
          <w:p w14:paraId="15F7A4D8" w14:textId="77777777" w:rsidR="00123A7C" w:rsidRPr="00897FA5" w:rsidRDefault="00123A7C" w:rsidP="00E00D79">
            <w:pPr>
              <w:pStyle w:val="NoSpacing"/>
              <w:rPr>
                <w:b/>
              </w:rPr>
            </w:pPr>
            <w:r w:rsidRPr="00897FA5">
              <w:rPr>
                <w:b/>
              </w:rPr>
              <w:t>Policy:</w:t>
            </w:r>
          </w:p>
        </w:tc>
        <w:tc>
          <w:tcPr>
            <w:tcW w:w="2337" w:type="dxa"/>
          </w:tcPr>
          <w:p w14:paraId="587BBD05" w14:textId="77777777" w:rsidR="00123A7C" w:rsidRPr="00897FA5" w:rsidRDefault="00123A7C" w:rsidP="00E00D79">
            <w:pPr>
              <w:pStyle w:val="NoSpacing"/>
            </w:pPr>
            <w:r>
              <w:t>Community Strategy</w:t>
            </w:r>
          </w:p>
        </w:tc>
        <w:tc>
          <w:tcPr>
            <w:tcW w:w="1767" w:type="dxa"/>
          </w:tcPr>
          <w:p w14:paraId="1E0F5EC2" w14:textId="77777777" w:rsidR="00123A7C" w:rsidRPr="00897FA5" w:rsidRDefault="00123A7C" w:rsidP="00E00D79">
            <w:pPr>
              <w:pStyle w:val="NoSpacing"/>
              <w:rPr>
                <w:b/>
              </w:rPr>
            </w:pPr>
            <w:r w:rsidRPr="00897FA5">
              <w:rPr>
                <w:b/>
              </w:rPr>
              <w:t>Total Pages</w:t>
            </w:r>
          </w:p>
        </w:tc>
        <w:tc>
          <w:tcPr>
            <w:tcW w:w="2908" w:type="dxa"/>
          </w:tcPr>
          <w:p w14:paraId="4EB2E835" w14:textId="4985B84B" w:rsidR="00123A7C" w:rsidRPr="00897FA5" w:rsidRDefault="00123A7C" w:rsidP="00E00D79">
            <w:pPr>
              <w:pStyle w:val="NoSpacing"/>
            </w:pPr>
            <w:r>
              <w:t>2 of 2</w:t>
            </w:r>
          </w:p>
        </w:tc>
      </w:tr>
      <w:tr w:rsidR="00123A7C" w:rsidRPr="00897FA5" w14:paraId="13487F02" w14:textId="77777777" w:rsidTr="00E00D79">
        <w:tc>
          <w:tcPr>
            <w:tcW w:w="2339" w:type="dxa"/>
            <w:vMerge w:val="restart"/>
          </w:tcPr>
          <w:p w14:paraId="7DCE44EA" w14:textId="77777777" w:rsidR="00123A7C" w:rsidRPr="00897FA5" w:rsidRDefault="00123A7C" w:rsidP="00E00D79">
            <w:pPr>
              <w:pStyle w:val="NoSpacing"/>
              <w:rPr>
                <w:b/>
              </w:rPr>
            </w:pPr>
            <w:r w:rsidRPr="00897FA5">
              <w:rPr>
                <w:b/>
              </w:rPr>
              <w:t>Policy Attachment (s):</w:t>
            </w:r>
          </w:p>
        </w:tc>
        <w:tc>
          <w:tcPr>
            <w:tcW w:w="2337" w:type="dxa"/>
            <w:vMerge w:val="restart"/>
          </w:tcPr>
          <w:p w14:paraId="6D36CD3A" w14:textId="77777777" w:rsidR="00123A7C" w:rsidRPr="00897FA5" w:rsidRDefault="00123A7C" w:rsidP="00E00D79">
            <w:pPr>
              <w:pStyle w:val="NoSpacing"/>
            </w:pPr>
            <w:r>
              <w:t>Crisis Communication Plan</w:t>
            </w:r>
          </w:p>
        </w:tc>
        <w:tc>
          <w:tcPr>
            <w:tcW w:w="1767" w:type="dxa"/>
          </w:tcPr>
          <w:p w14:paraId="6A6C0C99" w14:textId="77777777" w:rsidR="00123A7C" w:rsidRPr="00897FA5" w:rsidRDefault="00123A7C" w:rsidP="00E00D79">
            <w:pPr>
              <w:pStyle w:val="NoSpacing"/>
              <w:rPr>
                <w:b/>
              </w:rPr>
            </w:pPr>
            <w:r>
              <w:rPr>
                <w:b/>
              </w:rPr>
              <w:t>Date Approved:</w:t>
            </w:r>
          </w:p>
        </w:tc>
        <w:tc>
          <w:tcPr>
            <w:tcW w:w="2908" w:type="dxa"/>
          </w:tcPr>
          <w:p w14:paraId="4E2C4464" w14:textId="77777777" w:rsidR="00123A7C" w:rsidRPr="00897FA5" w:rsidRDefault="00123A7C" w:rsidP="00E00D79">
            <w:pPr>
              <w:pStyle w:val="NoSpacing"/>
            </w:pPr>
            <w:r>
              <w:t>April 2012</w:t>
            </w:r>
          </w:p>
        </w:tc>
      </w:tr>
      <w:tr w:rsidR="00123A7C" w:rsidRPr="00897FA5" w14:paraId="2DB081C1" w14:textId="77777777" w:rsidTr="00E00D79">
        <w:tc>
          <w:tcPr>
            <w:tcW w:w="2339" w:type="dxa"/>
            <w:vMerge/>
          </w:tcPr>
          <w:p w14:paraId="5F3D1890" w14:textId="77777777" w:rsidR="00123A7C" w:rsidRPr="00897FA5" w:rsidRDefault="00123A7C" w:rsidP="00E00D79">
            <w:pPr>
              <w:pStyle w:val="NoSpacing"/>
              <w:rPr>
                <w:b/>
              </w:rPr>
            </w:pPr>
          </w:p>
        </w:tc>
        <w:tc>
          <w:tcPr>
            <w:tcW w:w="2337" w:type="dxa"/>
            <w:vMerge/>
          </w:tcPr>
          <w:p w14:paraId="45E425ED" w14:textId="77777777" w:rsidR="00123A7C" w:rsidRPr="00897FA5" w:rsidRDefault="00123A7C" w:rsidP="00E00D79">
            <w:pPr>
              <w:pStyle w:val="NoSpacing"/>
            </w:pPr>
          </w:p>
        </w:tc>
        <w:tc>
          <w:tcPr>
            <w:tcW w:w="1767" w:type="dxa"/>
          </w:tcPr>
          <w:p w14:paraId="5C8FD83A" w14:textId="77777777" w:rsidR="00123A7C" w:rsidRPr="00897FA5" w:rsidRDefault="00123A7C" w:rsidP="00E00D79">
            <w:pPr>
              <w:pStyle w:val="NoSpacing"/>
              <w:rPr>
                <w:b/>
              </w:rPr>
            </w:pPr>
            <w:r w:rsidRPr="00897FA5">
              <w:rPr>
                <w:b/>
              </w:rPr>
              <w:t>Date Reviewed:</w:t>
            </w:r>
          </w:p>
        </w:tc>
        <w:tc>
          <w:tcPr>
            <w:tcW w:w="2908" w:type="dxa"/>
          </w:tcPr>
          <w:p w14:paraId="15670ED3" w14:textId="1260880B" w:rsidR="00123A7C" w:rsidRPr="00897FA5" w:rsidRDefault="001D0D71" w:rsidP="00E00D79">
            <w:pPr>
              <w:pStyle w:val="NoSpacing"/>
            </w:pPr>
            <w:r>
              <w:t>January 2023</w:t>
            </w:r>
          </w:p>
        </w:tc>
      </w:tr>
    </w:tbl>
    <w:p w14:paraId="67AF2F11" w14:textId="29FBEAD1" w:rsidR="00123A7C" w:rsidRDefault="00123A7C" w:rsidP="00123A7C">
      <w:pPr>
        <w:pStyle w:val="BodyText"/>
        <w:ind w:left="720" w:right="4"/>
        <w:rPr>
          <w:rFonts w:asciiTheme="minorHAnsi" w:eastAsiaTheme="minorHAnsi" w:hAnsiTheme="minorHAnsi" w:cstheme="minorBidi"/>
          <w:sz w:val="22"/>
          <w:szCs w:val="22"/>
          <w:lang w:val="en-CA"/>
        </w:rPr>
      </w:pPr>
    </w:p>
    <w:p w14:paraId="64E51397" w14:textId="735DDA6F" w:rsidR="00123A7C" w:rsidRPr="00123A7C" w:rsidRDefault="00123A7C" w:rsidP="001C7016">
      <w:pPr>
        <w:pStyle w:val="BodyText"/>
        <w:numPr>
          <w:ilvl w:val="0"/>
          <w:numId w:val="40"/>
        </w:numPr>
        <w:ind w:right="4"/>
        <w:rPr>
          <w:rFonts w:asciiTheme="minorHAnsi" w:eastAsiaTheme="minorHAnsi" w:hAnsiTheme="minorHAnsi" w:cstheme="minorBidi"/>
          <w:sz w:val="22"/>
          <w:szCs w:val="22"/>
          <w:lang w:val="en-CA"/>
        </w:rPr>
      </w:pPr>
      <w:r w:rsidRPr="00123A7C">
        <w:rPr>
          <w:rFonts w:asciiTheme="minorHAnsi" w:eastAsiaTheme="minorHAnsi" w:hAnsiTheme="minorHAnsi" w:cstheme="minorBidi"/>
          <w:sz w:val="22"/>
          <w:szCs w:val="22"/>
          <w:lang w:val="en-CA"/>
        </w:rPr>
        <w:t>The President will set a time for a media briefing and at the briefing will read the prepared statement. The President will set the time for the next media briefing.</w:t>
      </w:r>
    </w:p>
    <w:bookmarkEnd w:id="159"/>
    <w:p w14:paraId="406C1809" w14:textId="7291BCEC" w:rsidR="00123A7C" w:rsidRDefault="00123A7C" w:rsidP="00123A7C">
      <w:pPr>
        <w:pStyle w:val="BodyText"/>
        <w:ind w:right="4"/>
        <w:rPr>
          <w:rFonts w:asciiTheme="minorHAnsi" w:eastAsiaTheme="minorHAnsi" w:hAnsiTheme="minorHAnsi" w:cstheme="minorBidi"/>
          <w:sz w:val="22"/>
          <w:szCs w:val="22"/>
          <w:lang w:val="en-CA"/>
        </w:rPr>
      </w:pPr>
    </w:p>
    <w:p w14:paraId="5C099973" w14:textId="7750CA62" w:rsidR="00123A7C" w:rsidRDefault="00123A7C" w:rsidP="00123A7C">
      <w:pPr>
        <w:pStyle w:val="BodyText"/>
        <w:ind w:right="4"/>
        <w:rPr>
          <w:rFonts w:asciiTheme="minorHAnsi" w:eastAsiaTheme="minorHAnsi" w:hAnsiTheme="minorHAnsi" w:cstheme="minorBidi"/>
          <w:sz w:val="22"/>
          <w:szCs w:val="22"/>
          <w:lang w:val="en-CA"/>
        </w:rPr>
      </w:pPr>
    </w:p>
    <w:p w14:paraId="71710A3C" w14:textId="18A28AB9" w:rsidR="00123A7C" w:rsidRDefault="00123A7C" w:rsidP="00123A7C">
      <w:pPr>
        <w:pStyle w:val="BodyText"/>
        <w:ind w:right="4"/>
        <w:rPr>
          <w:rFonts w:asciiTheme="minorHAnsi" w:eastAsiaTheme="minorHAnsi" w:hAnsiTheme="minorHAnsi" w:cstheme="minorBidi"/>
          <w:sz w:val="22"/>
          <w:szCs w:val="22"/>
          <w:lang w:val="en-CA"/>
        </w:rPr>
      </w:pPr>
    </w:p>
    <w:p w14:paraId="2EB0967A" w14:textId="478993CC" w:rsidR="00123A7C" w:rsidRDefault="00123A7C" w:rsidP="00123A7C">
      <w:pPr>
        <w:pStyle w:val="BodyText"/>
        <w:ind w:right="4"/>
        <w:rPr>
          <w:rFonts w:asciiTheme="minorHAnsi" w:eastAsiaTheme="minorHAnsi" w:hAnsiTheme="minorHAnsi" w:cstheme="minorBidi"/>
          <w:sz w:val="22"/>
          <w:szCs w:val="22"/>
          <w:lang w:val="en-CA"/>
        </w:rPr>
      </w:pPr>
    </w:p>
    <w:p w14:paraId="03F7CBE9" w14:textId="5456521B" w:rsidR="00123A7C" w:rsidRDefault="00123A7C" w:rsidP="00123A7C">
      <w:pPr>
        <w:pStyle w:val="BodyText"/>
        <w:ind w:right="4"/>
        <w:rPr>
          <w:rFonts w:asciiTheme="minorHAnsi" w:eastAsiaTheme="minorHAnsi" w:hAnsiTheme="minorHAnsi" w:cstheme="minorBidi"/>
          <w:sz w:val="22"/>
          <w:szCs w:val="22"/>
          <w:lang w:val="en-CA"/>
        </w:rPr>
      </w:pPr>
    </w:p>
    <w:p w14:paraId="0E98B2F3" w14:textId="1315BF4A" w:rsidR="00123A7C" w:rsidRDefault="00123A7C" w:rsidP="00123A7C">
      <w:pPr>
        <w:pStyle w:val="BodyText"/>
        <w:ind w:right="4"/>
        <w:rPr>
          <w:rFonts w:asciiTheme="minorHAnsi" w:eastAsiaTheme="minorHAnsi" w:hAnsiTheme="minorHAnsi" w:cstheme="minorBidi"/>
          <w:sz w:val="22"/>
          <w:szCs w:val="22"/>
          <w:lang w:val="en-CA"/>
        </w:rPr>
      </w:pPr>
    </w:p>
    <w:p w14:paraId="44583766" w14:textId="075222C5" w:rsidR="00123A7C" w:rsidRDefault="00123A7C" w:rsidP="00123A7C">
      <w:pPr>
        <w:pStyle w:val="BodyText"/>
        <w:ind w:right="4"/>
        <w:rPr>
          <w:rFonts w:asciiTheme="minorHAnsi" w:eastAsiaTheme="minorHAnsi" w:hAnsiTheme="minorHAnsi" w:cstheme="minorBidi"/>
          <w:sz w:val="22"/>
          <w:szCs w:val="22"/>
          <w:lang w:val="en-CA"/>
        </w:rPr>
      </w:pPr>
    </w:p>
    <w:p w14:paraId="750C8374" w14:textId="7C1BF990" w:rsidR="00123A7C" w:rsidRDefault="00123A7C" w:rsidP="00123A7C">
      <w:pPr>
        <w:pStyle w:val="BodyText"/>
        <w:ind w:right="4"/>
        <w:rPr>
          <w:rFonts w:asciiTheme="minorHAnsi" w:eastAsiaTheme="minorHAnsi" w:hAnsiTheme="minorHAnsi" w:cstheme="minorBidi"/>
          <w:sz w:val="22"/>
          <w:szCs w:val="22"/>
          <w:lang w:val="en-CA"/>
        </w:rPr>
      </w:pPr>
    </w:p>
    <w:p w14:paraId="58421667" w14:textId="7A624874" w:rsidR="00123A7C" w:rsidRDefault="00123A7C" w:rsidP="00123A7C">
      <w:pPr>
        <w:pStyle w:val="BodyText"/>
        <w:ind w:right="4"/>
        <w:rPr>
          <w:rFonts w:asciiTheme="minorHAnsi" w:eastAsiaTheme="minorHAnsi" w:hAnsiTheme="minorHAnsi" w:cstheme="minorBidi"/>
          <w:sz w:val="22"/>
          <w:szCs w:val="22"/>
          <w:lang w:val="en-CA"/>
        </w:rPr>
      </w:pPr>
    </w:p>
    <w:p w14:paraId="27827E95" w14:textId="543ED818" w:rsidR="00123A7C" w:rsidRDefault="00123A7C" w:rsidP="00123A7C">
      <w:pPr>
        <w:pStyle w:val="BodyText"/>
        <w:ind w:right="4"/>
        <w:rPr>
          <w:rFonts w:asciiTheme="minorHAnsi" w:eastAsiaTheme="minorHAnsi" w:hAnsiTheme="minorHAnsi" w:cstheme="minorBidi"/>
          <w:sz w:val="22"/>
          <w:szCs w:val="22"/>
          <w:lang w:val="en-CA"/>
        </w:rPr>
      </w:pPr>
    </w:p>
    <w:p w14:paraId="09F4F2E1" w14:textId="15165345" w:rsidR="00123A7C" w:rsidRDefault="00123A7C" w:rsidP="00123A7C">
      <w:pPr>
        <w:pStyle w:val="BodyText"/>
        <w:ind w:right="4"/>
        <w:rPr>
          <w:rFonts w:asciiTheme="minorHAnsi" w:eastAsiaTheme="minorHAnsi" w:hAnsiTheme="minorHAnsi" w:cstheme="minorBidi"/>
          <w:sz w:val="22"/>
          <w:szCs w:val="22"/>
          <w:lang w:val="en-CA"/>
        </w:rPr>
      </w:pPr>
    </w:p>
    <w:p w14:paraId="14853405" w14:textId="55294EE6" w:rsidR="00123A7C" w:rsidRDefault="00123A7C" w:rsidP="00123A7C">
      <w:pPr>
        <w:pStyle w:val="BodyText"/>
        <w:ind w:right="4"/>
        <w:rPr>
          <w:rFonts w:asciiTheme="minorHAnsi" w:eastAsiaTheme="minorHAnsi" w:hAnsiTheme="minorHAnsi" w:cstheme="minorBidi"/>
          <w:sz w:val="22"/>
          <w:szCs w:val="22"/>
          <w:lang w:val="en-CA"/>
        </w:rPr>
      </w:pPr>
    </w:p>
    <w:p w14:paraId="2CC4B867" w14:textId="11E32202" w:rsidR="00123A7C" w:rsidRDefault="00123A7C" w:rsidP="00123A7C">
      <w:pPr>
        <w:pStyle w:val="BodyText"/>
        <w:ind w:right="4"/>
        <w:rPr>
          <w:rFonts w:asciiTheme="minorHAnsi" w:eastAsiaTheme="minorHAnsi" w:hAnsiTheme="minorHAnsi" w:cstheme="minorBidi"/>
          <w:sz w:val="22"/>
          <w:szCs w:val="22"/>
          <w:lang w:val="en-CA"/>
        </w:rPr>
      </w:pPr>
    </w:p>
    <w:p w14:paraId="519C715B" w14:textId="79B58699" w:rsidR="00123A7C" w:rsidRDefault="00123A7C" w:rsidP="00123A7C">
      <w:pPr>
        <w:pStyle w:val="BodyText"/>
        <w:ind w:right="4"/>
        <w:rPr>
          <w:rFonts w:asciiTheme="minorHAnsi" w:eastAsiaTheme="minorHAnsi" w:hAnsiTheme="minorHAnsi" w:cstheme="minorBidi"/>
          <w:sz w:val="22"/>
          <w:szCs w:val="22"/>
          <w:lang w:val="en-CA"/>
        </w:rPr>
      </w:pPr>
    </w:p>
    <w:p w14:paraId="43F993EB" w14:textId="58AC6D6B" w:rsidR="00123A7C" w:rsidRDefault="00123A7C" w:rsidP="00123A7C">
      <w:pPr>
        <w:pStyle w:val="BodyText"/>
        <w:ind w:right="4"/>
        <w:rPr>
          <w:rFonts w:asciiTheme="minorHAnsi" w:eastAsiaTheme="minorHAnsi" w:hAnsiTheme="minorHAnsi" w:cstheme="minorBidi"/>
          <w:sz w:val="22"/>
          <w:szCs w:val="22"/>
          <w:lang w:val="en-CA"/>
        </w:rPr>
      </w:pPr>
    </w:p>
    <w:p w14:paraId="69EE93E9" w14:textId="00AD3D05" w:rsidR="00123A7C" w:rsidRDefault="00123A7C" w:rsidP="00123A7C">
      <w:pPr>
        <w:pStyle w:val="BodyText"/>
        <w:ind w:right="4"/>
        <w:rPr>
          <w:rFonts w:asciiTheme="minorHAnsi" w:eastAsiaTheme="minorHAnsi" w:hAnsiTheme="minorHAnsi" w:cstheme="minorBidi"/>
          <w:sz w:val="22"/>
          <w:szCs w:val="22"/>
          <w:lang w:val="en-CA"/>
        </w:rPr>
      </w:pPr>
    </w:p>
    <w:p w14:paraId="110AA776" w14:textId="60C707A6" w:rsidR="00123A7C" w:rsidRDefault="00123A7C" w:rsidP="00123A7C">
      <w:pPr>
        <w:pStyle w:val="BodyText"/>
        <w:ind w:right="4"/>
        <w:rPr>
          <w:rFonts w:asciiTheme="minorHAnsi" w:eastAsiaTheme="minorHAnsi" w:hAnsiTheme="minorHAnsi" w:cstheme="minorBidi"/>
          <w:sz w:val="22"/>
          <w:szCs w:val="22"/>
          <w:lang w:val="en-CA"/>
        </w:rPr>
      </w:pPr>
    </w:p>
    <w:p w14:paraId="4E7D4FF8" w14:textId="3871CB64" w:rsidR="00123A7C" w:rsidRDefault="00123A7C" w:rsidP="00123A7C">
      <w:pPr>
        <w:pStyle w:val="BodyText"/>
        <w:ind w:right="4"/>
        <w:rPr>
          <w:rFonts w:asciiTheme="minorHAnsi" w:eastAsiaTheme="minorHAnsi" w:hAnsiTheme="minorHAnsi" w:cstheme="minorBidi"/>
          <w:sz w:val="22"/>
          <w:szCs w:val="22"/>
          <w:lang w:val="en-CA"/>
        </w:rPr>
      </w:pPr>
    </w:p>
    <w:p w14:paraId="00947D32" w14:textId="5B938DAD" w:rsidR="00123A7C" w:rsidRDefault="00123A7C" w:rsidP="00123A7C">
      <w:pPr>
        <w:pStyle w:val="BodyText"/>
        <w:ind w:right="4"/>
        <w:rPr>
          <w:rFonts w:asciiTheme="minorHAnsi" w:eastAsiaTheme="minorHAnsi" w:hAnsiTheme="minorHAnsi" w:cstheme="minorBidi"/>
          <w:sz w:val="22"/>
          <w:szCs w:val="22"/>
          <w:lang w:val="en-CA"/>
        </w:rPr>
      </w:pPr>
    </w:p>
    <w:p w14:paraId="46AF0DA0" w14:textId="44AA8805" w:rsidR="00123A7C" w:rsidRDefault="00123A7C" w:rsidP="00123A7C">
      <w:pPr>
        <w:pStyle w:val="BodyText"/>
        <w:ind w:right="4"/>
        <w:rPr>
          <w:rFonts w:asciiTheme="minorHAnsi" w:eastAsiaTheme="minorHAnsi" w:hAnsiTheme="minorHAnsi" w:cstheme="minorBidi"/>
          <w:sz w:val="22"/>
          <w:szCs w:val="22"/>
          <w:lang w:val="en-CA"/>
        </w:rPr>
      </w:pPr>
    </w:p>
    <w:p w14:paraId="5D30F9F0" w14:textId="3AF14906" w:rsidR="00123A7C" w:rsidRDefault="00123A7C" w:rsidP="00123A7C">
      <w:pPr>
        <w:pStyle w:val="BodyText"/>
        <w:ind w:right="4"/>
        <w:rPr>
          <w:rFonts w:asciiTheme="minorHAnsi" w:eastAsiaTheme="minorHAnsi" w:hAnsiTheme="minorHAnsi" w:cstheme="minorBidi"/>
          <w:sz w:val="22"/>
          <w:szCs w:val="22"/>
          <w:lang w:val="en-CA"/>
        </w:rPr>
      </w:pPr>
    </w:p>
    <w:p w14:paraId="558B470A" w14:textId="5B313EFF" w:rsidR="00123A7C" w:rsidRDefault="00123A7C" w:rsidP="00123A7C">
      <w:pPr>
        <w:pStyle w:val="BodyText"/>
        <w:ind w:right="4"/>
        <w:rPr>
          <w:rFonts w:asciiTheme="minorHAnsi" w:eastAsiaTheme="minorHAnsi" w:hAnsiTheme="minorHAnsi" w:cstheme="minorBidi"/>
          <w:sz w:val="22"/>
          <w:szCs w:val="22"/>
          <w:lang w:val="en-CA"/>
        </w:rPr>
      </w:pPr>
    </w:p>
    <w:p w14:paraId="0B4A99DA" w14:textId="47FCF22C" w:rsidR="00123A7C" w:rsidRDefault="00123A7C" w:rsidP="00123A7C">
      <w:pPr>
        <w:pStyle w:val="BodyText"/>
        <w:ind w:right="4"/>
        <w:rPr>
          <w:rFonts w:asciiTheme="minorHAnsi" w:eastAsiaTheme="minorHAnsi" w:hAnsiTheme="minorHAnsi" w:cstheme="minorBidi"/>
          <w:sz w:val="22"/>
          <w:szCs w:val="22"/>
          <w:lang w:val="en-CA"/>
        </w:rPr>
      </w:pPr>
    </w:p>
    <w:p w14:paraId="4DE361BE" w14:textId="2729951C" w:rsidR="00123A7C" w:rsidRDefault="00123A7C" w:rsidP="00123A7C">
      <w:pPr>
        <w:pStyle w:val="BodyText"/>
        <w:ind w:right="4"/>
        <w:rPr>
          <w:rFonts w:asciiTheme="minorHAnsi" w:eastAsiaTheme="minorHAnsi" w:hAnsiTheme="minorHAnsi" w:cstheme="minorBidi"/>
          <w:sz w:val="22"/>
          <w:szCs w:val="22"/>
          <w:lang w:val="en-CA"/>
        </w:rPr>
      </w:pPr>
    </w:p>
    <w:p w14:paraId="014A19E9" w14:textId="12D09EBE" w:rsidR="00123A7C" w:rsidRDefault="00123A7C" w:rsidP="00123A7C">
      <w:pPr>
        <w:pStyle w:val="BodyText"/>
        <w:ind w:right="4"/>
        <w:rPr>
          <w:rFonts w:asciiTheme="minorHAnsi" w:eastAsiaTheme="minorHAnsi" w:hAnsiTheme="minorHAnsi" w:cstheme="minorBidi"/>
          <w:sz w:val="22"/>
          <w:szCs w:val="22"/>
          <w:lang w:val="en-CA"/>
        </w:rPr>
      </w:pPr>
    </w:p>
    <w:p w14:paraId="6866A11C" w14:textId="443F9C74" w:rsidR="00123A7C" w:rsidRDefault="00123A7C" w:rsidP="00123A7C">
      <w:pPr>
        <w:pStyle w:val="BodyText"/>
        <w:ind w:right="4"/>
        <w:rPr>
          <w:rFonts w:asciiTheme="minorHAnsi" w:eastAsiaTheme="minorHAnsi" w:hAnsiTheme="minorHAnsi" w:cstheme="minorBidi"/>
          <w:sz w:val="22"/>
          <w:szCs w:val="22"/>
          <w:lang w:val="en-CA"/>
        </w:rPr>
      </w:pPr>
    </w:p>
    <w:p w14:paraId="5761F83D" w14:textId="647D1DCA" w:rsidR="00123A7C" w:rsidRDefault="00123A7C" w:rsidP="00123A7C">
      <w:pPr>
        <w:pStyle w:val="BodyText"/>
        <w:ind w:right="4"/>
        <w:rPr>
          <w:rFonts w:asciiTheme="minorHAnsi" w:eastAsiaTheme="minorHAnsi" w:hAnsiTheme="minorHAnsi" w:cstheme="minorBidi"/>
          <w:sz w:val="22"/>
          <w:szCs w:val="22"/>
          <w:lang w:val="en-CA"/>
        </w:rPr>
      </w:pPr>
    </w:p>
    <w:p w14:paraId="2EECC239" w14:textId="4BE3D781" w:rsidR="00123A7C" w:rsidRDefault="00123A7C" w:rsidP="00123A7C">
      <w:pPr>
        <w:pStyle w:val="BodyText"/>
        <w:ind w:right="4"/>
        <w:rPr>
          <w:rFonts w:asciiTheme="minorHAnsi" w:eastAsiaTheme="minorHAnsi" w:hAnsiTheme="minorHAnsi" w:cstheme="minorBidi"/>
          <w:sz w:val="22"/>
          <w:szCs w:val="22"/>
          <w:lang w:val="en-CA"/>
        </w:rPr>
      </w:pPr>
    </w:p>
    <w:p w14:paraId="7ECF3EAF" w14:textId="6FA4C312" w:rsidR="00123A7C" w:rsidRDefault="00123A7C" w:rsidP="00123A7C">
      <w:pPr>
        <w:pStyle w:val="BodyText"/>
        <w:ind w:right="4"/>
        <w:rPr>
          <w:rFonts w:asciiTheme="minorHAnsi" w:eastAsiaTheme="minorHAnsi" w:hAnsiTheme="minorHAnsi" w:cstheme="minorBidi"/>
          <w:sz w:val="22"/>
          <w:szCs w:val="22"/>
          <w:lang w:val="en-CA"/>
        </w:rPr>
      </w:pPr>
    </w:p>
    <w:p w14:paraId="1EDC815A" w14:textId="0C5B1E42" w:rsidR="00123A7C" w:rsidRDefault="00123A7C" w:rsidP="00123A7C">
      <w:pPr>
        <w:pStyle w:val="BodyText"/>
        <w:ind w:right="4"/>
        <w:rPr>
          <w:rFonts w:asciiTheme="minorHAnsi" w:eastAsiaTheme="minorHAnsi" w:hAnsiTheme="minorHAnsi" w:cstheme="minorBidi"/>
          <w:sz w:val="22"/>
          <w:szCs w:val="22"/>
          <w:lang w:val="en-CA"/>
        </w:rPr>
      </w:pPr>
    </w:p>
    <w:p w14:paraId="1EA4852C" w14:textId="2895AF7E" w:rsidR="00123A7C" w:rsidRDefault="00123A7C" w:rsidP="00123A7C">
      <w:pPr>
        <w:pStyle w:val="BodyText"/>
        <w:ind w:right="4"/>
        <w:rPr>
          <w:rFonts w:asciiTheme="minorHAnsi" w:eastAsiaTheme="minorHAnsi" w:hAnsiTheme="minorHAnsi" w:cstheme="minorBidi"/>
          <w:sz w:val="22"/>
          <w:szCs w:val="22"/>
          <w:lang w:val="en-CA"/>
        </w:rPr>
      </w:pPr>
    </w:p>
    <w:p w14:paraId="117A4BB2" w14:textId="1BB693C1" w:rsidR="00123A7C" w:rsidRDefault="00123A7C" w:rsidP="00123A7C">
      <w:pPr>
        <w:pStyle w:val="BodyText"/>
        <w:ind w:right="4"/>
        <w:rPr>
          <w:rFonts w:asciiTheme="minorHAnsi" w:eastAsiaTheme="minorHAnsi" w:hAnsiTheme="minorHAnsi" w:cstheme="minorBidi"/>
          <w:sz w:val="22"/>
          <w:szCs w:val="22"/>
          <w:lang w:val="en-CA"/>
        </w:rPr>
      </w:pPr>
    </w:p>
    <w:p w14:paraId="464F0D68" w14:textId="61C234C2" w:rsidR="00123A7C" w:rsidRDefault="00123A7C" w:rsidP="00123A7C">
      <w:pPr>
        <w:pStyle w:val="BodyText"/>
        <w:ind w:right="4"/>
        <w:rPr>
          <w:rFonts w:asciiTheme="minorHAnsi" w:eastAsiaTheme="minorHAnsi" w:hAnsiTheme="minorHAnsi" w:cstheme="minorBidi"/>
          <w:sz w:val="22"/>
          <w:szCs w:val="22"/>
          <w:lang w:val="en-CA"/>
        </w:rPr>
      </w:pPr>
    </w:p>
    <w:p w14:paraId="726ED87B" w14:textId="2173D701" w:rsidR="00123A7C" w:rsidRDefault="00123A7C" w:rsidP="00123A7C">
      <w:pPr>
        <w:pStyle w:val="BodyText"/>
        <w:ind w:right="4"/>
        <w:rPr>
          <w:rFonts w:asciiTheme="minorHAnsi" w:eastAsiaTheme="minorHAnsi" w:hAnsiTheme="minorHAnsi" w:cstheme="minorBidi"/>
          <w:sz w:val="22"/>
          <w:szCs w:val="22"/>
          <w:lang w:val="en-CA"/>
        </w:rPr>
      </w:pPr>
    </w:p>
    <w:p w14:paraId="740BFFA0" w14:textId="0B5A9B28" w:rsidR="00123A7C" w:rsidRDefault="00123A7C" w:rsidP="00123A7C">
      <w:pPr>
        <w:pStyle w:val="BodyText"/>
        <w:ind w:right="4"/>
        <w:rPr>
          <w:rFonts w:asciiTheme="minorHAnsi" w:eastAsiaTheme="minorHAnsi" w:hAnsiTheme="minorHAnsi" w:cstheme="minorBidi"/>
          <w:sz w:val="22"/>
          <w:szCs w:val="22"/>
          <w:lang w:val="en-CA"/>
        </w:rPr>
      </w:pPr>
    </w:p>
    <w:p w14:paraId="2DFF1517" w14:textId="2DD8D8BE" w:rsidR="00123A7C" w:rsidRDefault="00123A7C" w:rsidP="00123A7C">
      <w:pPr>
        <w:pStyle w:val="BodyText"/>
        <w:ind w:right="4"/>
        <w:rPr>
          <w:rFonts w:asciiTheme="minorHAnsi" w:eastAsiaTheme="minorHAnsi" w:hAnsiTheme="minorHAnsi" w:cstheme="minorBidi"/>
          <w:sz w:val="22"/>
          <w:szCs w:val="22"/>
          <w:lang w:val="en-CA"/>
        </w:rPr>
      </w:pPr>
    </w:p>
    <w:p w14:paraId="72FFAC24" w14:textId="557BC6FB" w:rsidR="00123A7C" w:rsidRDefault="00123A7C" w:rsidP="00123A7C">
      <w:pPr>
        <w:pStyle w:val="BodyText"/>
        <w:ind w:right="4"/>
        <w:rPr>
          <w:rFonts w:asciiTheme="minorHAnsi" w:eastAsiaTheme="minorHAnsi" w:hAnsiTheme="minorHAnsi" w:cstheme="minorBidi"/>
          <w:sz w:val="22"/>
          <w:szCs w:val="22"/>
          <w:lang w:val="en-CA"/>
        </w:rPr>
      </w:pPr>
    </w:p>
    <w:p w14:paraId="73F8303F" w14:textId="77777777" w:rsidR="00123A7C" w:rsidRPr="005A63E9" w:rsidRDefault="00123A7C" w:rsidP="00123A7C">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135FD75A" w14:textId="77777777" w:rsidR="00123A7C" w:rsidRDefault="00123A7C" w:rsidP="00123A7C">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5ED551EA" w14:textId="77777777" w:rsidR="00123A7C" w:rsidRDefault="00123A7C" w:rsidP="00123A7C">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123A7C" w:rsidRPr="00897FA5" w14:paraId="03E82211" w14:textId="77777777" w:rsidTr="00E00D79">
        <w:tc>
          <w:tcPr>
            <w:tcW w:w="2339" w:type="dxa"/>
          </w:tcPr>
          <w:p w14:paraId="38B45D05" w14:textId="77777777" w:rsidR="00123A7C" w:rsidRPr="00897FA5" w:rsidRDefault="00123A7C" w:rsidP="00E00D79">
            <w:pPr>
              <w:pStyle w:val="NoSpacing"/>
              <w:rPr>
                <w:b/>
              </w:rPr>
            </w:pPr>
            <w:r w:rsidRPr="00897FA5">
              <w:rPr>
                <w:b/>
              </w:rPr>
              <w:t>Section:</w:t>
            </w:r>
          </w:p>
        </w:tc>
        <w:tc>
          <w:tcPr>
            <w:tcW w:w="2337" w:type="dxa"/>
          </w:tcPr>
          <w:p w14:paraId="7A614894" w14:textId="77777777" w:rsidR="00123A7C" w:rsidRPr="00897FA5" w:rsidRDefault="00123A7C" w:rsidP="00E00D79">
            <w:pPr>
              <w:pStyle w:val="NoSpacing"/>
            </w:pPr>
            <w:r>
              <w:t xml:space="preserve">Governance Processes  </w:t>
            </w:r>
          </w:p>
        </w:tc>
        <w:tc>
          <w:tcPr>
            <w:tcW w:w="1767" w:type="dxa"/>
          </w:tcPr>
          <w:p w14:paraId="012A45B6" w14:textId="77777777" w:rsidR="00123A7C" w:rsidRPr="00897FA5" w:rsidRDefault="00123A7C" w:rsidP="00E00D79">
            <w:pPr>
              <w:pStyle w:val="NoSpacing"/>
              <w:rPr>
                <w:b/>
              </w:rPr>
            </w:pPr>
            <w:r w:rsidRPr="00897FA5">
              <w:rPr>
                <w:b/>
              </w:rPr>
              <w:t>Policy Number:</w:t>
            </w:r>
          </w:p>
        </w:tc>
        <w:tc>
          <w:tcPr>
            <w:tcW w:w="2908" w:type="dxa"/>
          </w:tcPr>
          <w:p w14:paraId="4DC118FB" w14:textId="031806AA" w:rsidR="00123A7C" w:rsidRPr="00897FA5" w:rsidRDefault="00123A7C" w:rsidP="00E00D79">
            <w:pPr>
              <w:pStyle w:val="NoSpacing"/>
            </w:pPr>
            <w:r>
              <w:t>G.7.5.</w:t>
            </w:r>
          </w:p>
        </w:tc>
      </w:tr>
      <w:tr w:rsidR="00123A7C" w:rsidRPr="00897FA5" w14:paraId="7137DB96" w14:textId="77777777" w:rsidTr="00E00D79">
        <w:tc>
          <w:tcPr>
            <w:tcW w:w="2339" w:type="dxa"/>
          </w:tcPr>
          <w:p w14:paraId="7B6F8CB0" w14:textId="77777777" w:rsidR="00123A7C" w:rsidRPr="00897FA5" w:rsidRDefault="00123A7C" w:rsidP="00E00D79">
            <w:pPr>
              <w:pStyle w:val="NoSpacing"/>
              <w:rPr>
                <w:b/>
              </w:rPr>
            </w:pPr>
            <w:r w:rsidRPr="00897FA5">
              <w:rPr>
                <w:b/>
              </w:rPr>
              <w:t>Policy:</w:t>
            </w:r>
          </w:p>
        </w:tc>
        <w:tc>
          <w:tcPr>
            <w:tcW w:w="2337" w:type="dxa"/>
          </w:tcPr>
          <w:p w14:paraId="017523B8" w14:textId="2317D939" w:rsidR="00123A7C" w:rsidRPr="00897FA5" w:rsidRDefault="00123A7C" w:rsidP="00CF0DB5">
            <w:pPr>
              <w:pStyle w:val="Heading2"/>
              <w:outlineLvl w:val="1"/>
            </w:pPr>
            <w:bookmarkStart w:id="164" w:name="_Toc38448683"/>
            <w:r>
              <w:t>Complaint Process</w:t>
            </w:r>
            <w:bookmarkEnd w:id="164"/>
          </w:p>
        </w:tc>
        <w:tc>
          <w:tcPr>
            <w:tcW w:w="1767" w:type="dxa"/>
          </w:tcPr>
          <w:p w14:paraId="05E7ECFD" w14:textId="77777777" w:rsidR="00123A7C" w:rsidRPr="00897FA5" w:rsidRDefault="00123A7C" w:rsidP="00E00D79">
            <w:pPr>
              <w:pStyle w:val="NoSpacing"/>
              <w:rPr>
                <w:b/>
              </w:rPr>
            </w:pPr>
            <w:r w:rsidRPr="00897FA5">
              <w:rPr>
                <w:b/>
              </w:rPr>
              <w:t>Total Pages</w:t>
            </w:r>
          </w:p>
        </w:tc>
        <w:tc>
          <w:tcPr>
            <w:tcW w:w="2908" w:type="dxa"/>
          </w:tcPr>
          <w:p w14:paraId="2D7B60A8" w14:textId="48C44943" w:rsidR="00123A7C" w:rsidRPr="00897FA5" w:rsidRDefault="00123A7C" w:rsidP="00E00D79">
            <w:pPr>
              <w:pStyle w:val="NoSpacing"/>
            </w:pPr>
            <w:r>
              <w:t>1 of 2</w:t>
            </w:r>
          </w:p>
        </w:tc>
      </w:tr>
      <w:tr w:rsidR="00123A7C" w:rsidRPr="00897FA5" w14:paraId="11FDBB93" w14:textId="77777777" w:rsidTr="00E00D79">
        <w:tc>
          <w:tcPr>
            <w:tcW w:w="2339" w:type="dxa"/>
            <w:vMerge w:val="restart"/>
          </w:tcPr>
          <w:p w14:paraId="06F00025" w14:textId="77777777" w:rsidR="00123A7C" w:rsidRPr="00897FA5" w:rsidRDefault="00123A7C" w:rsidP="00E00D79">
            <w:pPr>
              <w:pStyle w:val="NoSpacing"/>
              <w:rPr>
                <w:b/>
              </w:rPr>
            </w:pPr>
            <w:r w:rsidRPr="00897FA5">
              <w:rPr>
                <w:b/>
              </w:rPr>
              <w:t>Policy Attachment (s):</w:t>
            </w:r>
          </w:p>
        </w:tc>
        <w:tc>
          <w:tcPr>
            <w:tcW w:w="2337" w:type="dxa"/>
            <w:vMerge w:val="restart"/>
          </w:tcPr>
          <w:p w14:paraId="404243DD" w14:textId="795583C7" w:rsidR="00123A7C" w:rsidRPr="00897FA5" w:rsidRDefault="00123A7C" w:rsidP="00E00D79">
            <w:pPr>
              <w:pStyle w:val="NoSpacing"/>
            </w:pPr>
            <w:r>
              <w:t>N/a</w:t>
            </w:r>
          </w:p>
        </w:tc>
        <w:tc>
          <w:tcPr>
            <w:tcW w:w="1767" w:type="dxa"/>
          </w:tcPr>
          <w:p w14:paraId="49324682" w14:textId="77777777" w:rsidR="00123A7C" w:rsidRPr="00897FA5" w:rsidRDefault="00123A7C" w:rsidP="00E00D79">
            <w:pPr>
              <w:pStyle w:val="NoSpacing"/>
              <w:rPr>
                <w:b/>
              </w:rPr>
            </w:pPr>
            <w:r>
              <w:rPr>
                <w:b/>
              </w:rPr>
              <w:t>Date Approved:</w:t>
            </w:r>
          </w:p>
        </w:tc>
        <w:tc>
          <w:tcPr>
            <w:tcW w:w="2908" w:type="dxa"/>
          </w:tcPr>
          <w:p w14:paraId="28C7BF2C" w14:textId="77777777" w:rsidR="00123A7C" w:rsidRPr="00897FA5" w:rsidRDefault="00123A7C" w:rsidP="00E00D79">
            <w:pPr>
              <w:pStyle w:val="NoSpacing"/>
            </w:pPr>
            <w:r>
              <w:t>April 2012</w:t>
            </w:r>
          </w:p>
        </w:tc>
      </w:tr>
      <w:tr w:rsidR="00123A7C" w:rsidRPr="00897FA5" w14:paraId="5970DD06" w14:textId="77777777" w:rsidTr="00E00D79">
        <w:tc>
          <w:tcPr>
            <w:tcW w:w="2339" w:type="dxa"/>
            <w:vMerge/>
          </w:tcPr>
          <w:p w14:paraId="4E11BFE8" w14:textId="77777777" w:rsidR="00123A7C" w:rsidRPr="00897FA5" w:rsidRDefault="00123A7C" w:rsidP="00E00D79">
            <w:pPr>
              <w:pStyle w:val="NoSpacing"/>
              <w:rPr>
                <w:b/>
              </w:rPr>
            </w:pPr>
          </w:p>
        </w:tc>
        <w:tc>
          <w:tcPr>
            <w:tcW w:w="2337" w:type="dxa"/>
            <w:vMerge/>
          </w:tcPr>
          <w:p w14:paraId="19FC0864" w14:textId="77777777" w:rsidR="00123A7C" w:rsidRPr="00897FA5" w:rsidRDefault="00123A7C" w:rsidP="00E00D79">
            <w:pPr>
              <w:pStyle w:val="NoSpacing"/>
            </w:pPr>
          </w:p>
        </w:tc>
        <w:tc>
          <w:tcPr>
            <w:tcW w:w="1767" w:type="dxa"/>
          </w:tcPr>
          <w:p w14:paraId="74DAA763" w14:textId="77777777" w:rsidR="00123A7C" w:rsidRPr="00897FA5" w:rsidRDefault="00123A7C" w:rsidP="00E00D79">
            <w:pPr>
              <w:pStyle w:val="NoSpacing"/>
              <w:rPr>
                <w:b/>
              </w:rPr>
            </w:pPr>
            <w:r w:rsidRPr="00897FA5">
              <w:rPr>
                <w:b/>
              </w:rPr>
              <w:t>Date Reviewed:</w:t>
            </w:r>
          </w:p>
        </w:tc>
        <w:tc>
          <w:tcPr>
            <w:tcW w:w="2908" w:type="dxa"/>
          </w:tcPr>
          <w:p w14:paraId="0354709D" w14:textId="77777777" w:rsidR="00123A7C" w:rsidRPr="00897FA5" w:rsidRDefault="00123A7C" w:rsidP="00E00D79">
            <w:pPr>
              <w:pStyle w:val="NoSpacing"/>
            </w:pPr>
            <w:r w:rsidRPr="00897FA5">
              <w:t>April 2020</w:t>
            </w:r>
          </w:p>
        </w:tc>
      </w:tr>
    </w:tbl>
    <w:p w14:paraId="25234C81" w14:textId="77777777" w:rsidR="00CF0DB5" w:rsidRPr="00CF0DB5" w:rsidRDefault="00CF0DB5" w:rsidP="00CF0DB5">
      <w:pPr>
        <w:pStyle w:val="NoSpacing"/>
        <w:rPr>
          <w:sz w:val="10"/>
          <w:szCs w:val="10"/>
        </w:rPr>
      </w:pPr>
      <w:bookmarkStart w:id="165" w:name="_Toc38390541"/>
    </w:p>
    <w:p w14:paraId="35B551F6" w14:textId="0D12CBDB" w:rsidR="00123A7C" w:rsidRPr="00CF0DB5" w:rsidRDefault="00123A7C" w:rsidP="001C7016">
      <w:pPr>
        <w:pStyle w:val="ListParagraph"/>
        <w:numPr>
          <w:ilvl w:val="0"/>
          <w:numId w:val="128"/>
        </w:numPr>
        <w:rPr>
          <w:b/>
          <w:sz w:val="28"/>
          <w:szCs w:val="28"/>
        </w:rPr>
      </w:pPr>
      <w:r w:rsidRPr="00CF0DB5">
        <w:rPr>
          <w:b/>
          <w:sz w:val="28"/>
          <w:szCs w:val="28"/>
        </w:rPr>
        <w:t>Introduction</w:t>
      </w:r>
      <w:bookmarkEnd w:id="165"/>
    </w:p>
    <w:p w14:paraId="5321C651" w14:textId="43FF09AD" w:rsidR="00123A7C" w:rsidRPr="00CF0DB5" w:rsidRDefault="00123A7C" w:rsidP="00CF0DB5">
      <w:pPr>
        <w:pStyle w:val="NoSpacing"/>
        <w:rPr>
          <w:sz w:val="10"/>
          <w:szCs w:val="10"/>
        </w:rPr>
      </w:pPr>
      <w:r w:rsidRPr="00123A7C">
        <w:t>From time to time</w:t>
      </w:r>
      <w:r>
        <w:t>,</w:t>
      </w:r>
      <w:r w:rsidRPr="00123A7C">
        <w:t xml:space="preserve"> the Board of Directors may receive a complaint regarding the overall plans, policy and practices of the organization or the behaviour of an individual associated with the organization. To ensure accountability and effective stewardship, it is critical that an organization create a transparent, fair and timely method of responding to complaints.</w:t>
      </w:r>
      <w:r w:rsidR="00CF0DB5">
        <w:br/>
      </w:r>
    </w:p>
    <w:p w14:paraId="51C1E27F" w14:textId="3B113F6F" w:rsidR="00123A7C" w:rsidRPr="00CF0DB5" w:rsidRDefault="00123A7C" w:rsidP="001C7016">
      <w:pPr>
        <w:pStyle w:val="ListParagraph"/>
        <w:numPr>
          <w:ilvl w:val="0"/>
          <w:numId w:val="128"/>
        </w:numPr>
        <w:rPr>
          <w:b/>
          <w:sz w:val="28"/>
          <w:szCs w:val="28"/>
        </w:rPr>
      </w:pPr>
      <w:bookmarkStart w:id="166" w:name="_Toc38390542"/>
      <w:r w:rsidRPr="00CF0DB5">
        <w:rPr>
          <w:b/>
          <w:sz w:val="28"/>
          <w:szCs w:val="28"/>
        </w:rPr>
        <w:lastRenderedPageBreak/>
        <w:t>Policy</w:t>
      </w:r>
      <w:bookmarkEnd w:id="166"/>
    </w:p>
    <w:p w14:paraId="161B1082" w14:textId="3A56DC87" w:rsidR="00123A7C" w:rsidRPr="00123A7C" w:rsidRDefault="00123A7C" w:rsidP="00CF0DB5">
      <w:pPr>
        <w:pStyle w:val="NoSpacing"/>
      </w:pPr>
      <w:r w:rsidRPr="00123A7C">
        <w:t>The Board of Directors of</w:t>
      </w:r>
      <w:r>
        <w:t xml:space="preserve"> t</w:t>
      </w:r>
      <w:r w:rsidRPr="00123A7C">
        <w:t>he Children's Aid Society of the District of Nipissing and Parry Sound is committed to resolving complaints in a fair and respectful manner. A signed complaint may be brought to the attention of the Board of Directors in writing and/or through oral communication which would be transcribed and then signed by complainant and Directors would maintain confidentiality to the degree possible. The Board of Directors will directly address any matter of concern regarding the purpose, plan and policy of the organization or violation of the Executive Authority and Limitations policy expectations established for the Executive Director. Complaints regarding operational issues will be forwarded to the Executive Director and will follow the complaint process outlined in the management policies and procedures of the organization.</w:t>
      </w:r>
    </w:p>
    <w:p w14:paraId="2755140F" w14:textId="77777777" w:rsidR="00123A7C" w:rsidRPr="00123A7C" w:rsidRDefault="00123A7C" w:rsidP="00CF0DB5">
      <w:pPr>
        <w:pStyle w:val="NoSpacing"/>
      </w:pPr>
    </w:p>
    <w:p w14:paraId="484B4F0A" w14:textId="2A230399" w:rsidR="00123A7C" w:rsidRPr="00CF0DB5" w:rsidRDefault="00123A7C" w:rsidP="00CF0DB5">
      <w:pPr>
        <w:pStyle w:val="NoSpacing"/>
        <w:rPr>
          <w:sz w:val="10"/>
          <w:szCs w:val="10"/>
        </w:rPr>
      </w:pPr>
      <w:r w:rsidRPr="00123A7C">
        <w:t>Complaints regarding services sought or received from the organization are directed to the Children's Aid Society of the District of Nipissing and Parry Sound or the Child and Family Services Review Board (CFSRB). The procedures for this type of complaint are outlined in the operational management policy and procedures of the organization.</w:t>
      </w:r>
      <w:r w:rsidR="00CF0DB5">
        <w:br/>
      </w:r>
    </w:p>
    <w:p w14:paraId="0C241EE8" w14:textId="56FEF13F" w:rsidR="00123A7C" w:rsidRPr="00CF0DB5" w:rsidRDefault="00123A7C" w:rsidP="001C7016">
      <w:pPr>
        <w:pStyle w:val="ListParagraph"/>
        <w:numPr>
          <w:ilvl w:val="0"/>
          <w:numId w:val="128"/>
        </w:numPr>
        <w:rPr>
          <w:b/>
          <w:sz w:val="28"/>
          <w:szCs w:val="28"/>
        </w:rPr>
      </w:pPr>
      <w:bookmarkStart w:id="167" w:name="_Toc38390543"/>
      <w:r w:rsidRPr="00CF0DB5">
        <w:rPr>
          <w:b/>
          <w:sz w:val="28"/>
          <w:szCs w:val="28"/>
        </w:rPr>
        <w:t>Procedures</w:t>
      </w:r>
      <w:bookmarkEnd w:id="167"/>
    </w:p>
    <w:p w14:paraId="60C26FD0" w14:textId="42B33F89" w:rsidR="00123A7C" w:rsidRPr="00123A7C" w:rsidRDefault="00123A7C" w:rsidP="001C7016">
      <w:pPr>
        <w:pStyle w:val="NoSpacing"/>
        <w:numPr>
          <w:ilvl w:val="0"/>
          <w:numId w:val="129"/>
        </w:numPr>
      </w:pPr>
      <w:r w:rsidRPr="00123A7C">
        <w:t xml:space="preserve">Complainants can forward their concerns in writing by email </w:t>
      </w:r>
      <w:r w:rsidR="0093287B" w:rsidRPr="00123A7C">
        <w:t>or mail</w:t>
      </w:r>
      <w:r w:rsidRPr="00123A7C">
        <w:t xml:space="preserve"> to the President of the Board of Directors or contact the President directly in-person or by telephone. If the President is the subject of the complaint, then the Vice-President will handle the matter.</w:t>
      </w:r>
    </w:p>
    <w:p w14:paraId="1E486DFC" w14:textId="53DBE8E0" w:rsidR="00123A7C" w:rsidRPr="00123A7C" w:rsidRDefault="00123A7C" w:rsidP="001C7016">
      <w:pPr>
        <w:pStyle w:val="NoSpacing"/>
        <w:numPr>
          <w:ilvl w:val="0"/>
          <w:numId w:val="129"/>
        </w:numPr>
      </w:pPr>
      <w:r w:rsidRPr="00123A7C">
        <w:t>The President of the Board of Directors will follow-up with the complainant to discuss the nature of the concern with the complainant.</w:t>
      </w:r>
    </w:p>
    <w:p w14:paraId="45374B7A" w14:textId="340D53A8" w:rsidR="0093287B" w:rsidRPr="0093287B" w:rsidRDefault="0093287B" w:rsidP="001C7016">
      <w:pPr>
        <w:pStyle w:val="NoSpacing"/>
        <w:numPr>
          <w:ilvl w:val="0"/>
          <w:numId w:val="129"/>
        </w:numPr>
      </w:pPr>
      <w:r w:rsidRPr="0093287B">
        <w:t>Either the President of the Board of Directors will request that the complainant submit his/her concerns in writing, or the President will document the concerns in writing. The written complaint will be forwarded to the Board of Directors for its consideration.</w:t>
      </w:r>
    </w:p>
    <w:p w14:paraId="3456D225" w14:textId="14E359D2" w:rsidR="0093287B" w:rsidRPr="0093287B" w:rsidRDefault="0093287B" w:rsidP="001C7016">
      <w:pPr>
        <w:pStyle w:val="NoSpacing"/>
        <w:numPr>
          <w:ilvl w:val="0"/>
          <w:numId w:val="129"/>
        </w:numPr>
      </w:pPr>
      <w:r w:rsidRPr="0093287B">
        <w:t>The Board of Directors will review the complaint within thirty (30} days of receipt unless the President determines that an immediate response is required.</w:t>
      </w:r>
    </w:p>
    <w:p w14:paraId="01C8A7F1" w14:textId="39A16D3E" w:rsidR="0093287B" w:rsidRDefault="0093287B" w:rsidP="001C7016">
      <w:pPr>
        <w:pStyle w:val="NoSpacing"/>
        <w:numPr>
          <w:ilvl w:val="0"/>
          <w:numId w:val="129"/>
        </w:numPr>
      </w:pPr>
      <w:r w:rsidRPr="0093287B">
        <w:t>The Board of Directors will determine whether the complaint is a governance or management issue and determine the most appropriate action to the identified complaint.</w:t>
      </w:r>
      <w:r w:rsidR="00CF0DB5">
        <w:br/>
      </w:r>
    </w:p>
    <w:p w14:paraId="00E8C695" w14:textId="77777777" w:rsidR="00CF0DB5" w:rsidRPr="0093287B" w:rsidRDefault="00CF0DB5" w:rsidP="00CF0DB5">
      <w:pPr>
        <w:pStyle w:val="NoSpacing"/>
        <w:ind w:left="720"/>
      </w:pPr>
    </w:p>
    <w:p w14:paraId="11428BB3" w14:textId="77777777" w:rsidR="0093287B" w:rsidRPr="005A63E9" w:rsidRDefault="0093287B" w:rsidP="0093287B">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40F6002F" w14:textId="77777777" w:rsidR="0093287B" w:rsidRDefault="0093287B" w:rsidP="0093287B">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3871E0B8" w14:textId="77777777" w:rsidR="0093287B" w:rsidRDefault="0093287B" w:rsidP="0093287B">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93287B" w:rsidRPr="00897FA5" w14:paraId="6D9616E0" w14:textId="77777777" w:rsidTr="00E00D79">
        <w:tc>
          <w:tcPr>
            <w:tcW w:w="2339" w:type="dxa"/>
          </w:tcPr>
          <w:p w14:paraId="03C6BDED" w14:textId="77777777" w:rsidR="0093287B" w:rsidRPr="00897FA5" w:rsidRDefault="0093287B" w:rsidP="00E00D79">
            <w:pPr>
              <w:pStyle w:val="NoSpacing"/>
              <w:rPr>
                <w:b/>
              </w:rPr>
            </w:pPr>
            <w:r w:rsidRPr="00897FA5">
              <w:rPr>
                <w:b/>
              </w:rPr>
              <w:t>Section:</w:t>
            </w:r>
          </w:p>
        </w:tc>
        <w:tc>
          <w:tcPr>
            <w:tcW w:w="2337" w:type="dxa"/>
          </w:tcPr>
          <w:p w14:paraId="7A70E0B8" w14:textId="77777777" w:rsidR="0093287B" w:rsidRPr="00897FA5" w:rsidRDefault="0093287B" w:rsidP="00E00D79">
            <w:pPr>
              <w:pStyle w:val="NoSpacing"/>
            </w:pPr>
            <w:r>
              <w:t xml:space="preserve">Governance Processes  </w:t>
            </w:r>
          </w:p>
        </w:tc>
        <w:tc>
          <w:tcPr>
            <w:tcW w:w="1767" w:type="dxa"/>
          </w:tcPr>
          <w:p w14:paraId="5769F8D0" w14:textId="77777777" w:rsidR="0093287B" w:rsidRPr="00897FA5" w:rsidRDefault="0093287B" w:rsidP="00E00D79">
            <w:pPr>
              <w:pStyle w:val="NoSpacing"/>
              <w:rPr>
                <w:b/>
              </w:rPr>
            </w:pPr>
            <w:r w:rsidRPr="00897FA5">
              <w:rPr>
                <w:b/>
              </w:rPr>
              <w:t>Policy Number:</w:t>
            </w:r>
          </w:p>
        </w:tc>
        <w:tc>
          <w:tcPr>
            <w:tcW w:w="2908" w:type="dxa"/>
          </w:tcPr>
          <w:p w14:paraId="177B3B13" w14:textId="77777777" w:rsidR="0093287B" w:rsidRPr="00897FA5" w:rsidRDefault="0093287B" w:rsidP="00E00D79">
            <w:pPr>
              <w:pStyle w:val="NoSpacing"/>
            </w:pPr>
            <w:r>
              <w:t>G.7.5.</w:t>
            </w:r>
          </w:p>
        </w:tc>
      </w:tr>
      <w:tr w:rsidR="0093287B" w:rsidRPr="00897FA5" w14:paraId="40A524AC" w14:textId="77777777" w:rsidTr="00E00D79">
        <w:tc>
          <w:tcPr>
            <w:tcW w:w="2339" w:type="dxa"/>
          </w:tcPr>
          <w:p w14:paraId="31F87A73" w14:textId="77777777" w:rsidR="0093287B" w:rsidRPr="00897FA5" w:rsidRDefault="0093287B" w:rsidP="00E00D79">
            <w:pPr>
              <w:pStyle w:val="NoSpacing"/>
              <w:rPr>
                <w:b/>
              </w:rPr>
            </w:pPr>
            <w:r w:rsidRPr="00897FA5">
              <w:rPr>
                <w:b/>
              </w:rPr>
              <w:t>Policy:</w:t>
            </w:r>
          </w:p>
        </w:tc>
        <w:tc>
          <w:tcPr>
            <w:tcW w:w="2337" w:type="dxa"/>
          </w:tcPr>
          <w:p w14:paraId="247E56FC" w14:textId="77777777" w:rsidR="0093287B" w:rsidRPr="00897FA5" w:rsidRDefault="0093287B" w:rsidP="00E00D79">
            <w:pPr>
              <w:pStyle w:val="NoSpacing"/>
            </w:pPr>
            <w:r>
              <w:t>Complaint Process</w:t>
            </w:r>
          </w:p>
        </w:tc>
        <w:tc>
          <w:tcPr>
            <w:tcW w:w="1767" w:type="dxa"/>
          </w:tcPr>
          <w:p w14:paraId="1DDBC6C8" w14:textId="77777777" w:rsidR="0093287B" w:rsidRPr="00897FA5" w:rsidRDefault="0093287B" w:rsidP="00E00D79">
            <w:pPr>
              <w:pStyle w:val="NoSpacing"/>
              <w:rPr>
                <w:b/>
              </w:rPr>
            </w:pPr>
            <w:r w:rsidRPr="00897FA5">
              <w:rPr>
                <w:b/>
              </w:rPr>
              <w:t>Total Pages</w:t>
            </w:r>
          </w:p>
        </w:tc>
        <w:tc>
          <w:tcPr>
            <w:tcW w:w="2908" w:type="dxa"/>
          </w:tcPr>
          <w:p w14:paraId="1365BA34" w14:textId="00A49E1A" w:rsidR="0093287B" w:rsidRPr="00897FA5" w:rsidRDefault="0093287B" w:rsidP="00E00D79">
            <w:pPr>
              <w:pStyle w:val="NoSpacing"/>
            </w:pPr>
            <w:r>
              <w:t>2 of 2</w:t>
            </w:r>
          </w:p>
        </w:tc>
      </w:tr>
      <w:tr w:rsidR="0093287B" w:rsidRPr="00897FA5" w14:paraId="1055F7D4" w14:textId="77777777" w:rsidTr="00E00D79">
        <w:tc>
          <w:tcPr>
            <w:tcW w:w="2339" w:type="dxa"/>
            <w:vMerge w:val="restart"/>
          </w:tcPr>
          <w:p w14:paraId="1A7CB4C7" w14:textId="77777777" w:rsidR="0093287B" w:rsidRPr="00897FA5" w:rsidRDefault="0093287B" w:rsidP="00E00D79">
            <w:pPr>
              <w:pStyle w:val="NoSpacing"/>
              <w:rPr>
                <w:b/>
              </w:rPr>
            </w:pPr>
            <w:r w:rsidRPr="00897FA5">
              <w:rPr>
                <w:b/>
              </w:rPr>
              <w:t>Policy Attachment (s):</w:t>
            </w:r>
          </w:p>
        </w:tc>
        <w:tc>
          <w:tcPr>
            <w:tcW w:w="2337" w:type="dxa"/>
            <w:vMerge w:val="restart"/>
          </w:tcPr>
          <w:p w14:paraId="3D2FE50C" w14:textId="77777777" w:rsidR="0093287B" w:rsidRPr="00897FA5" w:rsidRDefault="0093287B" w:rsidP="00E00D79">
            <w:pPr>
              <w:pStyle w:val="NoSpacing"/>
            </w:pPr>
            <w:r>
              <w:t>N/a</w:t>
            </w:r>
          </w:p>
        </w:tc>
        <w:tc>
          <w:tcPr>
            <w:tcW w:w="1767" w:type="dxa"/>
          </w:tcPr>
          <w:p w14:paraId="7172E462" w14:textId="77777777" w:rsidR="0093287B" w:rsidRPr="00897FA5" w:rsidRDefault="0093287B" w:rsidP="00E00D79">
            <w:pPr>
              <w:pStyle w:val="NoSpacing"/>
              <w:rPr>
                <w:b/>
              </w:rPr>
            </w:pPr>
            <w:r>
              <w:rPr>
                <w:b/>
              </w:rPr>
              <w:t>Date Approved:</w:t>
            </w:r>
          </w:p>
        </w:tc>
        <w:tc>
          <w:tcPr>
            <w:tcW w:w="2908" w:type="dxa"/>
          </w:tcPr>
          <w:p w14:paraId="5FB07A70" w14:textId="77777777" w:rsidR="0093287B" w:rsidRPr="00897FA5" w:rsidRDefault="0093287B" w:rsidP="00E00D79">
            <w:pPr>
              <w:pStyle w:val="NoSpacing"/>
            </w:pPr>
            <w:r>
              <w:t>April 2012</w:t>
            </w:r>
          </w:p>
        </w:tc>
      </w:tr>
      <w:tr w:rsidR="0093287B" w:rsidRPr="00897FA5" w14:paraId="08D7F9DF" w14:textId="77777777" w:rsidTr="00E00D79">
        <w:tc>
          <w:tcPr>
            <w:tcW w:w="2339" w:type="dxa"/>
            <w:vMerge/>
          </w:tcPr>
          <w:p w14:paraId="4D112B06" w14:textId="77777777" w:rsidR="0093287B" w:rsidRPr="00897FA5" w:rsidRDefault="0093287B" w:rsidP="00E00D79">
            <w:pPr>
              <w:pStyle w:val="NoSpacing"/>
              <w:rPr>
                <w:b/>
              </w:rPr>
            </w:pPr>
          </w:p>
        </w:tc>
        <w:tc>
          <w:tcPr>
            <w:tcW w:w="2337" w:type="dxa"/>
            <w:vMerge/>
          </w:tcPr>
          <w:p w14:paraId="26AC6910" w14:textId="77777777" w:rsidR="0093287B" w:rsidRPr="00897FA5" w:rsidRDefault="0093287B" w:rsidP="00E00D79">
            <w:pPr>
              <w:pStyle w:val="NoSpacing"/>
            </w:pPr>
          </w:p>
        </w:tc>
        <w:tc>
          <w:tcPr>
            <w:tcW w:w="1767" w:type="dxa"/>
          </w:tcPr>
          <w:p w14:paraId="3F474329" w14:textId="77777777" w:rsidR="0093287B" w:rsidRPr="00897FA5" w:rsidRDefault="0093287B" w:rsidP="00E00D79">
            <w:pPr>
              <w:pStyle w:val="NoSpacing"/>
              <w:rPr>
                <w:b/>
              </w:rPr>
            </w:pPr>
            <w:r w:rsidRPr="00897FA5">
              <w:rPr>
                <w:b/>
              </w:rPr>
              <w:t>Date Reviewed:</w:t>
            </w:r>
          </w:p>
        </w:tc>
        <w:tc>
          <w:tcPr>
            <w:tcW w:w="2908" w:type="dxa"/>
          </w:tcPr>
          <w:p w14:paraId="2BE84626" w14:textId="77777777" w:rsidR="0093287B" w:rsidRPr="00897FA5" w:rsidRDefault="0093287B" w:rsidP="00E00D79">
            <w:pPr>
              <w:pStyle w:val="NoSpacing"/>
            </w:pPr>
            <w:r w:rsidRPr="00897FA5">
              <w:t>April 2020</w:t>
            </w:r>
          </w:p>
        </w:tc>
      </w:tr>
    </w:tbl>
    <w:p w14:paraId="06A20911" w14:textId="4651F46E" w:rsidR="0093287B" w:rsidRDefault="0093287B" w:rsidP="0093287B">
      <w:pPr>
        <w:pStyle w:val="BodyText"/>
        <w:ind w:right="4"/>
        <w:rPr>
          <w:rFonts w:asciiTheme="minorHAnsi" w:eastAsiaTheme="minorHAnsi" w:hAnsiTheme="minorHAnsi" w:cstheme="minorBidi"/>
          <w:sz w:val="22"/>
          <w:szCs w:val="22"/>
          <w:lang w:val="en-CA"/>
        </w:rPr>
      </w:pPr>
    </w:p>
    <w:p w14:paraId="02441A77" w14:textId="5FC45029" w:rsidR="0093287B" w:rsidRPr="0093287B" w:rsidRDefault="0093287B" w:rsidP="001C7016">
      <w:pPr>
        <w:pStyle w:val="BodyText"/>
        <w:numPr>
          <w:ilvl w:val="0"/>
          <w:numId w:val="41"/>
        </w:numPr>
        <w:spacing w:before="240" w:line="244" w:lineRule="auto"/>
        <w:rPr>
          <w:rFonts w:asciiTheme="minorHAnsi" w:eastAsiaTheme="minorHAnsi" w:hAnsiTheme="minorHAnsi" w:cstheme="minorBidi"/>
          <w:sz w:val="22"/>
          <w:szCs w:val="22"/>
          <w:lang w:val="en-CA"/>
        </w:rPr>
      </w:pPr>
      <w:r w:rsidRPr="0093287B">
        <w:rPr>
          <w:rFonts w:asciiTheme="minorHAnsi" w:eastAsiaTheme="minorHAnsi" w:hAnsiTheme="minorHAnsi" w:cstheme="minorBidi"/>
          <w:sz w:val="22"/>
          <w:szCs w:val="22"/>
          <w:lang w:val="en-CA"/>
        </w:rPr>
        <w:t>A response to the complaint will normally be communicated in writing to the</w:t>
      </w:r>
      <w:r>
        <w:rPr>
          <w:rFonts w:asciiTheme="minorHAnsi" w:eastAsiaTheme="minorHAnsi" w:hAnsiTheme="minorHAnsi" w:cstheme="minorBidi"/>
          <w:sz w:val="22"/>
          <w:szCs w:val="22"/>
          <w:lang w:val="en-CA"/>
        </w:rPr>
        <w:t xml:space="preserve"> </w:t>
      </w:r>
      <w:r w:rsidRPr="0093287B">
        <w:rPr>
          <w:rFonts w:asciiTheme="minorHAnsi" w:eastAsiaTheme="minorHAnsi" w:hAnsiTheme="minorHAnsi" w:cstheme="minorBidi"/>
          <w:sz w:val="22"/>
          <w:szCs w:val="22"/>
          <w:lang w:val="en-CA"/>
        </w:rPr>
        <w:t xml:space="preserve">complainant within fifteen (15) days of the </w:t>
      </w:r>
      <w:r>
        <w:rPr>
          <w:rFonts w:asciiTheme="minorHAnsi" w:eastAsiaTheme="minorHAnsi" w:hAnsiTheme="minorHAnsi" w:cstheme="minorBidi"/>
          <w:sz w:val="22"/>
          <w:szCs w:val="22"/>
          <w:lang w:val="en-CA"/>
        </w:rPr>
        <w:t>B</w:t>
      </w:r>
      <w:r w:rsidRPr="0093287B">
        <w:rPr>
          <w:rFonts w:asciiTheme="minorHAnsi" w:eastAsiaTheme="minorHAnsi" w:hAnsiTheme="minorHAnsi" w:cstheme="minorBidi"/>
          <w:sz w:val="22"/>
          <w:szCs w:val="22"/>
          <w:lang w:val="en-CA"/>
        </w:rPr>
        <w:t xml:space="preserve">oard </w:t>
      </w:r>
      <w:r>
        <w:rPr>
          <w:rFonts w:asciiTheme="minorHAnsi" w:eastAsiaTheme="minorHAnsi" w:hAnsiTheme="minorHAnsi" w:cstheme="minorBidi"/>
          <w:sz w:val="22"/>
          <w:szCs w:val="22"/>
          <w:lang w:val="en-CA"/>
        </w:rPr>
        <w:t>M</w:t>
      </w:r>
      <w:r w:rsidRPr="0093287B">
        <w:rPr>
          <w:rFonts w:asciiTheme="minorHAnsi" w:eastAsiaTheme="minorHAnsi" w:hAnsiTheme="minorHAnsi" w:cstheme="minorBidi"/>
          <w:sz w:val="22"/>
          <w:szCs w:val="22"/>
          <w:lang w:val="en-CA"/>
        </w:rPr>
        <w:t>eeting at which the matter was discussed.</w:t>
      </w:r>
    </w:p>
    <w:p w14:paraId="09B7FA09" w14:textId="291B163F" w:rsidR="0093287B" w:rsidRPr="0093287B" w:rsidRDefault="0093287B" w:rsidP="001C7016">
      <w:pPr>
        <w:pStyle w:val="BodyText"/>
        <w:numPr>
          <w:ilvl w:val="0"/>
          <w:numId w:val="41"/>
        </w:numPr>
        <w:spacing w:before="240" w:line="244" w:lineRule="auto"/>
        <w:rPr>
          <w:rFonts w:asciiTheme="minorHAnsi" w:eastAsiaTheme="minorHAnsi" w:hAnsiTheme="minorHAnsi" w:cstheme="minorBidi"/>
          <w:sz w:val="22"/>
          <w:szCs w:val="22"/>
          <w:lang w:val="en-CA"/>
        </w:rPr>
      </w:pPr>
      <w:r w:rsidRPr="0093287B">
        <w:rPr>
          <w:rFonts w:asciiTheme="minorHAnsi" w:eastAsiaTheme="minorHAnsi" w:hAnsiTheme="minorHAnsi" w:cstheme="minorBidi"/>
          <w:sz w:val="22"/>
          <w:szCs w:val="22"/>
          <w:lang w:val="en-CA"/>
        </w:rPr>
        <w:t>If the complainant is satisfied with the explanation or proposed action</w:t>
      </w:r>
      <w:r>
        <w:rPr>
          <w:rFonts w:asciiTheme="minorHAnsi" w:eastAsiaTheme="minorHAnsi" w:hAnsiTheme="minorHAnsi" w:cstheme="minorBidi"/>
          <w:sz w:val="22"/>
          <w:szCs w:val="22"/>
          <w:lang w:val="en-CA"/>
        </w:rPr>
        <w:t>,</w:t>
      </w:r>
      <w:r w:rsidRPr="0093287B">
        <w:rPr>
          <w:rFonts w:asciiTheme="minorHAnsi" w:eastAsiaTheme="minorHAnsi" w:hAnsiTheme="minorHAnsi" w:cstheme="minorBidi"/>
          <w:sz w:val="22"/>
          <w:szCs w:val="22"/>
          <w:lang w:val="en-CA"/>
        </w:rPr>
        <w:t xml:space="preserve"> the matter will be </w:t>
      </w:r>
      <w:r w:rsidRPr="0093287B">
        <w:rPr>
          <w:rFonts w:asciiTheme="minorHAnsi" w:eastAsiaTheme="minorHAnsi" w:hAnsiTheme="minorHAnsi" w:cstheme="minorBidi"/>
          <w:sz w:val="22"/>
          <w:szCs w:val="22"/>
          <w:lang w:val="en-CA"/>
        </w:rPr>
        <w:lastRenderedPageBreak/>
        <w:t>considered</w:t>
      </w:r>
      <w:r>
        <w:rPr>
          <w:rFonts w:asciiTheme="minorHAnsi" w:eastAsiaTheme="minorHAnsi" w:hAnsiTheme="minorHAnsi" w:cstheme="minorBidi"/>
          <w:sz w:val="22"/>
          <w:szCs w:val="22"/>
          <w:lang w:val="en-CA"/>
        </w:rPr>
        <w:t xml:space="preserve"> </w:t>
      </w:r>
      <w:r w:rsidRPr="0093287B">
        <w:rPr>
          <w:rFonts w:asciiTheme="minorHAnsi" w:eastAsiaTheme="minorHAnsi" w:hAnsiTheme="minorHAnsi" w:cstheme="minorBidi"/>
          <w:sz w:val="22"/>
          <w:szCs w:val="22"/>
          <w:lang w:val="en-CA"/>
        </w:rPr>
        <w:t>closed</w:t>
      </w:r>
      <w:r>
        <w:rPr>
          <w:rFonts w:asciiTheme="minorHAnsi" w:eastAsiaTheme="minorHAnsi" w:hAnsiTheme="minorHAnsi" w:cstheme="minorBidi"/>
          <w:sz w:val="22"/>
          <w:szCs w:val="22"/>
          <w:lang w:val="en-CA"/>
        </w:rPr>
        <w:t xml:space="preserve">. </w:t>
      </w:r>
      <w:r w:rsidRPr="0093287B">
        <w:rPr>
          <w:rFonts w:asciiTheme="minorHAnsi" w:eastAsiaTheme="minorHAnsi" w:hAnsiTheme="minorHAnsi" w:cstheme="minorBidi"/>
          <w:sz w:val="22"/>
          <w:szCs w:val="22"/>
          <w:lang w:val="en-CA"/>
        </w:rPr>
        <w:t xml:space="preserve">If the complainant remains dissatisfied with the explanation or cause of action he/she will have the right to appeal the decision within thirty (30) days of receipt of the </w:t>
      </w:r>
      <w:r>
        <w:rPr>
          <w:rFonts w:asciiTheme="minorHAnsi" w:eastAsiaTheme="minorHAnsi" w:hAnsiTheme="minorHAnsi" w:cstheme="minorBidi"/>
          <w:sz w:val="22"/>
          <w:szCs w:val="22"/>
          <w:lang w:val="en-CA"/>
        </w:rPr>
        <w:t>B</w:t>
      </w:r>
      <w:r w:rsidRPr="0093287B">
        <w:rPr>
          <w:rFonts w:asciiTheme="minorHAnsi" w:eastAsiaTheme="minorHAnsi" w:hAnsiTheme="minorHAnsi" w:cstheme="minorBidi"/>
          <w:sz w:val="22"/>
          <w:szCs w:val="22"/>
          <w:lang w:val="en-CA"/>
        </w:rPr>
        <w:t>oard's response.</w:t>
      </w:r>
    </w:p>
    <w:p w14:paraId="4794D3AC" w14:textId="7E919921" w:rsidR="0093287B" w:rsidRPr="0093287B" w:rsidRDefault="0093287B" w:rsidP="001C7016">
      <w:pPr>
        <w:pStyle w:val="BodyText"/>
        <w:numPr>
          <w:ilvl w:val="0"/>
          <w:numId w:val="41"/>
        </w:numPr>
        <w:spacing w:before="240" w:line="244" w:lineRule="auto"/>
        <w:rPr>
          <w:rFonts w:asciiTheme="minorHAnsi" w:eastAsiaTheme="minorHAnsi" w:hAnsiTheme="minorHAnsi" w:cstheme="minorBidi"/>
          <w:sz w:val="22"/>
          <w:szCs w:val="22"/>
          <w:lang w:val="en-CA"/>
        </w:rPr>
      </w:pPr>
      <w:r w:rsidRPr="0093287B">
        <w:rPr>
          <w:rFonts w:asciiTheme="minorHAnsi" w:eastAsiaTheme="minorHAnsi" w:hAnsiTheme="minorHAnsi" w:cstheme="minorBidi"/>
          <w:sz w:val="22"/>
          <w:szCs w:val="22"/>
          <w:lang w:val="en-CA"/>
        </w:rPr>
        <w:t>In this situation, the Board of Directors will establish a three-member Appeal Board within thirty (30) days to review the matter and the decision of the Board of Directors. The Appeal Board will make its recommendation in writing to the Board of Directors outlining potential strategies to resolve the situation or endorse the decision/actions taken by the board.</w:t>
      </w:r>
    </w:p>
    <w:p w14:paraId="32405249" w14:textId="216A8722" w:rsidR="0093287B" w:rsidRPr="0093287B" w:rsidRDefault="0093287B" w:rsidP="001C7016">
      <w:pPr>
        <w:pStyle w:val="BodyText"/>
        <w:numPr>
          <w:ilvl w:val="0"/>
          <w:numId w:val="41"/>
        </w:numPr>
        <w:spacing w:before="240" w:line="244" w:lineRule="auto"/>
        <w:rPr>
          <w:rFonts w:asciiTheme="minorHAnsi" w:eastAsiaTheme="minorHAnsi" w:hAnsiTheme="minorHAnsi" w:cstheme="minorBidi"/>
          <w:sz w:val="22"/>
          <w:szCs w:val="22"/>
          <w:lang w:val="en-CA"/>
        </w:rPr>
      </w:pPr>
      <w:r w:rsidRPr="0093287B">
        <w:rPr>
          <w:rFonts w:asciiTheme="minorHAnsi" w:eastAsiaTheme="minorHAnsi" w:hAnsiTheme="minorHAnsi" w:cstheme="minorBidi"/>
          <w:sz w:val="22"/>
          <w:szCs w:val="22"/>
          <w:lang w:val="en-CA"/>
        </w:rPr>
        <w:t>The Board of Directors will review the advice provided by the Appeal Board and determine the action to be taken.</w:t>
      </w:r>
    </w:p>
    <w:p w14:paraId="511B0783" w14:textId="32AC82FF" w:rsidR="0093287B" w:rsidRDefault="0093287B" w:rsidP="00123A7C">
      <w:pPr>
        <w:pStyle w:val="BodyText"/>
        <w:ind w:right="4"/>
        <w:rPr>
          <w:rFonts w:asciiTheme="minorHAnsi" w:eastAsiaTheme="minorHAnsi" w:hAnsiTheme="minorHAnsi" w:cstheme="minorBidi"/>
          <w:sz w:val="22"/>
          <w:szCs w:val="22"/>
          <w:lang w:val="en-CA"/>
        </w:rPr>
      </w:pPr>
    </w:p>
    <w:p w14:paraId="1F2A3BCB" w14:textId="32449557" w:rsidR="0093287B" w:rsidRDefault="0093287B" w:rsidP="00123A7C">
      <w:pPr>
        <w:pStyle w:val="BodyText"/>
        <w:ind w:right="4"/>
        <w:rPr>
          <w:rFonts w:asciiTheme="minorHAnsi" w:eastAsiaTheme="minorHAnsi" w:hAnsiTheme="minorHAnsi" w:cstheme="minorBidi"/>
          <w:sz w:val="22"/>
          <w:szCs w:val="22"/>
          <w:lang w:val="en-CA"/>
        </w:rPr>
      </w:pPr>
    </w:p>
    <w:p w14:paraId="0C220619" w14:textId="1050983E" w:rsidR="0093287B" w:rsidRDefault="0093287B" w:rsidP="00123A7C">
      <w:pPr>
        <w:pStyle w:val="BodyText"/>
        <w:ind w:right="4"/>
        <w:rPr>
          <w:rFonts w:asciiTheme="minorHAnsi" w:eastAsiaTheme="minorHAnsi" w:hAnsiTheme="minorHAnsi" w:cstheme="minorBidi"/>
          <w:sz w:val="22"/>
          <w:szCs w:val="22"/>
          <w:lang w:val="en-CA"/>
        </w:rPr>
      </w:pPr>
    </w:p>
    <w:p w14:paraId="7EED4DF9" w14:textId="70D54649" w:rsidR="0093287B" w:rsidRDefault="0093287B" w:rsidP="00123A7C">
      <w:pPr>
        <w:pStyle w:val="BodyText"/>
        <w:ind w:right="4"/>
        <w:rPr>
          <w:rFonts w:asciiTheme="minorHAnsi" w:eastAsiaTheme="minorHAnsi" w:hAnsiTheme="minorHAnsi" w:cstheme="minorBidi"/>
          <w:sz w:val="22"/>
          <w:szCs w:val="22"/>
          <w:lang w:val="en-CA"/>
        </w:rPr>
      </w:pPr>
    </w:p>
    <w:p w14:paraId="40F65009" w14:textId="44694A4D" w:rsidR="0093287B" w:rsidRDefault="0093287B" w:rsidP="00123A7C">
      <w:pPr>
        <w:pStyle w:val="BodyText"/>
        <w:ind w:right="4"/>
        <w:rPr>
          <w:rFonts w:asciiTheme="minorHAnsi" w:eastAsiaTheme="minorHAnsi" w:hAnsiTheme="minorHAnsi" w:cstheme="minorBidi"/>
          <w:sz w:val="22"/>
          <w:szCs w:val="22"/>
          <w:lang w:val="en-CA"/>
        </w:rPr>
      </w:pPr>
    </w:p>
    <w:p w14:paraId="16544E6E" w14:textId="3B519F5D" w:rsidR="0093287B" w:rsidRDefault="0093287B" w:rsidP="00123A7C">
      <w:pPr>
        <w:pStyle w:val="BodyText"/>
        <w:ind w:right="4"/>
        <w:rPr>
          <w:rFonts w:asciiTheme="minorHAnsi" w:eastAsiaTheme="minorHAnsi" w:hAnsiTheme="minorHAnsi" w:cstheme="minorBidi"/>
          <w:sz w:val="22"/>
          <w:szCs w:val="22"/>
          <w:lang w:val="en-CA"/>
        </w:rPr>
      </w:pPr>
    </w:p>
    <w:p w14:paraId="455B7E9D" w14:textId="62151FFB" w:rsidR="0093287B" w:rsidRDefault="0093287B" w:rsidP="00123A7C">
      <w:pPr>
        <w:pStyle w:val="BodyText"/>
        <w:ind w:right="4"/>
        <w:rPr>
          <w:rFonts w:asciiTheme="minorHAnsi" w:eastAsiaTheme="minorHAnsi" w:hAnsiTheme="minorHAnsi" w:cstheme="minorBidi"/>
          <w:sz w:val="22"/>
          <w:szCs w:val="22"/>
          <w:lang w:val="en-CA"/>
        </w:rPr>
      </w:pPr>
    </w:p>
    <w:p w14:paraId="5F78BCF1" w14:textId="35F564CF" w:rsidR="0093287B" w:rsidRDefault="0093287B" w:rsidP="00123A7C">
      <w:pPr>
        <w:pStyle w:val="BodyText"/>
        <w:ind w:right="4"/>
        <w:rPr>
          <w:rFonts w:asciiTheme="minorHAnsi" w:eastAsiaTheme="minorHAnsi" w:hAnsiTheme="minorHAnsi" w:cstheme="minorBidi"/>
          <w:sz w:val="22"/>
          <w:szCs w:val="22"/>
          <w:lang w:val="en-CA"/>
        </w:rPr>
      </w:pPr>
    </w:p>
    <w:p w14:paraId="22292B53" w14:textId="206FC5A1" w:rsidR="0093287B" w:rsidRDefault="0093287B" w:rsidP="00123A7C">
      <w:pPr>
        <w:pStyle w:val="BodyText"/>
        <w:ind w:right="4"/>
        <w:rPr>
          <w:rFonts w:asciiTheme="minorHAnsi" w:eastAsiaTheme="minorHAnsi" w:hAnsiTheme="minorHAnsi" w:cstheme="minorBidi"/>
          <w:sz w:val="22"/>
          <w:szCs w:val="22"/>
          <w:lang w:val="en-CA"/>
        </w:rPr>
      </w:pPr>
    </w:p>
    <w:p w14:paraId="7AFD66FC" w14:textId="6664C5E9" w:rsidR="0093287B" w:rsidRDefault="0093287B" w:rsidP="00123A7C">
      <w:pPr>
        <w:pStyle w:val="BodyText"/>
        <w:ind w:right="4"/>
        <w:rPr>
          <w:rFonts w:asciiTheme="minorHAnsi" w:eastAsiaTheme="minorHAnsi" w:hAnsiTheme="minorHAnsi" w:cstheme="minorBidi"/>
          <w:sz w:val="22"/>
          <w:szCs w:val="22"/>
          <w:lang w:val="en-CA"/>
        </w:rPr>
      </w:pPr>
    </w:p>
    <w:p w14:paraId="430958EE" w14:textId="58A581C5" w:rsidR="0093287B" w:rsidRDefault="0093287B" w:rsidP="00123A7C">
      <w:pPr>
        <w:pStyle w:val="BodyText"/>
        <w:ind w:right="4"/>
        <w:rPr>
          <w:rFonts w:asciiTheme="minorHAnsi" w:eastAsiaTheme="minorHAnsi" w:hAnsiTheme="minorHAnsi" w:cstheme="minorBidi"/>
          <w:sz w:val="22"/>
          <w:szCs w:val="22"/>
          <w:lang w:val="en-CA"/>
        </w:rPr>
      </w:pPr>
    </w:p>
    <w:p w14:paraId="60703E34" w14:textId="4D0F3059" w:rsidR="0093287B" w:rsidRDefault="0093287B" w:rsidP="00123A7C">
      <w:pPr>
        <w:pStyle w:val="BodyText"/>
        <w:ind w:right="4"/>
        <w:rPr>
          <w:rFonts w:asciiTheme="minorHAnsi" w:eastAsiaTheme="minorHAnsi" w:hAnsiTheme="minorHAnsi" w:cstheme="minorBidi"/>
          <w:sz w:val="22"/>
          <w:szCs w:val="22"/>
          <w:lang w:val="en-CA"/>
        </w:rPr>
      </w:pPr>
    </w:p>
    <w:p w14:paraId="5ABEAFE8" w14:textId="606F2E7F" w:rsidR="0093287B" w:rsidRDefault="0093287B" w:rsidP="00123A7C">
      <w:pPr>
        <w:pStyle w:val="BodyText"/>
        <w:ind w:right="4"/>
        <w:rPr>
          <w:rFonts w:asciiTheme="minorHAnsi" w:eastAsiaTheme="minorHAnsi" w:hAnsiTheme="minorHAnsi" w:cstheme="minorBidi"/>
          <w:sz w:val="22"/>
          <w:szCs w:val="22"/>
          <w:lang w:val="en-CA"/>
        </w:rPr>
      </w:pPr>
    </w:p>
    <w:p w14:paraId="2457A876" w14:textId="51E6870A" w:rsidR="0093287B" w:rsidRDefault="0093287B" w:rsidP="00123A7C">
      <w:pPr>
        <w:pStyle w:val="BodyText"/>
        <w:ind w:right="4"/>
        <w:rPr>
          <w:rFonts w:asciiTheme="minorHAnsi" w:eastAsiaTheme="minorHAnsi" w:hAnsiTheme="minorHAnsi" w:cstheme="minorBidi"/>
          <w:sz w:val="22"/>
          <w:szCs w:val="22"/>
          <w:lang w:val="en-CA"/>
        </w:rPr>
      </w:pPr>
    </w:p>
    <w:p w14:paraId="13D7721D" w14:textId="4B417017" w:rsidR="0093287B" w:rsidRDefault="0093287B" w:rsidP="00123A7C">
      <w:pPr>
        <w:pStyle w:val="BodyText"/>
        <w:ind w:right="4"/>
        <w:rPr>
          <w:rFonts w:asciiTheme="minorHAnsi" w:eastAsiaTheme="minorHAnsi" w:hAnsiTheme="minorHAnsi" w:cstheme="minorBidi"/>
          <w:sz w:val="22"/>
          <w:szCs w:val="22"/>
          <w:lang w:val="en-CA"/>
        </w:rPr>
      </w:pPr>
    </w:p>
    <w:p w14:paraId="28760CFB" w14:textId="53DCBEDE" w:rsidR="0093287B" w:rsidRDefault="0093287B" w:rsidP="00123A7C">
      <w:pPr>
        <w:pStyle w:val="BodyText"/>
        <w:ind w:right="4"/>
        <w:rPr>
          <w:rFonts w:asciiTheme="minorHAnsi" w:eastAsiaTheme="minorHAnsi" w:hAnsiTheme="minorHAnsi" w:cstheme="minorBidi"/>
          <w:sz w:val="22"/>
          <w:szCs w:val="22"/>
          <w:lang w:val="en-CA"/>
        </w:rPr>
      </w:pPr>
    </w:p>
    <w:p w14:paraId="569321A4" w14:textId="657E65FF" w:rsidR="0093287B" w:rsidRDefault="0093287B" w:rsidP="00123A7C">
      <w:pPr>
        <w:pStyle w:val="BodyText"/>
        <w:ind w:right="4"/>
        <w:rPr>
          <w:rFonts w:asciiTheme="minorHAnsi" w:eastAsiaTheme="minorHAnsi" w:hAnsiTheme="minorHAnsi" w:cstheme="minorBidi"/>
          <w:sz w:val="22"/>
          <w:szCs w:val="22"/>
          <w:lang w:val="en-CA"/>
        </w:rPr>
      </w:pPr>
    </w:p>
    <w:p w14:paraId="3D1BC42C" w14:textId="6D41B255" w:rsidR="0093287B" w:rsidRDefault="0093287B" w:rsidP="00123A7C">
      <w:pPr>
        <w:pStyle w:val="BodyText"/>
        <w:ind w:right="4"/>
        <w:rPr>
          <w:rFonts w:asciiTheme="minorHAnsi" w:eastAsiaTheme="minorHAnsi" w:hAnsiTheme="minorHAnsi" w:cstheme="minorBidi"/>
          <w:sz w:val="22"/>
          <w:szCs w:val="22"/>
          <w:lang w:val="en-CA"/>
        </w:rPr>
      </w:pPr>
    </w:p>
    <w:p w14:paraId="0C636BBB" w14:textId="5D289A5B" w:rsidR="0093287B" w:rsidRDefault="0093287B" w:rsidP="00123A7C">
      <w:pPr>
        <w:pStyle w:val="BodyText"/>
        <w:ind w:right="4"/>
        <w:rPr>
          <w:rFonts w:asciiTheme="minorHAnsi" w:eastAsiaTheme="minorHAnsi" w:hAnsiTheme="minorHAnsi" w:cstheme="minorBidi"/>
          <w:sz w:val="22"/>
          <w:szCs w:val="22"/>
          <w:lang w:val="en-CA"/>
        </w:rPr>
      </w:pPr>
    </w:p>
    <w:p w14:paraId="79B68273" w14:textId="69B77D78" w:rsidR="0093287B" w:rsidRDefault="0093287B" w:rsidP="00123A7C">
      <w:pPr>
        <w:pStyle w:val="BodyText"/>
        <w:ind w:right="4"/>
        <w:rPr>
          <w:rFonts w:asciiTheme="minorHAnsi" w:eastAsiaTheme="minorHAnsi" w:hAnsiTheme="minorHAnsi" w:cstheme="minorBidi"/>
          <w:sz w:val="22"/>
          <w:szCs w:val="22"/>
          <w:lang w:val="en-CA"/>
        </w:rPr>
      </w:pPr>
    </w:p>
    <w:p w14:paraId="3F556300" w14:textId="49C3BAE2" w:rsidR="0093287B" w:rsidRDefault="0093287B" w:rsidP="00123A7C">
      <w:pPr>
        <w:pStyle w:val="BodyText"/>
        <w:ind w:right="4"/>
        <w:rPr>
          <w:rFonts w:asciiTheme="minorHAnsi" w:eastAsiaTheme="minorHAnsi" w:hAnsiTheme="minorHAnsi" w:cstheme="minorBidi"/>
          <w:sz w:val="22"/>
          <w:szCs w:val="22"/>
          <w:lang w:val="en-CA"/>
        </w:rPr>
      </w:pPr>
    </w:p>
    <w:p w14:paraId="74E55FAB" w14:textId="1E940EB8" w:rsidR="0093287B" w:rsidRDefault="0093287B" w:rsidP="00123A7C">
      <w:pPr>
        <w:pStyle w:val="BodyText"/>
        <w:ind w:right="4"/>
        <w:rPr>
          <w:rFonts w:asciiTheme="minorHAnsi" w:eastAsiaTheme="minorHAnsi" w:hAnsiTheme="minorHAnsi" w:cstheme="minorBidi"/>
          <w:sz w:val="22"/>
          <w:szCs w:val="22"/>
          <w:lang w:val="en-CA"/>
        </w:rPr>
      </w:pPr>
    </w:p>
    <w:p w14:paraId="31057C64" w14:textId="3A81D01C" w:rsidR="0093287B" w:rsidRDefault="0093287B" w:rsidP="00123A7C">
      <w:pPr>
        <w:pStyle w:val="BodyText"/>
        <w:ind w:right="4"/>
        <w:rPr>
          <w:rFonts w:asciiTheme="minorHAnsi" w:eastAsiaTheme="minorHAnsi" w:hAnsiTheme="minorHAnsi" w:cstheme="minorBidi"/>
          <w:sz w:val="22"/>
          <w:szCs w:val="22"/>
          <w:lang w:val="en-CA"/>
        </w:rPr>
      </w:pPr>
    </w:p>
    <w:p w14:paraId="67BAC745" w14:textId="77777777" w:rsidR="0093287B" w:rsidRPr="005A63E9" w:rsidRDefault="0093287B" w:rsidP="0093287B">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037B9DB4" w14:textId="77777777" w:rsidR="0093287B" w:rsidRDefault="0093287B" w:rsidP="0093287B">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385DAAA1" w14:textId="77777777" w:rsidR="0093287B" w:rsidRDefault="0093287B" w:rsidP="0093287B">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93287B" w:rsidRPr="00897FA5" w14:paraId="5AEB9174" w14:textId="77777777" w:rsidTr="00E00D79">
        <w:tc>
          <w:tcPr>
            <w:tcW w:w="2339" w:type="dxa"/>
          </w:tcPr>
          <w:p w14:paraId="7C67AAB7" w14:textId="77777777" w:rsidR="0093287B" w:rsidRPr="00897FA5" w:rsidRDefault="0093287B" w:rsidP="00E00D79">
            <w:pPr>
              <w:pStyle w:val="NoSpacing"/>
              <w:rPr>
                <w:b/>
              </w:rPr>
            </w:pPr>
            <w:r w:rsidRPr="00897FA5">
              <w:rPr>
                <w:b/>
              </w:rPr>
              <w:t>Section:</w:t>
            </w:r>
          </w:p>
        </w:tc>
        <w:tc>
          <w:tcPr>
            <w:tcW w:w="2337" w:type="dxa"/>
          </w:tcPr>
          <w:p w14:paraId="300D3295" w14:textId="77777777" w:rsidR="0093287B" w:rsidRPr="00897FA5" w:rsidRDefault="0093287B" w:rsidP="00E00D79">
            <w:pPr>
              <w:pStyle w:val="NoSpacing"/>
            </w:pPr>
            <w:r>
              <w:t xml:space="preserve">Governance Processes  </w:t>
            </w:r>
          </w:p>
        </w:tc>
        <w:tc>
          <w:tcPr>
            <w:tcW w:w="1767" w:type="dxa"/>
          </w:tcPr>
          <w:p w14:paraId="055A3A9A" w14:textId="77777777" w:rsidR="0093287B" w:rsidRPr="00897FA5" w:rsidRDefault="0093287B" w:rsidP="00E00D79">
            <w:pPr>
              <w:pStyle w:val="NoSpacing"/>
              <w:rPr>
                <w:b/>
              </w:rPr>
            </w:pPr>
            <w:r w:rsidRPr="00897FA5">
              <w:rPr>
                <w:b/>
              </w:rPr>
              <w:t>Policy Number:</w:t>
            </w:r>
          </w:p>
        </w:tc>
        <w:tc>
          <w:tcPr>
            <w:tcW w:w="2908" w:type="dxa"/>
          </w:tcPr>
          <w:p w14:paraId="7186C975" w14:textId="34898EB9" w:rsidR="0093287B" w:rsidRPr="00897FA5" w:rsidRDefault="0093287B" w:rsidP="00E00D79">
            <w:pPr>
              <w:pStyle w:val="NoSpacing"/>
            </w:pPr>
            <w:r>
              <w:t>G.7.6.</w:t>
            </w:r>
          </w:p>
        </w:tc>
      </w:tr>
      <w:tr w:rsidR="0093287B" w:rsidRPr="00897FA5" w14:paraId="7621DA34" w14:textId="77777777" w:rsidTr="00E00D79">
        <w:tc>
          <w:tcPr>
            <w:tcW w:w="2339" w:type="dxa"/>
          </w:tcPr>
          <w:p w14:paraId="1A37E409" w14:textId="77777777" w:rsidR="0093287B" w:rsidRPr="00897FA5" w:rsidRDefault="0093287B" w:rsidP="00E00D79">
            <w:pPr>
              <w:pStyle w:val="NoSpacing"/>
              <w:rPr>
                <w:b/>
              </w:rPr>
            </w:pPr>
            <w:r w:rsidRPr="00897FA5">
              <w:rPr>
                <w:b/>
              </w:rPr>
              <w:t>Policy:</w:t>
            </w:r>
          </w:p>
        </w:tc>
        <w:tc>
          <w:tcPr>
            <w:tcW w:w="2337" w:type="dxa"/>
          </w:tcPr>
          <w:p w14:paraId="6D33FF63" w14:textId="0AD4220C" w:rsidR="0093287B" w:rsidRPr="00897FA5" w:rsidRDefault="0093287B" w:rsidP="00CF0DB5">
            <w:pPr>
              <w:pStyle w:val="Heading2"/>
              <w:outlineLvl w:val="1"/>
            </w:pPr>
            <w:bookmarkStart w:id="168" w:name="_Toc38448684"/>
            <w:r>
              <w:t>Board Recruitment &amp; Selection Process</w:t>
            </w:r>
            <w:bookmarkEnd w:id="168"/>
          </w:p>
        </w:tc>
        <w:tc>
          <w:tcPr>
            <w:tcW w:w="1767" w:type="dxa"/>
          </w:tcPr>
          <w:p w14:paraId="7ED97C29" w14:textId="77777777" w:rsidR="0093287B" w:rsidRPr="00897FA5" w:rsidRDefault="0093287B" w:rsidP="00E00D79">
            <w:pPr>
              <w:pStyle w:val="NoSpacing"/>
              <w:rPr>
                <w:b/>
              </w:rPr>
            </w:pPr>
            <w:r w:rsidRPr="00897FA5">
              <w:rPr>
                <w:b/>
              </w:rPr>
              <w:t>Total Pages</w:t>
            </w:r>
          </w:p>
        </w:tc>
        <w:tc>
          <w:tcPr>
            <w:tcW w:w="2908" w:type="dxa"/>
          </w:tcPr>
          <w:p w14:paraId="787D3331" w14:textId="0970E4CF" w:rsidR="0093287B" w:rsidRPr="00897FA5" w:rsidRDefault="0093287B" w:rsidP="00E00D79">
            <w:pPr>
              <w:pStyle w:val="NoSpacing"/>
            </w:pPr>
            <w:r>
              <w:t>1 of 1</w:t>
            </w:r>
          </w:p>
        </w:tc>
      </w:tr>
      <w:tr w:rsidR="0093287B" w:rsidRPr="00897FA5" w14:paraId="5E8C523B" w14:textId="77777777" w:rsidTr="00E00D79">
        <w:tc>
          <w:tcPr>
            <w:tcW w:w="2339" w:type="dxa"/>
            <w:vMerge w:val="restart"/>
          </w:tcPr>
          <w:p w14:paraId="0BBD0364" w14:textId="77777777" w:rsidR="0093287B" w:rsidRPr="00897FA5" w:rsidRDefault="0093287B" w:rsidP="00E00D79">
            <w:pPr>
              <w:pStyle w:val="NoSpacing"/>
              <w:rPr>
                <w:b/>
              </w:rPr>
            </w:pPr>
            <w:r w:rsidRPr="00897FA5">
              <w:rPr>
                <w:b/>
              </w:rPr>
              <w:t>Policy Attachment (s):</w:t>
            </w:r>
          </w:p>
        </w:tc>
        <w:tc>
          <w:tcPr>
            <w:tcW w:w="2337" w:type="dxa"/>
            <w:vMerge w:val="restart"/>
          </w:tcPr>
          <w:p w14:paraId="6D37C89A" w14:textId="77777777" w:rsidR="0093287B" w:rsidRPr="00897FA5" w:rsidRDefault="0093287B" w:rsidP="00E00D79">
            <w:pPr>
              <w:pStyle w:val="NoSpacing"/>
            </w:pPr>
            <w:r>
              <w:t>N/a</w:t>
            </w:r>
          </w:p>
        </w:tc>
        <w:tc>
          <w:tcPr>
            <w:tcW w:w="1767" w:type="dxa"/>
          </w:tcPr>
          <w:p w14:paraId="10179B68" w14:textId="77777777" w:rsidR="0093287B" w:rsidRPr="00897FA5" w:rsidRDefault="0093287B" w:rsidP="00E00D79">
            <w:pPr>
              <w:pStyle w:val="NoSpacing"/>
              <w:rPr>
                <w:b/>
              </w:rPr>
            </w:pPr>
            <w:r>
              <w:rPr>
                <w:b/>
              </w:rPr>
              <w:t>Date Approved:</w:t>
            </w:r>
          </w:p>
        </w:tc>
        <w:tc>
          <w:tcPr>
            <w:tcW w:w="2908" w:type="dxa"/>
          </w:tcPr>
          <w:p w14:paraId="74B1A824" w14:textId="77777777" w:rsidR="0093287B" w:rsidRPr="00897FA5" w:rsidRDefault="0093287B" w:rsidP="00E00D79">
            <w:pPr>
              <w:pStyle w:val="NoSpacing"/>
            </w:pPr>
            <w:r>
              <w:t>April 2012</w:t>
            </w:r>
          </w:p>
        </w:tc>
      </w:tr>
      <w:tr w:rsidR="0093287B" w:rsidRPr="00897FA5" w14:paraId="099B562D" w14:textId="77777777" w:rsidTr="00E00D79">
        <w:tc>
          <w:tcPr>
            <w:tcW w:w="2339" w:type="dxa"/>
            <w:vMerge/>
          </w:tcPr>
          <w:p w14:paraId="483B83AA" w14:textId="77777777" w:rsidR="0093287B" w:rsidRPr="00897FA5" w:rsidRDefault="0093287B" w:rsidP="00E00D79">
            <w:pPr>
              <w:pStyle w:val="NoSpacing"/>
              <w:rPr>
                <w:b/>
              </w:rPr>
            </w:pPr>
          </w:p>
        </w:tc>
        <w:tc>
          <w:tcPr>
            <w:tcW w:w="2337" w:type="dxa"/>
            <w:vMerge/>
          </w:tcPr>
          <w:p w14:paraId="2E36EF9E" w14:textId="77777777" w:rsidR="0093287B" w:rsidRPr="00897FA5" w:rsidRDefault="0093287B" w:rsidP="00E00D79">
            <w:pPr>
              <w:pStyle w:val="NoSpacing"/>
            </w:pPr>
          </w:p>
        </w:tc>
        <w:tc>
          <w:tcPr>
            <w:tcW w:w="1767" w:type="dxa"/>
          </w:tcPr>
          <w:p w14:paraId="0C935898" w14:textId="77777777" w:rsidR="0093287B" w:rsidRPr="00897FA5" w:rsidRDefault="0093287B" w:rsidP="00E00D79">
            <w:pPr>
              <w:pStyle w:val="NoSpacing"/>
              <w:rPr>
                <w:b/>
              </w:rPr>
            </w:pPr>
            <w:r w:rsidRPr="00897FA5">
              <w:rPr>
                <w:b/>
              </w:rPr>
              <w:t>Date Reviewed:</w:t>
            </w:r>
          </w:p>
        </w:tc>
        <w:tc>
          <w:tcPr>
            <w:tcW w:w="2908" w:type="dxa"/>
          </w:tcPr>
          <w:p w14:paraId="0BBA6AAE" w14:textId="77777777" w:rsidR="0093287B" w:rsidRPr="00897FA5" w:rsidRDefault="0093287B" w:rsidP="00E00D79">
            <w:pPr>
              <w:pStyle w:val="NoSpacing"/>
            </w:pPr>
            <w:r w:rsidRPr="00897FA5">
              <w:t>April 2020</w:t>
            </w:r>
          </w:p>
        </w:tc>
      </w:tr>
    </w:tbl>
    <w:p w14:paraId="7C2881B3" w14:textId="77777777" w:rsidR="00CF0DB5" w:rsidRDefault="00CF0DB5" w:rsidP="00EC7E01">
      <w:pPr>
        <w:pStyle w:val="NoSpacing"/>
      </w:pPr>
      <w:bookmarkStart w:id="169" w:name="_Toc38390544"/>
    </w:p>
    <w:p w14:paraId="4658D4D3" w14:textId="2567049B" w:rsidR="0093287B" w:rsidRPr="00EC7E01" w:rsidRDefault="0093287B" w:rsidP="001C7016">
      <w:pPr>
        <w:pStyle w:val="ListParagraph"/>
        <w:numPr>
          <w:ilvl w:val="0"/>
          <w:numId w:val="130"/>
        </w:numPr>
        <w:rPr>
          <w:b/>
          <w:sz w:val="28"/>
          <w:szCs w:val="28"/>
        </w:rPr>
      </w:pPr>
      <w:r w:rsidRPr="00EC7E01">
        <w:rPr>
          <w:b/>
          <w:sz w:val="28"/>
          <w:szCs w:val="28"/>
        </w:rPr>
        <w:t>Introduction</w:t>
      </w:r>
      <w:bookmarkEnd w:id="169"/>
    </w:p>
    <w:p w14:paraId="58E9711A" w14:textId="7660A58A" w:rsidR="0093287B" w:rsidRPr="0093287B" w:rsidRDefault="0093287B" w:rsidP="0093287B">
      <w:pPr>
        <w:pStyle w:val="BodyText"/>
        <w:tabs>
          <w:tab w:val="left" w:pos="4145"/>
          <w:tab w:val="left" w:pos="7377"/>
        </w:tabs>
        <w:spacing w:before="79" w:line="242" w:lineRule="auto"/>
        <w:ind w:right="-138" w:hanging="5"/>
        <w:rPr>
          <w:rFonts w:asciiTheme="minorHAnsi" w:eastAsiaTheme="minorHAnsi" w:hAnsiTheme="minorHAnsi" w:cstheme="minorBidi"/>
          <w:sz w:val="22"/>
          <w:szCs w:val="22"/>
          <w:lang w:val="en-CA"/>
        </w:rPr>
      </w:pPr>
      <w:r w:rsidRPr="0093287B">
        <w:rPr>
          <w:rFonts w:asciiTheme="minorHAnsi" w:eastAsiaTheme="minorHAnsi" w:hAnsiTheme="minorHAnsi" w:cstheme="minorBidi"/>
          <w:sz w:val="22"/>
          <w:szCs w:val="22"/>
          <w:lang w:val="en-CA"/>
        </w:rPr>
        <w:lastRenderedPageBreak/>
        <w:t>To accomplish its mission and</w:t>
      </w:r>
      <w:r>
        <w:rPr>
          <w:rFonts w:asciiTheme="minorHAnsi" w:eastAsiaTheme="minorHAnsi" w:hAnsiTheme="minorHAnsi" w:cstheme="minorBidi"/>
          <w:sz w:val="22"/>
          <w:szCs w:val="22"/>
          <w:lang w:val="en-CA"/>
        </w:rPr>
        <w:t xml:space="preserve"> </w:t>
      </w:r>
      <w:r w:rsidRPr="0093287B">
        <w:rPr>
          <w:rFonts w:asciiTheme="minorHAnsi" w:eastAsiaTheme="minorHAnsi" w:hAnsiTheme="minorHAnsi" w:cstheme="minorBidi"/>
          <w:sz w:val="22"/>
          <w:szCs w:val="22"/>
          <w:lang w:val="en-CA"/>
        </w:rPr>
        <w:t xml:space="preserve">to ensure effective governance, a non-profit organization must attract individuals who have a range of skills, knowledge, expertise and perspectives to serve on a governing body. Success depends on the implementation of a well-developed recruitment and selection process for new </w:t>
      </w:r>
      <w:r>
        <w:rPr>
          <w:rFonts w:asciiTheme="minorHAnsi" w:eastAsiaTheme="minorHAnsi" w:hAnsiTheme="minorHAnsi" w:cstheme="minorBidi"/>
          <w:sz w:val="22"/>
          <w:szCs w:val="22"/>
          <w:lang w:val="en-CA"/>
        </w:rPr>
        <w:t>B</w:t>
      </w:r>
      <w:r w:rsidRPr="0093287B">
        <w:rPr>
          <w:rFonts w:asciiTheme="minorHAnsi" w:eastAsiaTheme="minorHAnsi" w:hAnsiTheme="minorHAnsi" w:cstheme="minorBidi"/>
          <w:sz w:val="22"/>
          <w:szCs w:val="22"/>
          <w:lang w:val="en-CA"/>
        </w:rPr>
        <w:t xml:space="preserve">oard </w:t>
      </w:r>
      <w:r>
        <w:rPr>
          <w:rFonts w:asciiTheme="minorHAnsi" w:eastAsiaTheme="minorHAnsi" w:hAnsiTheme="minorHAnsi" w:cstheme="minorBidi"/>
          <w:sz w:val="22"/>
          <w:szCs w:val="22"/>
          <w:lang w:val="en-CA"/>
        </w:rPr>
        <w:t>M</w:t>
      </w:r>
      <w:r w:rsidRPr="0093287B">
        <w:rPr>
          <w:rFonts w:asciiTheme="minorHAnsi" w:eastAsiaTheme="minorHAnsi" w:hAnsiTheme="minorHAnsi" w:cstheme="minorBidi"/>
          <w:sz w:val="22"/>
          <w:szCs w:val="22"/>
          <w:lang w:val="en-CA"/>
        </w:rPr>
        <w:t>embers.</w:t>
      </w:r>
      <w:r w:rsidR="00EC7E01">
        <w:rPr>
          <w:rFonts w:asciiTheme="minorHAnsi" w:eastAsiaTheme="minorHAnsi" w:hAnsiTheme="minorHAnsi" w:cstheme="minorBidi"/>
          <w:sz w:val="22"/>
          <w:szCs w:val="22"/>
          <w:lang w:val="en-CA"/>
        </w:rPr>
        <w:br/>
      </w:r>
    </w:p>
    <w:p w14:paraId="6443726C" w14:textId="7174BE7E" w:rsidR="0093287B" w:rsidRPr="00EC7E01" w:rsidRDefault="0093287B" w:rsidP="001C7016">
      <w:pPr>
        <w:pStyle w:val="ListParagraph"/>
        <w:numPr>
          <w:ilvl w:val="0"/>
          <w:numId w:val="130"/>
        </w:numPr>
        <w:rPr>
          <w:b/>
          <w:sz w:val="28"/>
          <w:szCs w:val="28"/>
        </w:rPr>
      </w:pPr>
      <w:bookmarkStart w:id="170" w:name="_Toc38390545"/>
      <w:r w:rsidRPr="00EC7E01">
        <w:rPr>
          <w:b/>
          <w:sz w:val="28"/>
          <w:szCs w:val="28"/>
        </w:rPr>
        <w:t>Policy</w:t>
      </w:r>
      <w:bookmarkEnd w:id="170"/>
    </w:p>
    <w:p w14:paraId="0A897B3F" w14:textId="49AF7F3C" w:rsidR="0093287B" w:rsidRPr="0093287B" w:rsidRDefault="0093287B" w:rsidP="00EC7E01">
      <w:pPr>
        <w:pStyle w:val="NoSpacing"/>
      </w:pPr>
      <w:r w:rsidRPr="0093287B">
        <w:t xml:space="preserve">The Board of Directors of </w:t>
      </w:r>
      <w:r>
        <w:t>t</w:t>
      </w:r>
      <w:r w:rsidRPr="0093287B">
        <w:t>he Children's Aid Society of the District of Nipissing and Parry Sound</w:t>
      </w:r>
    </w:p>
    <w:p w14:paraId="5749C37A" w14:textId="66F594F7" w:rsidR="0093287B" w:rsidRPr="0093287B" w:rsidRDefault="0093287B" w:rsidP="00EC7E01">
      <w:pPr>
        <w:pStyle w:val="NoSpacing"/>
      </w:pPr>
      <w:r w:rsidRPr="0093287B">
        <w:t>will establish a systematic approach to the recruitment and selection of potential members for the governing body.</w:t>
      </w:r>
      <w:r w:rsidR="00EC7E01">
        <w:br/>
      </w:r>
    </w:p>
    <w:p w14:paraId="10EA7913" w14:textId="0F94D933" w:rsidR="0093287B" w:rsidRPr="00EC7E01" w:rsidRDefault="0093287B" w:rsidP="001C7016">
      <w:pPr>
        <w:pStyle w:val="ListParagraph"/>
        <w:numPr>
          <w:ilvl w:val="0"/>
          <w:numId w:val="130"/>
        </w:numPr>
        <w:rPr>
          <w:b/>
          <w:sz w:val="28"/>
          <w:szCs w:val="28"/>
        </w:rPr>
      </w:pPr>
      <w:bookmarkStart w:id="171" w:name="_Toc38390546"/>
      <w:r w:rsidRPr="00EC7E01">
        <w:rPr>
          <w:b/>
          <w:sz w:val="28"/>
          <w:szCs w:val="28"/>
        </w:rPr>
        <w:t>Procedures</w:t>
      </w:r>
      <w:bookmarkEnd w:id="171"/>
    </w:p>
    <w:p w14:paraId="0E33996F" w14:textId="761A405F" w:rsidR="0093287B" w:rsidRDefault="0093287B" w:rsidP="001C7016">
      <w:pPr>
        <w:pStyle w:val="BodyText"/>
        <w:numPr>
          <w:ilvl w:val="0"/>
          <w:numId w:val="42"/>
        </w:numPr>
        <w:tabs>
          <w:tab w:val="left" w:pos="1691"/>
        </w:tabs>
        <w:spacing w:before="69"/>
        <w:ind w:right="-138"/>
        <w:rPr>
          <w:rFonts w:asciiTheme="minorHAnsi" w:eastAsiaTheme="minorHAnsi" w:hAnsiTheme="minorHAnsi" w:cstheme="minorBidi"/>
          <w:sz w:val="22"/>
          <w:szCs w:val="22"/>
          <w:lang w:val="en-CA"/>
        </w:rPr>
      </w:pPr>
      <w:r w:rsidRPr="0093287B">
        <w:rPr>
          <w:rFonts w:asciiTheme="minorHAnsi" w:eastAsiaTheme="minorHAnsi" w:hAnsiTheme="minorHAnsi" w:cstheme="minorBidi"/>
          <w:sz w:val="22"/>
          <w:szCs w:val="22"/>
          <w:lang w:val="en-CA"/>
        </w:rPr>
        <w:t>See Governance Policies G 7.6.</w:t>
      </w:r>
      <w:r>
        <w:rPr>
          <w:rFonts w:asciiTheme="minorHAnsi" w:eastAsiaTheme="minorHAnsi" w:hAnsiTheme="minorHAnsi" w:cstheme="minorBidi"/>
          <w:sz w:val="22"/>
          <w:szCs w:val="22"/>
          <w:lang w:val="en-CA"/>
        </w:rPr>
        <w:t>1</w:t>
      </w:r>
      <w:r w:rsidRPr="0093287B">
        <w:rPr>
          <w:rFonts w:asciiTheme="minorHAnsi" w:eastAsiaTheme="minorHAnsi" w:hAnsiTheme="minorHAnsi" w:cstheme="minorBidi"/>
          <w:sz w:val="22"/>
          <w:szCs w:val="22"/>
          <w:lang w:val="en-CA"/>
        </w:rPr>
        <w:t xml:space="preserve"> and G 7.6.2 and Procedures.</w:t>
      </w:r>
    </w:p>
    <w:p w14:paraId="6824742C" w14:textId="598998F8" w:rsidR="0093287B" w:rsidRDefault="0093287B" w:rsidP="0093287B">
      <w:pPr>
        <w:pStyle w:val="BodyText"/>
        <w:tabs>
          <w:tab w:val="left" w:pos="1691"/>
        </w:tabs>
        <w:spacing w:before="69"/>
        <w:ind w:right="-138"/>
        <w:rPr>
          <w:rFonts w:asciiTheme="minorHAnsi" w:eastAsiaTheme="minorHAnsi" w:hAnsiTheme="minorHAnsi" w:cstheme="minorBidi"/>
          <w:sz w:val="22"/>
          <w:szCs w:val="22"/>
          <w:lang w:val="en-CA"/>
        </w:rPr>
      </w:pPr>
    </w:p>
    <w:p w14:paraId="0EBE4BE5" w14:textId="357255F3" w:rsidR="0093287B" w:rsidRDefault="0093287B" w:rsidP="0093287B">
      <w:pPr>
        <w:pStyle w:val="BodyText"/>
        <w:tabs>
          <w:tab w:val="left" w:pos="1691"/>
        </w:tabs>
        <w:spacing w:before="69"/>
        <w:ind w:right="-138"/>
        <w:rPr>
          <w:rFonts w:asciiTheme="minorHAnsi" w:eastAsiaTheme="minorHAnsi" w:hAnsiTheme="minorHAnsi" w:cstheme="minorBidi"/>
          <w:sz w:val="22"/>
          <w:szCs w:val="22"/>
          <w:lang w:val="en-CA"/>
        </w:rPr>
      </w:pPr>
    </w:p>
    <w:p w14:paraId="7E58293C" w14:textId="1732DA76" w:rsidR="0093287B" w:rsidRDefault="0093287B" w:rsidP="0093287B">
      <w:pPr>
        <w:pStyle w:val="BodyText"/>
        <w:tabs>
          <w:tab w:val="left" w:pos="1691"/>
        </w:tabs>
        <w:spacing w:before="69"/>
        <w:ind w:right="-138"/>
        <w:rPr>
          <w:rFonts w:asciiTheme="minorHAnsi" w:eastAsiaTheme="minorHAnsi" w:hAnsiTheme="minorHAnsi" w:cstheme="minorBidi"/>
          <w:sz w:val="22"/>
          <w:szCs w:val="22"/>
          <w:lang w:val="en-CA"/>
        </w:rPr>
      </w:pPr>
    </w:p>
    <w:p w14:paraId="14F3977E" w14:textId="60078035" w:rsidR="0093287B" w:rsidRDefault="0093287B" w:rsidP="0093287B">
      <w:pPr>
        <w:pStyle w:val="BodyText"/>
        <w:tabs>
          <w:tab w:val="left" w:pos="1691"/>
        </w:tabs>
        <w:spacing w:before="69"/>
        <w:ind w:right="-138"/>
        <w:rPr>
          <w:rFonts w:asciiTheme="minorHAnsi" w:eastAsiaTheme="minorHAnsi" w:hAnsiTheme="minorHAnsi" w:cstheme="minorBidi"/>
          <w:sz w:val="22"/>
          <w:szCs w:val="22"/>
          <w:lang w:val="en-CA"/>
        </w:rPr>
      </w:pPr>
    </w:p>
    <w:p w14:paraId="1ACE5D61" w14:textId="79E109D5" w:rsidR="0093287B" w:rsidRDefault="0093287B" w:rsidP="0093287B">
      <w:pPr>
        <w:pStyle w:val="BodyText"/>
        <w:tabs>
          <w:tab w:val="left" w:pos="1691"/>
        </w:tabs>
        <w:spacing w:before="69"/>
        <w:ind w:right="-138"/>
        <w:rPr>
          <w:rFonts w:asciiTheme="minorHAnsi" w:eastAsiaTheme="minorHAnsi" w:hAnsiTheme="minorHAnsi" w:cstheme="minorBidi"/>
          <w:sz w:val="22"/>
          <w:szCs w:val="22"/>
          <w:lang w:val="en-CA"/>
        </w:rPr>
      </w:pPr>
    </w:p>
    <w:p w14:paraId="4943280A" w14:textId="3063E49F" w:rsidR="0093287B" w:rsidRDefault="0093287B" w:rsidP="0093287B">
      <w:pPr>
        <w:pStyle w:val="BodyText"/>
        <w:tabs>
          <w:tab w:val="left" w:pos="1691"/>
        </w:tabs>
        <w:spacing w:before="69"/>
        <w:ind w:right="-138"/>
        <w:rPr>
          <w:rFonts w:asciiTheme="minorHAnsi" w:eastAsiaTheme="minorHAnsi" w:hAnsiTheme="minorHAnsi" w:cstheme="minorBidi"/>
          <w:sz w:val="22"/>
          <w:szCs w:val="22"/>
          <w:lang w:val="en-CA"/>
        </w:rPr>
      </w:pPr>
    </w:p>
    <w:p w14:paraId="03466B34" w14:textId="3F8B4949" w:rsidR="0093287B" w:rsidRDefault="0093287B" w:rsidP="0093287B">
      <w:pPr>
        <w:pStyle w:val="BodyText"/>
        <w:tabs>
          <w:tab w:val="left" w:pos="1691"/>
        </w:tabs>
        <w:spacing w:before="69"/>
        <w:ind w:right="-138"/>
        <w:rPr>
          <w:rFonts w:asciiTheme="minorHAnsi" w:eastAsiaTheme="minorHAnsi" w:hAnsiTheme="minorHAnsi" w:cstheme="minorBidi"/>
          <w:sz w:val="22"/>
          <w:szCs w:val="22"/>
          <w:lang w:val="en-CA"/>
        </w:rPr>
      </w:pPr>
    </w:p>
    <w:p w14:paraId="5D87537B" w14:textId="2B9A7DFC" w:rsidR="0093287B" w:rsidRDefault="0093287B" w:rsidP="0093287B">
      <w:pPr>
        <w:pStyle w:val="BodyText"/>
        <w:tabs>
          <w:tab w:val="left" w:pos="1691"/>
        </w:tabs>
        <w:spacing w:before="69"/>
        <w:ind w:right="-138"/>
        <w:rPr>
          <w:rFonts w:asciiTheme="minorHAnsi" w:eastAsiaTheme="minorHAnsi" w:hAnsiTheme="minorHAnsi" w:cstheme="minorBidi"/>
          <w:sz w:val="22"/>
          <w:szCs w:val="22"/>
          <w:lang w:val="en-CA"/>
        </w:rPr>
      </w:pPr>
    </w:p>
    <w:p w14:paraId="60E00064" w14:textId="0C7BDFFC" w:rsidR="0093287B" w:rsidRDefault="0093287B" w:rsidP="0093287B">
      <w:pPr>
        <w:pStyle w:val="BodyText"/>
        <w:tabs>
          <w:tab w:val="left" w:pos="1691"/>
        </w:tabs>
        <w:spacing w:before="69"/>
        <w:ind w:right="-138"/>
        <w:rPr>
          <w:rFonts w:asciiTheme="minorHAnsi" w:eastAsiaTheme="minorHAnsi" w:hAnsiTheme="minorHAnsi" w:cstheme="minorBidi"/>
          <w:sz w:val="22"/>
          <w:szCs w:val="22"/>
          <w:lang w:val="en-CA"/>
        </w:rPr>
      </w:pPr>
    </w:p>
    <w:p w14:paraId="074C905B" w14:textId="1F4AA351" w:rsidR="0093287B" w:rsidRDefault="0093287B" w:rsidP="0093287B">
      <w:pPr>
        <w:pStyle w:val="BodyText"/>
        <w:tabs>
          <w:tab w:val="left" w:pos="1691"/>
        </w:tabs>
        <w:spacing w:before="69"/>
        <w:ind w:right="-138"/>
        <w:rPr>
          <w:rFonts w:asciiTheme="minorHAnsi" w:eastAsiaTheme="minorHAnsi" w:hAnsiTheme="minorHAnsi" w:cstheme="minorBidi"/>
          <w:sz w:val="22"/>
          <w:szCs w:val="22"/>
          <w:lang w:val="en-CA"/>
        </w:rPr>
      </w:pPr>
    </w:p>
    <w:p w14:paraId="0D680D01" w14:textId="6BC7AA24" w:rsidR="0093287B" w:rsidRDefault="0093287B" w:rsidP="0093287B">
      <w:pPr>
        <w:pStyle w:val="BodyText"/>
        <w:tabs>
          <w:tab w:val="left" w:pos="1691"/>
        </w:tabs>
        <w:spacing w:before="69"/>
        <w:ind w:right="-138"/>
        <w:rPr>
          <w:rFonts w:asciiTheme="minorHAnsi" w:eastAsiaTheme="minorHAnsi" w:hAnsiTheme="minorHAnsi" w:cstheme="minorBidi"/>
          <w:sz w:val="22"/>
          <w:szCs w:val="22"/>
          <w:lang w:val="en-CA"/>
        </w:rPr>
      </w:pPr>
    </w:p>
    <w:p w14:paraId="65D70B8E" w14:textId="05E336C2" w:rsidR="0093287B" w:rsidRDefault="0093287B" w:rsidP="0093287B">
      <w:pPr>
        <w:pStyle w:val="BodyText"/>
        <w:tabs>
          <w:tab w:val="left" w:pos="1691"/>
        </w:tabs>
        <w:spacing w:before="69"/>
        <w:ind w:right="-138"/>
        <w:rPr>
          <w:rFonts w:asciiTheme="minorHAnsi" w:eastAsiaTheme="minorHAnsi" w:hAnsiTheme="minorHAnsi" w:cstheme="minorBidi"/>
          <w:sz w:val="22"/>
          <w:szCs w:val="22"/>
          <w:lang w:val="en-CA"/>
        </w:rPr>
      </w:pPr>
    </w:p>
    <w:p w14:paraId="78B860BA" w14:textId="5463BEDF" w:rsidR="0093287B" w:rsidRDefault="0093287B" w:rsidP="0093287B">
      <w:pPr>
        <w:pStyle w:val="BodyText"/>
        <w:tabs>
          <w:tab w:val="left" w:pos="1691"/>
        </w:tabs>
        <w:spacing w:before="69"/>
        <w:ind w:right="-138"/>
        <w:rPr>
          <w:rFonts w:asciiTheme="minorHAnsi" w:eastAsiaTheme="minorHAnsi" w:hAnsiTheme="minorHAnsi" w:cstheme="minorBidi"/>
          <w:sz w:val="22"/>
          <w:szCs w:val="22"/>
          <w:lang w:val="en-CA"/>
        </w:rPr>
      </w:pPr>
    </w:p>
    <w:p w14:paraId="119E623B" w14:textId="042B3685" w:rsidR="0093287B" w:rsidRDefault="0093287B" w:rsidP="0093287B">
      <w:pPr>
        <w:pStyle w:val="BodyText"/>
        <w:tabs>
          <w:tab w:val="left" w:pos="1691"/>
        </w:tabs>
        <w:spacing w:before="69"/>
        <w:ind w:right="-138"/>
        <w:rPr>
          <w:rFonts w:asciiTheme="minorHAnsi" w:eastAsiaTheme="minorHAnsi" w:hAnsiTheme="minorHAnsi" w:cstheme="minorBidi"/>
          <w:sz w:val="22"/>
          <w:szCs w:val="22"/>
          <w:lang w:val="en-CA"/>
        </w:rPr>
      </w:pPr>
    </w:p>
    <w:p w14:paraId="08D751EE" w14:textId="476EC11F" w:rsidR="0093287B" w:rsidRDefault="0093287B" w:rsidP="0093287B">
      <w:pPr>
        <w:pStyle w:val="BodyText"/>
        <w:tabs>
          <w:tab w:val="left" w:pos="1691"/>
        </w:tabs>
        <w:spacing w:before="69"/>
        <w:ind w:right="-138"/>
        <w:rPr>
          <w:rFonts w:asciiTheme="minorHAnsi" w:eastAsiaTheme="minorHAnsi" w:hAnsiTheme="minorHAnsi" w:cstheme="minorBidi"/>
          <w:sz w:val="22"/>
          <w:szCs w:val="22"/>
          <w:lang w:val="en-CA"/>
        </w:rPr>
      </w:pPr>
    </w:p>
    <w:p w14:paraId="7EF39BCC" w14:textId="62ACE3A2" w:rsidR="0093287B" w:rsidRDefault="0093287B" w:rsidP="0093287B">
      <w:pPr>
        <w:pStyle w:val="BodyText"/>
        <w:tabs>
          <w:tab w:val="left" w:pos="1691"/>
        </w:tabs>
        <w:spacing w:before="69"/>
        <w:ind w:right="-138"/>
        <w:rPr>
          <w:rFonts w:asciiTheme="minorHAnsi" w:eastAsiaTheme="minorHAnsi" w:hAnsiTheme="minorHAnsi" w:cstheme="minorBidi"/>
          <w:sz w:val="22"/>
          <w:szCs w:val="22"/>
          <w:lang w:val="en-CA"/>
        </w:rPr>
      </w:pPr>
    </w:p>
    <w:p w14:paraId="1DA5A7E1" w14:textId="77261709" w:rsidR="0093287B" w:rsidRDefault="0093287B" w:rsidP="0093287B">
      <w:pPr>
        <w:pStyle w:val="BodyText"/>
        <w:tabs>
          <w:tab w:val="left" w:pos="1691"/>
        </w:tabs>
        <w:spacing w:before="69"/>
        <w:ind w:right="-138"/>
        <w:rPr>
          <w:rFonts w:asciiTheme="minorHAnsi" w:eastAsiaTheme="minorHAnsi" w:hAnsiTheme="minorHAnsi" w:cstheme="minorBidi"/>
          <w:sz w:val="22"/>
          <w:szCs w:val="22"/>
          <w:lang w:val="en-CA"/>
        </w:rPr>
      </w:pPr>
    </w:p>
    <w:p w14:paraId="22750EE1" w14:textId="77777777" w:rsidR="0093287B" w:rsidRPr="005A63E9" w:rsidRDefault="0093287B" w:rsidP="0093287B">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7FC899C9" w14:textId="77777777" w:rsidR="0093287B" w:rsidRDefault="0093287B" w:rsidP="0093287B">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4DC0C23C" w14:textId="77777777" w:rsidR="0093287B" w:rsidRDefault="0093287B" w:rsidP="0093287B">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93287B" w:rsidRPr="00897FA5" w14:paraId="215C0BCD" w14:textId="77777777" w:rsidTr="00E00D79">
        <w:tc>
          <w:tcPr>
            <w:tcW w:w="2339" w:type="dxa"/>
          </w:tcPr>
          <w:p w14:paraId="76E84857" w14:textId="77777777" w:rsidR="0093287B" w:rsidRPr="00897FA5" w:rsidRDefault="0093287B" w:rsidP="00E00D79">
            <w:pPr>
              <w:pStyle w:val="NoSpacing"/>
              <w:rPr>
                <w:b/>
              </w:rPr>
            </w:pPr>
            <w:r w:rsidRPr="00897FA5">
              <w:rPr>
                <w:b/>
              </w:rPr>
              <w:t>Section:</w:t>
            </w:r>
          </w:p>
        </w:tc>
        <w:tc>
          <w:tcPr>
            <w:tcW w:w="2337" w:type="dxa"/>
          </w:tcPr>
          <w:p w14:paraId="482C3BEC" w14:textId="77777777" w:rsidR="0093287B" w:rsidRPr="00897FA5" w:rsidRDefault="0093287B" w:rsidP="00E00D79">
            <w:pPr>
              <w:pStyle w:val="NoSpacing"/>
            </w:pPr>
            <w:r>
              <w:t xml:space="preserve">Governance Processes  </w:t>
            </w:r>
          </w:p>
        </w:tc>
        <w:tc>
          <w:tcPr>
            <w:tcW w:w="1767" w:type="dxa"/>
          </w:tcPr>
          <w:p w14:paraId="6403B28F" w14:textId="77777777" w:rsidR="0093287B" w:rsidRPr="00897FA5" w:rsidRDefault="0093287B" w:rsidP="00E00D79">
            <w:pPr>
              <w:pStyle w:val="NoSpacing"/>
              <w:rPr>
                <w:b/>
              </w:rPr>
            </w:pPr>
            <w:r w:rsidRPr="00897FA5">
              <w:rPr>
                <w:b/>
              </w:rPr>
              <w:t>Policy Number:</w:t>
            </w:r>
          </w:p>
        </w:tc>
        <w:tc>
          <w:tcPr>
            <w:tcW w:w="2908" w:type="dxa"/>
          </w:tcPr>
          <w:p w14:paraId="7CE61261" w14:textId="0678BD7F" w:rsidR="0093287B" w:rsidRPr="00897FA5" w:rsidRDefault="0093287B" w:rsidP="00E00D79">
            <w:pPr>
              <w:pStyle w:val="NoSpacing"/>
            </w:pPr>
            <w:r>
              <w:t>G.7.6.1.</w:t>
            </w:r>
          </w:p>
        </w:tc>
      </w:tr>
      <w:tr w:rsidR="0093287B" w:rsidRPr="00897FA5" w14:paraId="73911F87" w14:textId="77777777" w:rsidTr="00E00D79">
        <w:tc>
          <w:tcPr>
            <w:tcW w:w="2339" w:type="dxa"/>
          </w:tcPr>
          <w:p w14:paraId="633D74FD" w14:textId="77777777" w:rsidR="0093287B" w:rsidRPr="00897FA5" w:rsidRDefault="0093287B" w:rsidP="00E00D79">
            <w:pPr>
              <w:pStyle w:val="NoSpacing"/>
              <w:rPr>
                <w:b/>
              </w:rPr>
            </w:pPr>
            <w:r w:rsidRPr="00897FA5">
              <w:rPr>
                <w:b/>
              </w:rPr>
              <w:t>Policy:</w:t>
            </w:r>
          </w:p>
        </w:tc>
        <w:tc>
          <w:tcPr>
            <w:tcW w:w="2337" w:type="dxa"/>
          </w:tcPr>
          <w:p w14:paraId="47BDEC9F" w14:textId="68F6B765" w:rsidR="0093287B" w:rsidRPr="00897FA5" w:rsidRDefault="0093287B" w:rsidP="00EC7E01">
            <w:pPr>
              <w:pStyle w:val="Heading2"/>
              <w:outlineLvl w:val="1"/>
            </w:pPr>
            <w:bookmarkStart w:id="172" w:name="_Toc38448685"/>
            <w:r>
              <w:t>Composition, Recruitment &amp; Selection</w:t>
            </w:r>
            <w:bookmarkEnd w:id="172"/>
          </w:p>
        </w:tc>
        <w:tc>
          <w:tcPr>
            <w:tcW w:w="1767" w:type="dxa"/>
          </w:tcPr>
          <w:p w14:paraId="5C2B5A04" w14:textId="77777777" w:rsidR="0093287B" w:rsidRPr="00897FA5" w:rsidRDefault="0093287B" w:rsidP="00E00D79">
            <w:pPr>
              <w:pStyle w:val="NoSpacing"/>
              <w:rPr>
                <w:b/>
              </w:rPr>
            </w:pPr>
            <w:r w:rsidRPr="00897FA5">
              <w:rPr>
                <w:b/>
              </w:rPr>
              <w:t>Total Pages</w:t>
            </w:r>
          </w:p>
        </w:tc>
        <w:tc>
          <w:tcPr>
            <w:tcW w:w="2908" w:type="dxa"/>
          </w:tcPr>
          <w:p w14:paraId="06292585" w14:textId="64AC04C2" w:rsidR="0093287B" w:rsidRPr="00897FA5" w:rsidRDefault="0093287B" w:rsidP="00E00D79">
            <w:pPr>
              <w:pStyle w:val="NoSpacing"/>
            </w:pPr>
            <w:r>
              <w:t>1 of 2</w:t>
            </w:r>
          </w:p>
        </w:tc>
      </w:tr>
      <w:tr w:rsidR="0093287B" w:rsidRPr="00897FA5" w14:paraId="4959DD08" w14:textId="77777777" w:rsidTr="00E00D79">
        <w:tc>
          <w:tcPr>
            <w:tcW w:w="2339" w:type="dxa"/>
            <w:vMerge w:val="restart"/>
          </w:tcPr>
          <w:p w14:paraId="2173716F" w14:textId="77777777" w:rsidR="0093287B" w:rsidRPr="00897FA5" w:rsidRDefault="0093287B" w:rsidP="00E00D79">
            <w:pPr>
              <w:pStyle w:val="NoSpacing"/>
              <w:rPr>
                <w:b/>
              </w:rPr>
            </w:pPr>
            <w:r w:rsidRPr="00897FA5">
              <w:rPr>
                <w:b/>
              </w:rPr>
              <w:t>Policy Attachment (s):</w:t>
            </w:r>
          </w:p>
        </w:tc>
        <w:tc>
          <w:tcPr>
            <w:tcW w:w="2337" w:type="dxa"/>
            <w:vMerge w:val="restart"/>
          </w:tcPr>
          <w:p w14:paraId="64D37EAC" w14:textId="1006F3E7" w:rsidR="0093287B" w:rsidRPr="00897FA5" w:rsidRDefault="0093287B" w:rsidP="00E00D79">
            <w:pPr>
              <w:pStyle w:val="NoSpacing"/>
            </w:pPr>
            <w:r>
              <w:t>Board Composition Matrix</w:t>
            </w:r>
          </w:p>
        </w:tc>
        <w:tc>
          <w:tcPr>
            <w:tcW w:w="1767" w:type="dxa"/>
          </w:tcPr>
          <w:p w14:paraId="20AF740A" w14:textId="77777777" w:rsidR="0093287B" w:rsidRPr="00897FA5" w:rsidRDefault="0093287B" w:rsidP="00E00D79">
            <w:pPr>
              <w:pStyle w:val="NoSpacing"/>
              <w:rPr>
                <w:b/>
              </w:rPr>
            </w:pPr>
            <w:r>
              <w:rPr>
                <w:b/>
              </w:rPr>
              <w:t>Date Approved:</w:t>
            </w:r>
          </w:p>
        </w:tc>
        <w:tc>
          <w:tcPr>
            <w:tcW w:w="2908" w:type="dxa"/>
          </w:tcPr>
          <w:p w14:paraId="06035829" w14:textId="77777777" w:rsidR="0093287B" w:rsidRPr="00897FA5" w:rsidRDefault="0093287B" w:rsidP="00E00D79">
            <w:pPr>
              <w:pStyle w:val="NoSpacing"/>
            </w:pPr>
            <w:r>
              <w:t>April 2012</w:t>
            </w:r>
          </w:p>
        </w:tc>
      </w:tr>
      <w:tr w:rsidR="0093287B" w:rsidRPr="00897FA5" w14:paraId="459BCC24" w14:textId="77777777" w:rsidTr="00E00D79">
        <w:tc>
          <w:tcPr>
            <w:tcW w:w="2339" w:type="dxa"/>
            <w:vMerge/>
          </w:tcPr>
          <w:p w14:paraId="17816855" w14:textId="77777777" w:rsidR="0093287B" w:rsidRPr="00897FA5" w:rsidRDefault="0093287B" w:rsidP="00E00D79">
            <w:pPr>
              <w:pStyle w:val="NoSpacing"/>
              <w:rPr>
                <w:b/>
              </w:rPr>
            </w:pPr>
          </w:p>
        </w:tc>
        <w:tc>
          <w:tcPr>
            <w:tcW w:w="2337" w:type="dxa"/>
            <w:vMerge/>
          </w:tcPr>
          <w:p w14:paraId="5A8C31FC" w14:textId="77777777" w:rsidR="0093287B" w:rsidRPr="00897FA5" w:rsidRDefault="0093287B" w:rsidP="00E00D79">
            <w:pPr>
              <w:pStyle w:val="NoSpacing"/>
            </w:pPr>
          </w:p>
        </w:tc>
        <w:tc>
          <w:tcPr>
            <w:tcW w:w="1767" w:type="dxa"/>
          </w:tcPr>
          <w:p w14:paraId="4F6677B9" w14:textId="77777777" w:rsidR="0093287B" w:rsidRPr="00897FA5" w:rsidRDefault="0093287B" w:rsidP="00E00D79">
            <w:pPr>
              <w:pStyle w:val="NoSpacing"/>
              <w:rPr>
                <w:b/>
              </w:rPr>
            </w:pPr>
            <w:r w:rsidRPr="00897FA5">
              <w:rPr>
                <w:b/>
              </w:rPr>
              <w:t>Date Reviewed:</w:t>
            </w:r>
          </w:p>
        </w:tc>
        <w:tc>
          <w:tcPr>
            <w:tcW w:w="2908" w:type="dxa"/>
          </w:tcPr>
          <w:p w14:paraId="290BD29E" w14:textId="77777777" w:rsidR="0093287B" w:rsidRPr="00897FA5" w:rsidRDefault="0093287B" w:rsidP="00E00D79">
            <w:pPr>
              <w:pStyle w:val="NoSpacing"/>
            </w:pPr>
            <w:r w:rsidRPr="00897FA5">
              <w:t>April 2020</w:t>
            </w:r>
          </w:p>
        </w:tc>
      </w:tr>
    </w:tbl>
    <w:p w14:paraId="5910D3C3" w14:textId="77777777" w:rsidR="00EC7E01" w:rsidRPr="00EC7E01" w:rsidRDefault="00EC7E01" w:rsidP="00EC7E01">
      <w:pPr>
        <w:pStyle w:val="NoSpacing"/>
        <w:rPr>
          <w:sz w:val="10"/>
          <w:szCs w:val="10"/>
        </w:rPr>
      </w:pPr>
      <w:bookmarkStart w:id="173" w:name="_Toc38390547"/>
    </w:p>
    <w:p w14:paraId="371F9A02" w14:textId="549E5432" w:rsidR="0093287B" w:rsidRPr="00EC7E01" w:rsidRDefault="0093287B" w:rsidP="001C7016">
      <w:pPr>
        <w:pStyle w:val="ListParagraph"/>
        <w:numPr>
          <w:ilvl w:val="0"/>
          <w:numId w:val="131"/>
        </w:numPr>
        <w:rPr>
          <w:b/>
          <w:sz w:val="28"/>
          <w:szCs w:val="28"/>
        </w:rPr>
      </w:pPr>
      <w:r w:rsidRPr="00EC7E01">
        <w:rPr>
          <w:b/>
          <w:sz w:val="28"/>
          <w:szCs w:val="28"/>
        </w:rPr>
        <w:lastRenderedPageBreak/>
        <w:t>Introduction</w:t>
      </w:r>
      <w:bookmarkEnd w:id="173"/>
    </w:p>
    <w:p w14:paraId="526410D9" w14:textId="3135397F" w:rsidR="0093287B" w:rsidRPr="00EC7E01" w:rsidRDefault="0093287B" w:rsidP="0093287B">
      <w:pPr>
        <w:pStyle w:val="BodyText"/>
        <w:spacing w:before="79"/>
        <w:ind w:right="4" w:hanging="5"/>
        <w:rPr>
          <w:rFonts w:asciiTheme="minorHAnsi" w:eastAsiaTheme="minorHAnsi" w:hAnsiTheme="minorHAnsi" w:cstheme="minorBidi"/>
          <w:sz w:val="10"/>
          <w:szCs w:val="10"/>
          <w:lang w:val="en-CA"/>
        </w:rPr>
      </w:pPr>
      <w:r w:rsidRPr="0093287B">
        <w:rPr>
          <w:rFonts w:asciiTheme="minorHAnsi" w:eastAsiaTheme="minorHAnsi" w:hAnsiTheme="minorHAnsi" w:cstheme="minorBidi"/>
          <w:sz w:val="22"/>
          <w:szCs w:val="22"/>
          <w:lang w:val="en-CA"/>
        </w:rPr>
        <w:t>The composition of the Board of Directors of a non-profit organization should reflect a balance of the skills, knowledge, expertise and perspectives that are necessary to accomplish the mission and to ensure effective governance of the organization. To accomplish their mission and to ensure effective</w:t>
      </w:r>
      <w:r w:rsidR="00E00D79">
        <w:rPr>
          <w:rFonts w:asciiTheme="minorHAnsi" w:eastAsiaTheme="minorHAnsi" w:hAnsiTheme="minorHAnsi" w:cstheme="minorBidi"/>
          <w:sz w:val="22"/>
          <w:szCs w:val="22"/>
          <w:lang w:val="en-CA"/>
        </w:rPr>
        <w:t xml:space="preserve"> </w:t>
      </w:r>
      <w:r w:rsidRPr="0093287B">
        <w:rPr>
          <w:rFonts w:asciiTheme="minorHAnsi" w:eastAsiaTheme="minorHAnsi" w:hAnsiTheme="minorHAnsi" w:cstheme="minorBidi"/>
          <w:sz w:val="22"/>
          <w:szCs w:val="22"/>
          <w:lang w:val="en-CA"/>
        </w:rPr>
        <w:t>governance, non-profit organizations must attract individuals with a range of skills, knowledge, expertise and perspectives. Success depends on implementing a well-developed recruitment and selection process.</w:t>
      </w:r>
      <w:r w:rsidR="00EC7E01">
        <w:rPr>
          <w:rFonts w:asciiTheme="minorHAnsi" w:eastAsiaTheme="minorHAnsi" w:hAnsiTheme="minorHAnsi" w:cstheme="minorBidi"/>
          <w:sz w:val="22"/>
          <w:szCs w:val="22"/>
          <w:lang w:val="en-CA"/>
        </w:rPr>
        <w:br/>
      </w:r>
    </w:p>
    <w:p w14:paraId="376948FC" w14:textId="54EE006D" w:rsidR="0093287B" w:rsidRPr="00EC7E01" w:rsidRDefault="0093287B" w:rsidP="001C7016">
      <w:pPr>
        <w:pStyle w:val="ListParagraph"/>
        <w:numPr>
          <w:ilvl w:val="0"/>
          <w:numId w:val="131"/>
        </w:numPr>
        <w:rPr>
          <w:b/>
          <w:sz w:val="28"/>
          <w:szCs w:val="28"/>
        </w:rPr>
      </w:pPr>
      <w:bookmarkStart w:id="174" w:name="_Toc38390548"/>
      <w:r w:rsidRPr="00EC7E01">
        <w:rPr>
          <w:b/>
          <w:sz w:val="28"/>
          <w:szCs w:val="28"/>
        </w:rPr>
        <w:t>Policy</w:t>
      </w:r>
      <w:bookmarkEnd w:id="174"/>
    </w:p>
    <w:p w14:paraId="5D21B98C" w14:textId="622CBDF3" w:rsidR="0093287B" w:rsidRPr="0093287B" w:rsidRDefault="0093287B" w:rsidP="00EC7E01">
      <w:pPr>
        <w:pStyle w:val="NoSpacing"/>
      </w:pPr>
      <w:r w:rsidRPr="0093287B">
        <w:t xml:space="preserve">The composition of the Board of Directors of </w:t>
      </w:r>
      <w:r w:rsidR="00E00D79">
        <w:t>t</w:t>
      </w:r>
      <w:r w:rsidRPr="0093287B">
        <w:t xml:space="preserve">he Children's Aid Society of the District of Nipissing and Parry Sound shall reflect the composition of the communities served by the organization as outlined in the </w:t>
      </w:r>
      <w:r w:rsidR="00E00D79">
        <w:t>B</w:t>
      </w:r>
      <w:r w:rsidRPr="0093287B">
        <w:t xml:space="preserve">ylaws of the </w:t>
      </w:r>
      <w:r w:rsidR="00E00D79">
        <w:t>C</w:t>
      </w:r>
      <w:r w:rsidRPr="0093287B">
        <w:t>orporation. The board shall endeavor to develop an effective governance team that has a wide range of expertise, knowledge and perspectives.</w:t>
      </w:r>
    </w:p>
    <w:p w14:paraId="71D80D11" w14:textId="77777777" w:rsidR="0093287B" w:rsidRPr="0093287B" w:rsidRDefault="0093287B" w:rsidP="00EC7E01">
      <w:pPr>
        <w:pStyle w:val="NoSpacing"/>
      </w:pPr>
    </w:p>
    <w:p w14:paraId="087A43E2" w14:textId="61EB93FA" w:rsidR="0093287B" w:rsidRPr="00EC7E01" w:rsidRDefault="0093287B" w:rsidP="00EC7E01">
      <w:pPr>
        <w:pStyle w:val="NoSpacing"/>
        <w:rPr>
          <w:sz w:val="10"/>
          <w:szCs w:val="10"/>
        </w:rPr>
      </w:pPr>
      <w:r w:rsidRPr="0093287B">
        <w:t xml:space="preserve">The Board of Directors of </w:t>
      </w:r>
      <w:r w:rsidR="00E00D79">
        <w:t>t</w:t>
      </w:r>
      <w:r w:rsidRPr="0093287B">
        <w:t>he Children's Aid Society of the District of Nipissing and Parry Sound shall recruit and recommend candidates for the governing body who support the mission of the organization; possess knowledge of the community; reflect the diversity of the community; demonstrate an ability to govern based on a strategic-planning and policy-making approach; and possess skills, experience and knowledge that complement the current composition of the board.</w:t>
      </w:r>
      <w:r w:rsidR="00EC7E01">
        <w:br/>
      </w:r>
    </w:p>
    <w:p w14:paraId="4DEF3D17" w14:textId="42118AB3" w:rsidR="0093287B" w:rsidRPr="00EC7E01" w:rsidRDefault="0093287B" w:rsidP="001C7016">
      <w:pPr>
        <w:pStyle w:val="ListParagraph"/>
        <w:numPr>
          <w:ilvl w:val="0"/>
          <w:numId w:val="131"/>
        </w:numPr>
        <w:rPr>
          <w:b/>
          <w:sz w:val="28"/>
          <w:szCs w:val="28"/>
        </w:rPr>
      </w:pPr>
      <w:bookmarkStart w:id="175" w:name="_Toc38390549"/>
      <w:r w:rsidRPr="00EC7E01">
        <w:rPr>
          <w:b/>
          <w:sz w:val="28"/>
          <w:szCs w:val="28"/>
        </w:rPr>
        <w:t>Procedures</w:t>
      </w:r>
      <w:bookmarkEnd w:id="175"/>
    </w:p>
    <w:p w14:paraId="6E078454" w14:textId="085D8C28" w:rsidR="0093287B" w:rsidRPr="0093287B" w:rsidRDefault="0093287B" w:rsidP="001C7016">
      <w:pPr>
        <w:pStyle w:val="BodyText"/>
        <w:numPr>
          <w:ilvl w:val="0"/>
          <w:numId w:val="43"/>
        </w:numPr>
        <w:spacing w:before="62"/>
        <w:ind w:right="4"/>
        <w:rPr>
          <w:rFonts w:asciiTheme="minorHAnsi" w:eastAsiaTheme="minorHAnsi" w:hAnsiTheme="minorHAnsi" w:cstheme="minorBidi"/>
          <w:sz w:val="22"/>
          <w:szCs w:val="22"/>
          <w:lang w:val="en-CA"/>
        </w:rPr>
      </w:pPr>
      <w:r w:rsidRPr="0093287B">
        <w:rPr>
          <w:rFonts w:asciiTheme="minorHAnsi" w:eastAsiaTheme="minorHAnsi" w:hAnsiTheme="minorHAnsi" w:cstheme="minorBidi"/>
          <w:sz w:val="22"/>
          <w:szCs w:val="22"/>
          <w:lang w:val="en-CA"/>
        </w:rPr>
        <w:t>In January of each year, the President of the Board of Directors will contact each board member to discuss his/her plans with respect to continued participation on the governing body.</w:t>
      </w:r>
    </w:p>
    <w:p w14:paraId="316C76B7" w14:textId="77777777" w:rsidR="0093287B" w:rsidRPr="0093287B" w:rsidRDefault="0093287B" w:rsidP="00E00D79">
      <w:pPr>
        <w:pStyle w:val="BodyText"/>
        <w:ind w:right="4"/>
        <w:rPr>
          <w:rFonts w:asciiTheme="minorHAnsi" w:eastAsiaTheme="minorHAnsi" w:hAnsiTheme="minorHAnsi" w:cstheme="minorBidi"/>
          <w:sz w:val="22"/>
          <w:szCs w:val="22"/>
          <w:lang w:val="en-CA"/>
        </w:rPr>
      </w:pPr>
    </w:p>
    <w:p w14:paraId="2913090C" w14:textId="16716E4D" w:rsidR="0093287B" w:rsidRPr="0093287B" w:rsidRDefault="0093287B" w:rsidP="001C7016">
      <w:pPr>
        <w:pStyle w:val="BodyText"/>
        <w:numPr>
          <w:ilvl w:val="0"/>
          <w:numId w:val="43"/>
        </w:numPr>
        <w:ind w:right="4"/>
        <w:rPr>
          <w:rFonts w:asciiTheme="minorHAnsi" w:eastAsiaTheme="minorHAnsi" w:hAnsiTheme="minorHAnsi" w:cstheme="minorBidi"/>
          <w:sz w:val="22"/>
          <w:szCs w:val="22"/>
          <w:lang w:val="en-CA"/>
        </w:rPr>
      </w:pPr>
      <w:r w:rsidRPr="0093287B">
        <w:rPr>
          <w:rFonts w:asciiTheme="minorHAnsi" w:eastAsiaTheme="minorHAnsi" w:hAnsiTheme="minorHAnsi" w:cstheme="minorBidi"/>
          <w:sz w:val="22"/>
          <w:szCs w:val="22"/>
          <w:lang w:val="en-CA"/>
        </w:rPr>
        <w:t xml:space="preserve">The President will announce to the Board of Directors the number of vacancies on the </w:t>
      </w:r>
      <w:r w:rsidR="00E00D79">
        <w:rPr>
          <w:rFonts w:asciiTheme="minorHAnsi" w:eastAsiaTheme="minorHAnsi" w:hAnsiTheme="minorHAnsi" w:cstheme="minorBidi"/>
          <w:sz w:val="22"/>
          <w:szCs w:val="22"/>
          <w:lang w:val="en-CA"/>
        </w:rPr>
        <w:t>B</w:t>
      </w:r>
      <w:r w:rsidRPr="0093287B">
        <w:rPr>
          <w:rFonts w:asciiTheme="minorHAnsi" w:eastAsiaTheme="minorHAnsi" w:hAnsiTheme="minorHAnsi" w:cstheme="minorBidi"/>
          <w:sz w:val="22"/>
          <w:szCs w:val="22"/>
          <w:lang w:val="en-CA"/>
        </w:rPr>
        <w:t>oard as a result of expiration of a specified term and/or resignation.</w:t>
      </w:r>
    </w:p>
    <w:p w14:paraId="5A4EDE89" w14:textId="77777777" w:rsidR="0093287B" w:rsidRPr="0093287B" w:rsidRDefault="0093287B" w:rsidP="00E00D79">
      <w:pPr>
        <w:pStyle w:val="BodyText"/>
        <w:spacing w:before="4"/>
        <w:ind w:right="4"/>
        <w:rPr>
          <w:rFonts w:asciiTheme="minorHAnsi" w:eastAsiaTheme="minorHAnsi" w:hAnsiTheme="minorHAnsi" w:cstheme="minorBidi"/>
          <w:sz w:val="22"/>
          <w:szCs w:val="22"/>
          <w:lang w:val="en-CA"/>
        </w:rPr>
      </w:pPr>
    </w:p>
    <w:p w14:paraId="2F00F765" w14:textId="2A011897" w:rsidR="0093287B" w:rsidRPr="00E00D79" w:rsidRDefault="0093287B" w:rsidP="001C7016">
      <w:pPr>
        <w:pStyle w:val="BodyText"/>
        <w:numPr>
          <w:ilvl w:val="0"/>
          <w:numId w:val="43"/>
        </w:numPr>
        <w:spacing w:before="8"/>
        <w:ind w:right="4"/>
        <w:rPr>
          <w:rFonts w:asciiTheme="minorHAnsi" w:eastAsiaTheme="minorHAnsi" w:hAnsiTheme="minorHAnsi" w:cstheme="minorBidi"/>
          <w:sz w:val="22"/>
          <w:szCs w:val="22"/>
          <w:lang w:val="en-CA"/>
        </w:rPr>
      </w:pPr>
      <w:r w:rsidRPr="00E00D79">
        <w:rPr>
          <w:rFonts w:asciiTheme="minorHAnsi" w:eastAsiaTheme="minorHAnsi" w:hAnsiTheme="minorHAnsi" w:cstheme="minorBidi"/>
          <w:sz w:val="22"/>
          <w:szCs w:val="22"/>
          <w:lang w:val="en-CA"/>
        </w:rPr>
        <w:t>On an annual basis, the Board of Directors will identify specific skills, knowledge, perspectives and/or diversity required to ensure an effective governance team by</w:t>
      </w:r>
      <w:r w:rsidR="00E00D79">
        <w:rPr>
          <w:rFonts w:asciiTheme="minorHAnsi" w:eastAsiaTheme="minorHAnsi" w:hAnsiTheme="minorHAnsi" w:cstheme="minorBidi"/>
          <w:sz w:val="22"/>
          <w:szCs w:val="22"/>
          <w:lang w:val="en-CA"/>
        </w:rPr>
        <w:t xml:space="preserve"> </w:t>
      </w:r>
      <w:r w:rsidRPr="00E00D79">
        <w:rPr>
          <w:rFonts w:asciiTheme="minorHAnsi" w:eastAsiaTheme="minorHAnsi" w:hAnsiTheme="minorHAnsi" w:cstheme="minorBidi"/>
          <w:sz w:val="22"/>
          <w:szCs w:val="22"/>
          <w:lang w:val="en-CA"/>
        </w:rPr>
        <w:t>completing a Board Composition Matrix Form.</w:t>
      </w:r>
      <w:r w:rsidR="00E00D79">
        <w:rPr>
          <w:rFonts w:asciiTheme="minorHAnsi" w:eastAsiaTheme="minorHAnsi" w:hAnsiTheme="minorHAnsi" w:cstheme="minorBidi"/>
          <w:sz w:val="22"/>
          <w:szCs w:val="22"/>
          <w:lang w:val="en-CA"/>
        </w:rPr>
        <w:br/>
      </w:r>
    </w:p>
    <w:p w14:paraId="0FA454C3" w14:textId="77777777" w:rsidR="00E00D79" w:rsidRPr="00E00D79" w:rsidRDefault="00E00D79" w:rsidP="001C7016">
      <w:pPr>
        <w:pStyle w:val="BodyText"/>
        <w:numPr>
          <w:ilvl w:val="0"/>
          <w:numId w:val="43"/>
        </w:numPr>
        <w:spacing w:before="8"/>
        <w:ind w:right="4"/>
        <w:rPr>
          <w:rFonts w:asciiTheme="minorHAnsi" w:eastAsiaTheme="minorHAnsi" w:hAnsiTheme="minorHAnsi" w:cstheme="minorBidi"/>
          <w:sz w:val="22"/>
          <w:szCs w:val="22"/>
          <w:lang w:val="en-CA"/>
        </w:rPr>
      </w:pPr>
      <w:r w:rsidRPr="00E00D79">
        <w:rPr>
          <w:rFonts w:asciiTheme="minorHAnsi" w:eastAsiaTheme="minorHAnsi" w:hAnsiTheme="minorHAnsi" w:cstheme="minorBidi"/>
          <w:sz w:val="22"/>
          <w:szCs w:val="22"/>
          <w:lang w:val="en-CA"/>
        </w:rPr>
        <w:t>As required, the Board of Directors will initiate a recruitment and selection process.</w:t>
      </w:r>
    </w:p>
    <w:p w14:paraId="2E546DD8" w14:textId="77777777" w:rsidR="00E00D79" w:rsidRPr="00E00D79" w:rsidRDefault="00E00D79" w:rsidP="00E00D79">
      <w:pPr>
        <w:pStyle w:val="BodyText"/>
        <w:spacing w:before="8"/>
        <w:ind w:left="720" w:right="4"/>
        <w:rPr>
          <w:rFonts w:asciiTheme="minorHAnsi" w:eastAsiaTheme="minorHAnsi" w:hAnsiTheme="minorHAnsi" w:cstheme="minorBidi"/>
          <w:sz w:val="22"/>
          <w:szCs w:val="22"/>
          <w:lang w:val="en-CA"/>
        </w:rPr>
      </w:pPr>
    </w:p>
    <w:p w14:paraId="7806C95D" w14:textId="132E336B" w:rsidR="00E00D79" w:rsidRPr="00E00D79" w:rsidRDefault="00E00D79" w:rsidP="001C7016">
      <w:pPr>
        <w:pStyle w:val="BodyText"/>
        <w:numPr>
          <w:ilvl w:val="0"/>
          <w:numId w:val="43"/>
        </w:numPr>
        <w:spacing w:before="8"/>
        <w:ind w:right="4"/>
        <w:rPr>
          <w:rFonts w:asciiTheme="minorHAnsi" w:eastAsiaTheme="minorHAnsi" w:hAnsiTheme="minorHAnsi" w:cstheme="minorBidi"/>
          <w:sz w:val="22"/>
          <w:szCs w:val="22"/>
          <w:lang w:val="en-CA"/>
        </w:rPr>
      </w:pPr>
      <w:r w:rsidRPr="00E00D79">
        <w:rPr>
          <w:rFonts w:asciiTheme="minorHAnsi" w:eastAsiaTheme="minorHAnsi" w:hAnsiTheme="minorHAnsi" w:cstheme="minorBidi"/>
          <w:sz w:val="22"/>
          <w:szCs w:val="22"/>
          <w:lang w:val="en-CA"/>
        </w:rPr>
        <w:t>The Board of Directors, in consultation with the Executive Director</w:t>
      </w:r>
      <w:r>
        <w:rPr>
          <w:rFonts w:asciiTheme="minorHAnsi" w:eastAsiaTheme="minorHAnsi" w:hAnsiTheme="minorHAnsi" w:cstheme="minorBidi"/>
          <w:sz w:val="22"/>
          <w:szCs w:val="22"/>
          <w:lang w:val="en-CA"/>
        </w:rPr>
        <w:t>,</w:t>
      </w:r>
      <w:r w:rsidRPr="00E00D79">
        <w:rPr>
          <w:rFonts w:asciiTheme="minorHAnsi" w:eastAsiaTheme="minorHAnsi" w:hAnsiTheme="minorHAnsi" w:cstheme="minorBidi"/>
          <w:sz w:val="22"/>
          <w:szCs w:val="22"/>
          <w:lang w:val="en-CA"/>
        </w:rPr>
        <w:t xml:space="preserve"> will identify and then meet with potential </w:t>
      </w:r>
      <w:r>
        <w:rPr>
          <w:rFonts w:asciiTheme="minorHAnsi" w:eastAsiaTheme="minorHAnsi" w:hAnsiTheme="minorHAnsi" w:cstheme="minorBidi"/>
          <w:sz w:val="22"/>
          <w:szCs w:val="22"/>
          <w:lang w:val="en-CA"/>
        </w:rPr>
        <w:t>B</w:t>
      </w:r>
      <w:r w:rsidRPr="00E00D79">
        <w:rPr>
          <w:rFonts w:asciiTheme="minorHAnsi" w:eastAsiaTheme="minorHAnsi" w:hAnsiTheme="minorHAnsi" w:cstheme="minorBidi"/>
          <w:sz w:val="22"/>
          <w:szCs w:val="22"/>
          <w:lang w:val="en-CA"/>
        </w:rPr>
        <w:t xml:space="preserve">oard </w:t>
      </w:r>
      <w:r>
        <w:rPr>
          <w:rFonts w:asciiTheme="minorHAnsi" w:eastAsiaTheme="minorHAnsi" w:hAnsiTheme="minorHAnsi" w:cstheme="minorBidi"/>
          <w:sz w:val="22"/>
          <w:szCs w:val="22"/>
          <w:lang w:val="en-CA"/>
        </w:rPr>
        <w:t>M</w:t>
      </w:r>
      <w:r w:rsidRPr="00E00D79">
        <w:rPr>
          <w:rFonts w:asciiTheme="minorHAnsi" w:eastAsiaTheme="minorHAnsi" w:hAnsiTheme="minorHAnsi" w:cstheme="minorBidi"/>
          <w:sz w:val="22"/>
          <w:szCs w:val="22"/>
          <w:lang w:val="en-CA"/>
        </w:rPr>
        <w:t>embers to determine their interest.</w:t>
      </w:r>
    </w:p>
    <w:p w14:paraId="67A4A576" w14:textId="77777777" w:rsidR="00E00D79" w:rsidRPr="005A63E9" w:rsidRDefault="00E00D79" w:rsidP="00E00D79">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326C9CA0" w14:textId="77777777" w:rsidR="00E00D79" w:rsidRDefault="00E00D79" w:rsidP="00E00D79">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0BC16A2A" w14:textId="77777777" w:rsidR="00E00D79" w:rsidRDefault="00E00D79" w:rsidP="00E00D79">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E00D79" w:rsidRPr="00897FA5" w14:paraId="3E1CC2E6" w14:textId="77777777" w:rsidTr="00E00D79">
        <w:tc>
          <w:tcPr>
            <w:tcW w:w="2339" w:type="dxa"/>
          </w:tcPr>
          <w:p w14:paraId="16127E0A" w14:textId="77777777" w:rsidR="00E00D79" w:rsidRPr="00897FA5" w:rsidRDefault="00E00D79" w:rsidP="00E00D79">
            <w:pPr>
              <w:pStyle w:val="NoSpacing"/>
              <w:rPr>
                <w:b/>
              </w:rPr>
            </w:pPr>
            <w:r w:rsidRPr="00897FA5">
              <w:rPr>
                <w:b/>
              </w:rPr>
              <w:t>Section:</w:t>
            </w:r>
          </w:p>
        </w:tc>
        <w:tc>
          <w:tcPr>
            <w:tcW w:w="2337" w:type="dxa"/>
          </w:tcPr>
          <w:p w14:paraId="5E7A029F" w14:textId="77777777" w:rsidR="00E00D79" w:rsidRPr="00897FA5" w:rsidRDefault="00E00D79" w:rsidP="00E00D79">
            <w:pPr>
              <w:pStyle w:val="NoSpacing"/>
            </w:pPr>
            <w:r>
              <w:t xml:space="preserve">Governance Processes  </w:t>
            </w:r>
          </w:p>
        </w:tc>
        <w:tc>
          <w:tcPr>
            <w:tcW w:w="1767" w:type="dxa"/>
          </w:tcPr>
          <w:p w14:paraId="09C3886C" w14:textId="77777777" w:rsidR="00E00D79" w:rsidRPr="00897FA5" w:rsidRDefault="00E00D79" w:rsidP="00E00D79">
            <w:pPr>
              <w:pStyle w:val="NoSpacing"/>
              <w:rPr>
                <w:b/>
              </w:rPr>
            </w:pPr>
            <w:r w:rsidRPr="00897FA5">
              <w:rPr>
                <w:b/>
              </w:rPr>
              <w:t>Policy Number:</w:t>
            </w:r>
          </w:p>
        </w:tc>
        <w:tc>
          <w:tcPr>
            <w:tcW w:w="2908" w:type="dxa"/>
          </w:tcPr>
          <w:p w14:paraId="2D5557F9" w14:textId="77777777" w:rsidR="00E00D79" w:rsidRPr="00897FA5" w:rsidRDefault="00E00D79" w:rsidP="00E00D79">
            <w:pPr>
              <w:pStyle w:val="NoSpacing"/>
            </w:pPr>
            <w:r>
              <w:t>G.7.6.1.</w:t>
            </w:r>
          </w:p>
        </w:tc>
      </w:tr>
      <w:tr w:rsidR="00E00D79" w:rsidRPr="00897FA5" w14:paraId="46087940" w14:textId="77777777" w:rsidTr="00E00D79">
        <w:tc>
          <w:tcPr>
            <w:tcW w:w="2339" w:type="dxa"/>
          </w:tcPr>
          <w:p w14:paraId="706DCA6B" w14:textId="77777777" w:rsidR="00E00D79" w:rsidRPr="00897FA5" w:rsidRDefault="00E00D79" w:rsidP="00E00D79">
            <w:pPr>
              <w:pStyle w:val="NoSpacing"/>
              <w:rPr>
                <w:b/>
              </w:rPr>
            </w:pPr>
            <w:r w:rsidRPr="00897FA5">
              <w:rPr>
                <w:b/>
              </w:rPr>
              <w:t>Policy:</w:t>
            </w:r>
          </w:p>
        </w:tc>
        <w:tc>
          <w:tcPr>
            <w:tcW w:w="2337" w:type="dxa"/>
          </w:tcPr>
          <w:p w14:paraId="3EFB550B" w14:textId="77777777" w:rsidR="00E00D79" w:rsidRPr="00897FA5" w:rsidRDefault="00E00D79" w:rsidP="00E00D79">
            <w:pPr>
              <w:pStyle w:val="NoSpacing"/>
            </w:pPr>
            <w:r>
              <w:t>Composition, Recruitment &amp; Selection</w:t>
            </w:r>
          </w:p>
        </w:tc>
        <w:tc>
          <w:tcPr>
            <w:tcW w:w="1767" w:type="dxa"/>
          </w:tcPr>
          <w:p w14:paraId="4AFA6FAC" w14:textId="77777777" w:rsidR="00E00D79" w:rsidRPr="00897FA5" w:rsidRDefault="00E00D79" w:rsidP="00E00D79">
            <w:pPr>
              <w:pStyle w:val="NoSpacing"/>
              <w:rPr>
                <w:b/>
              </w:rPr>
            </w:pPr>
            <w:r w:rsidRPr="00897FA5">
              <w:rPr>
                <w:b/>
              </w:rPr>
              <w:t>Total Pages</w:t>
            </w:r>
          </w:p>
        </w:tc>
        <w:tc>
          <w:tcPr>
            <w:tcW w:w="2908" w:type="dxa"/>
          </w:tcPr>
          <w:p w14:paraId="049AE9D0" w14:textId="37EF1105" w:rsidR="00E00D79" w:rsidRPr="00897FA5" w:rsidRDefault="00E00D79" w:rsidP="00E00D79">
            <w:pPr>
              <w:pStyle w:val="NoSpacing"/>
            </w:pPr>
            <w:r>
              <w:t>2 of 2</w:t>
            </w:r>
          </w:p>
        </w:tc>
      </w:tr>
      <w:tr w:rsidR="00E00D79" w:rsidRPr="00897FA5" w14:paraId="037BE7BD" w14:textId="77777777" w:rsidTr="00E00D79">
        <w:tc>
          <w:tcPr>
            <w:tcW w:w="2339" w:type="dxa"/>
            <w:vMerge w:val="restart"/>
          </w:tcPr>
          <w:p w14:paraId="4E2057ED" w14:textId="77777777" w:rsidR="00E00D79" w:rsidRPr="00897FA5" w:rsidRDefault="00E00D79" w:rsidP="00E00D79">
            <w:pPr>
              <w:pStyle w:val="NoSpacing"/>
              <w:rPr>
                <w:b/>
              </w:rPr>
            </w:pPr>
            <w:r w:rsidRPr="00897FA5">
              <w:rPr>
                <w:b/>
              </w:rPr>
              <w:t>Policy Attachment (s):</w:t>
            </w:r>
          </w:p>
        </w:tc>
        <w:tc>
          <w:tcPr>
            <w:tcW w:w="2337" w:type="dxa"/>
            <w:vMerge w:val="restart"/>
          </w:tcPr>
          <w:p w14:paraId="49DA0A78" w14:textId="77777777" w:rsidR="00E00D79" w:rsidRPr="00897FA5" w:rsidRDefault="00E00D79" w:rsidP="00E00D79">
            <w:pPr>
              <w:pStyle w:val="NoSpacing"/>
            </w:pPr>
            <w:r>
              <w:t>Board Composition Matrix</w:t>
            </w:r>
          </w:p>
        </w:tc>
        <w:tc>
          <w:tcPr>
            <w:tcW w:w="1767" w:type="dxa"/>
          </w:tcPr>
          <w:p w14:paraId="4CD08299" w14:textId="77777777" w:rsidR="00E00D79" w:rsidRPr="00897FA5" w:rsidRDefault="00E00D79" w:rsidP="00E00D79">
            <w:pPr>
              <w:pStyle w:val="NoSpacing"/>
              <w:rPr>
                <w:b/>
              </w:rPr>
            </w:pPr>
            <w:r>
              <w:rPr>
                <w:b/>
              </w:rPr>
              <w:t>Date Approved:</w:t>
            </w:r>
          </w:p>
        </w:tc>
        <w:tc>
          <w:tcPr>
            <w:tcW w:w="2908" w:type="dxa"/>
          </w:tcPr>
          <w:p w14:paraId="762EFBB9" w14:textId="77777777" w:rsidR="00E00D79" w:rsidRPr="00897FA5" w:rsidRDefault="00E00D79" w:rsidP="00E00D79">
            <w:pPr>
              <w:pStyle w:val="NoSpacing"/>
            </w:pPr>
            <w:r>
              <w:t>April 2012</w:t>
            </w:r>
          </w:p>
        </w:tc>
      </w:tr>
      <w:tr w:rsidR="00E00D79" w:rsidRPr="00897FA5" w14:paraId="37C68ECB" w14:textId="77777777" w:rsidTr="00E00D79">
        <w:tc>
          <w:tcPr>
            <w:tcW w:w="2339" w:type="dxa"/>
            <w:vMerge/>
          </w:tcPr>
          <w:p w14:paraId="4375F721" w14:textId="77777777" w:rsidR="00E00D79" w:rsidRPr="00897FA5" w:rsidRDefault="00E00D79" w:rsidP="00E00D79">
            <w:pPr>
              <w:pStyle w:val="NoSpacing"/>
              <w:rPr>
                <w:b/>
              </w:rPr>
            </w:pPr>
          </w:p>
        </w:tc>
        <w:tc>
          <w:tcPr>
            <w:tcW w:w="2337" w:type="dxa"/>
            <w:vMerge/>
          </w:tcPr>
          <w:p w14:paraId="1F96930B" w14:textId="77777777" w:rsidR="00E00D79" w:rsidRPr="00897FA5" w:rsidRDefault="00E00D79" w:rsidP="00E00D79">
            <w:pPr>
              <w:pStyle w:val="NoSpacing"/>
            </w:pPr>
          </w:p>
        </w:tc>
        <w:tc>
          <w:tcPr>
            <w:tcW w:w="1767" w:type="dxa"/>
          </w:tcPr>
          <w:p w14:paraId="6E93CF9B" w14:textId="77777777" w:rsidR="00E00D79" w:rsidRPr="00897FA5" w:rsidRDefault="00E00D79" w:rsidP="00E00D79">
            <w:pPr>
              <w:pStyle w:val="NoSpacing"/>
              <w:rPr>
                <w:b/>
              </w:rPr>
            </w:pPr>
            <w:r w:rsidRPr="00897FA5">
              <w:rPr>
                <w:b/>
              </w:rPr>
              <w:t>Date Reviewed:</w:t>
            </w:r>
          </w:p>
        </w:tc>
        <w:tc>
          <w:tcPr>
            <w:tcW w:w="2908" w:type="dxa"/>
          </w:tcPr>
          <w:p w14:paraId="37905982" w14:textId="77777777" w:rsidR="00E00D79" w:rsidRPr="00897FA5" w:rsidRDefault="00E00D79" w:rsidP="00E00D79">
            <w:pPr>
              <w:pStyle w:val="NoSpacing"/>
            </w:pPr>
            <w:r w:rsidRPr="00897FA5">
              <w:t>April 2020</w:t>
            </w:r>
          </w:p>
        </w:tc>
      </w:tr>
    </w:tbl>
    <w:p w14:paraId="57014AEF" w14:textId="77777777" w:rsidR="00E00D79" w:rsidRDefault="00E00D79" w:rsidP="00123A7C">
      <w:pPr>
        <w:pStyle w:val="BodyText"/>
        <w:ind w:right="4"/>
        <w:rPr>
          <w:rFonts w:asciiTheme="minorHAnsi" w:eastAsiaTheme="minorHAnsi" w:hAnsiTheme="minorHAnsi" w:cstheme="minorBidi"/>
          <w:sz w:val="22"/>
          <w:szCs w:val="22"/>
          <w:lang w:val="en-CA"/>
        </w:rPr>
      </w:pPr>
    </w:p>
    <w:p w14:paraId="14369F32" w14:textId="1D791081" w:rsidR="00E00D79" w:rsidRPr="00E00D79" w:rsidRDefault="00E00D79" w:rsidP="001C7016">
      <w:pPr>
        <w:pStyle w:val="BodyText"/>
        <w:numPr>
          <w:ilvl w:val="0"/>
          <w:numId w:val="43"/>
        </w:numPr>
        <w:spacing w:before="8"/>
        <w:ind w:right="4"/>
        <w:rPr>
          <w:rFonts w:asciiTheme="minorHAnsi" w:eastAsiaTheme="minorHAnsi" w:hAnsiTheme="minorHAnsi" w:cstheme="minorBidi"/>
          <w:sz w:val="22"/>
          <w:szCs w:val="22"/>
          <w:lang w:val="en-CA"/>
        </w:rPr>
      </w:pPr>
      <w:r w:rsidRPr="00E00D79">
        <w:rPr>
          <w:rFonts w:asciiTheme="minorHAnsi" w:eastAsiaTheme="minorHAnsi" w:hAnsiTheme="minorHAnsi" w:cstheme="minorBidi"/>
          <w:sz w:val="22"/>
          <w:szCs w:val="22"/>
          <w:lang w:val="en-CA"/>
        </w:rPr>
        <w:t>Each intereste</w:t>
      </w:r>
      <w:r>
        <w:rPr>
          <w:rFonts w:asciiTheme="minorHAnsi" w:eastAsiaTheme="minorHAnsi" w:hAnsiTheme="minorHAnsi" w:cstheme="minorBidi"/>
          <w:sz w:val="22"/>
          <w:szCs w:val="22"/>
          <w:lang w:val="en-CA"/>
        </w:rPr>
        <w:t>d</w:t>
      </w:r>
      <w:r w:rsidRPr="00E00D79">
        <w:rPr>
          <w:rFonts w:asciiTheme="minorHAnsi" w:eastAsiaTheme="minorHAnsi" w:hAnsiTheme="minorHAnsi" w:cstheme="minorBidi"/>
          <w:sz w:val="22"/>
          <w:szCs w:val="22"/>
          <w:lang w:val="en-CA"/>
        </w:rPr>
        <w:t xml:space="preserve"> candidate will be required to provide a resume, participate in an interview and provide references. Permission will be obtained from candidates to let their name stand for election to the stated position.</w:t>
      </w:r>
    </w:p>
    <w:p w14:paraId="0E85F1CC" w14:textId="77777777" w:rsidR="00E00D79" w:rsidRPr="00E00D79" w:rsidRDefault="00E00D79" w:rsidP="00E00D79">
      <w:pPr>
        <w:pStyle w:val="BodyText"/>
        <w:spacing w:before="8"/>
        <w:ind w:left="720" w:right="4"/>
        <w:rPr>
          <w:rFonts w:asciiTheme="minorHAnsi" w:eastAsiaTheme="minorHAnsi" w:hAnsiTheme="minorHAnsi" w:cstheme="minorBidi"/>
          <w:sz w:val="22"/>
          <w:szCs w:val="22"/>
          <w:lang w:val="en-CA"/>
        </w:rPr>
      </w:pPr>
    </w:p>
    <w:p w14:paraId="7E86FDCA" w14:textId="31E86670" w:rsidR="00E00D79" w:rsidRPr="00E00D79" w:rsidRDefault="00E00D79" w:rsidP="001C7016">
      <w:pPr>
        <w:pStyle w:val="BodyText"/>
        <w:numPr>
          <w:ilvl w:val="0"/>
          <w:numId w:val="43"/>
        </w:numPr>
        <w:spacing w:before="8"/>
        <w:ind w:right="4"/>
        <w:rPr>
          <w:rFonts w:asciiTheme="minorHAnsi" w:eastAsiaTheme="minorHAnsi" w:hAnsiTheme="minorHAnsi" w:cstheme="minorBidi"/>
          <w:sz w:val="22"/>
          <w:szCs w:val="22"/>
          <w:lang w:val="en-CA"/>
        </w:rPr>
      </w:pPr>
      <w:r w:rsidRPr="00E00D79">
        <w:rPr>
          <w:rFonts w:asciiTheme="minorHAnsi" w:eastAsiaTheme="minorHAnsi" w:hAnsiTheme="minorHAnsi" w:cstheme="minorBidi"/>
          <w:sz w:val="22"/>
          <w:szCs w:val="22"/>
          <w:lang w:val="en-CA"/>
        </w:rPr>
        <w:t>The Board of Directors will complete a proposed slate of new Board Members and will circulate this slate to the membership of the Corporation prior to the Annual General</w:t>
      </w:r>
      <w:r>
        <w:rPr>
          <w:rFonts w:asciiTheme="minorHAnsi" w:eastAsiaTheme="minorHAnsi" w:hAnsiTheme="minorHAnsi" w:cstheme="minorBidi"/>
          <w:sz w:val="22"/>
          <w:szCs w:val="22"/>
          <w:lang w:val="en-CA"/>
        </w:rPr>
        <w:t xml:space="preserve"> M</w:t>
      </w:r>
      <w:r w:rsidRPr="00E00D79">
        <w:rPr>
          <w:rFonts w:asciiTheme="minorHAnsi" w:eastAsiaTheme="minorHAnsi" w:hAnsiTheme="minorHAnsi" w:cstheme="minorBidi"/>
          <w:sz w:val="22"/>
          <w:szCs w:val="22"/>
          <w:lang w:val="en-CA"/>
        </w:rPr>
        <w:t xml:space="preserve">eeting within the timeframe specified in the </w:t>
      </w:r>
      <w:r>
        <w:rPr>
          <w:rFonts w:asciiTheme="minorHAnsi" w:eastAsiaTheme="minorHAnsi" w:hAnsiTheme="minorHAnsi" w:cstheme="minorBidi"/>
          <w:sz w:val="22"/>
          <w:szCs w:val="22"/>
          <w:lang w:val="en-CA"/>
        </w:rPr>
        <w:t>B</w:t>
      </w:r>
      <w:r w:rsidRPr="00E00D79">
        <w:rPr>
          <w:rFonts w:asciiTheme="minorHAnsi" w:eastAsiaTheme="minorHAnsi" w:hAnsiTheme="minorHAnsi" w:cstheme="minorBidi"/>
          <w:sz w:val="22"/>
          <w:szCs w:val="22"/>
          <w:lang w:val="en-CA"/>
        </w:rPr>
        <w:t>ylaws.</w:t>
      </w:r>
      <w:r>
        <w:rPr>
          <w:rFonts w:asciiTheme="minorHAnsi" w:eastAsiaTheme="minorHAnsi" w:hAnsiTheme="minorHAnsi" w:cstheme="minorBidi"/>
          <w:sz w:val="22"/>
          <w:szCs w:val="22"/>
          <w:lang w:val="en-CA"/>
        </w:rPr>
        <w:br/>
      </w:r>
    </w:p>
    <w:p w14:paraId="2BBF0CB8" w14:textId="7C5EF12E" w:rsidR="00E00D79" w:rsidRPr="00E00D79" w:rsidRDefault="00E00D79" w:rsidP="001C7016">
      <w:pPr>
        <w:pStyle w:val="BodyText"/>
        <w:numPr>
          <w:ilvl w:val="0"/>
          <w:numId w:val="43"/>
        </w:numPr>
        <w:spacing w:before="8"/>
        <w:ind w:right="4"/>
        <w:rPr>
          <w:rFonts w:asciiTheme="minorHAnsi" w:eastAsiaTheme="minorHAnsi" w:hAnsiTheme="minorHAnsi" w:cstheme="minorBidi"/>
          <w:sz w:val="22"/>
          <w:szCs w:val="22"/>
          <w:lang w:val="en-CA"/>
        </w:rPr>
      </w:pPr>
      <w:r w:rsidRPr="00E00D79">
        <w:rPr>
          <w:rFonts w:asciiTheme="minorHAnsi" w:eastAsiaTheme="minorHAnsi" w:hAnsiTheme="minorHAnsi" w:cstheme="minorBidi"/>
          <w:sz w:val="22"/>
          <w:szCs w:val="22"/>
          <w:lang w:val="en-CA"/>
        </w:rPr>
        <w:t>At the Annual General Meeting, the members of the Corporation will elect new</w:t>
      </w:r>
      <w:r>
        <w:rPr>
          <w:rFonts w:asciiTheme="minorHAnsi" w:eastAsiaTheme="minorHAnsi" w:hAnsiTheme="minorHAnsi" w:cstheme="minorBidi"/>
          <w:sz w:val="22"/>
          <w:szCs w:val="22"/>
          <w:lang w:val="en-CA"/>
        </w:rPr>
        <w:t xml:space="preserve"> </w:t>
      </w:r>
      <w:r w:rsidRPr="00E00D79">
        <w:rPr>
          <w:rFonts w:asciiTheme="minorHAnsi" w:eastAsiaTheme="minorHAnsi" w:hAnsiTheme="minorHAnsi" w:cstheme="minorBidi"/>
          <w:sz w:val="22"/>
          <w:szCs w:val="22"/>
          <w:lang w:val="en-CA"/>
        </w:rPr>
        <w:t>members to the Board of Directors from the slate presented.</w:t>
      </w:r>
    </w:p>
    <w:p w14:paraId="4F671001" w14:textId="22556CBF" w:rsidR="0093287B" w:rsidRDefault="0093287B" w:rsidP="00123A7C">
      <w:pPr>
        <w:pStyle w:val="BodyText"/>
        <w:ind w:right="4"/>
        <w:rPr>
          <w:rFonts w:asciiTheme="minorHAnsi" w:eastAsiaTheme="minorHAnsi" w:hAnsiTheme="minorHAnsi" w:cstheme="minorBidi"/>
          <w:sz w:val="22"/>
          <w:szCs w:val="22"/>
          <w:lang w:val="en-CA"/>
        </w:rPr>
      </w:pPr>
    </w:p>
    <w:p w14:paraId="42399B27" w14:textId="3701F0C0" w:rsidR="00E00D79" w:rsidRDefault="00E00D79" w:rsidP="00123A7C">
      <w:pPr>
        <w:pStyle w:val="BodyText"/>
        <w:ind w:right="4"/>
        <w:rPr>
          <w:rFonts w:asciiTheme="minorHAnsi" w:eastAsiaTheme="minorHAnsi" w:hAnsiTheme="minorHAnsi" w:cstheme="minorBidi"/>
          <w:sz w:val="22"/>
          <w:szCs w:val="22"/>
          <w:lang w:val="en-CA"/>
        </w:rPr>
      </w:pPr>
    </w:p>
    <w:p w14:paraId="607DB776" w14:textId="51F40F2B" w:rsidR="00E00D79" w:rsidRDefault="00E00D79" w:rsidP="00123A7C">
      <w:pPr>
        <w:pStyle w:val="BodyText"/>
        <w:ind w:right="4"/>
        <w:rPr>
          <w:rFonts w:asciiTheme="minorHAnsi" w:eastAsiaTheme="minorHAnsi" w:hAnsiTheme="minorHAnsi" w:cstheme="minorBidi"/>
          <w:sz w:val="22"/>
          <w:szCs w:val="22"/>
          <w:lang w:val="en-CA"/>
        </w:rPr>
      </w:pPr>
    </w:p>
    <w:p w14:paraId="1AF6D4A4" w14:textId="0A486043" w:rsidR="00E00D79" w:rsidRDefault="00E00D79" w:rsidP="00123A7C">
      <w:pPr>
        <w:pStyle w:val="BodyText"/>
        <w:ind w:right="4"/>
        <w:rPr>
          <w:rFonts w:asciiTheme="minorHAnsi" w:eastAsiaTheme="minorHAnsi" w:hAnsiTheme="minorHAnsi" w:cstheme="minorBidi"/>
          <w:sz w:val="22"/>
          <w:szCs w:val="22"/>
          <w:lang w:val="en-CA"/>
        </w:rPr>
      </w:pPr>
    </w:p>
    <w:p w14:paraId="15A1A529" w14:textId="7549DFEC" w:rsidR="00E00D79" w:rsidRDefault="00E00D79" w:rsidP="00123A7C">
      <w:pPr>
        <w:pStyle w:val="BodyText"/>
        <w:ind w:right="4"/>
        <w:rPr>
          <w:rFonts w:asciiTheme="minorHAnsi" w:eastAsiaTheme="minorHAnsi" w:hAnsiTheme="minorHAnsi" w:cstheme="minorBidi"/>
          <w:sz w:val="22"/>
          <w:szCs w:val="22"/>
          <w:lang w:val="en-CA"/>
        </w:rPr>
      </w:pPr>
    </w:p>
    <w:p w14:paraId="2E204C42" w14:textId="281A4CA1" w:rsidR="00E00D79" w:rsidRDefault="00E00D79" w:rsidP="00123A7C">
      <w:pPr>
        <w:pStyle w:val="BodyText"/>
        <w:ind w:right="4"/>
        <w:rPr>
          <w:rFonts w:asciiTheme="minorHAnsi" w:eastAsiaTheme="minorHAnsi" w:hAnsiTheme="minorHAnsi" w:cstheme="minorBidi"/>
          <w:sz w:val="22"/>
          <w:szCs w:val="22"/>
          <w:lang w:val="en-CA"/>
        </w:rPr>
      </w:pPr>
    </w:p>
    <w:p w14:paraId="13FA8F5D" w14:textId="0E5A9238" w:rsidR="00E00D79" w:rsidRDefault="00E00D79" w:rsidP="00123A7C">
      <w:pPr>
        <w:pStyle w:val="BodyText"/>
        <w:ind w:right="4"/>
        <w:rPr>
          <w:rFonts w:asciiTheme="minorHAnsi" w:eastAsiaTheme="minorHAnsi" w:hAnsiTheme="minorHAnsi" w:cstheme="minorBidi"/>
          <w:sz w:val="22"/>
          <w:szCs w:val="22"/>
          <w:lang w:val="en-CA"/>
        </w:rPr>
      </w:pPr>
    </w:p>
    <w:p w14:paraId="43A820FF" w14:textId="2406A863" w:rsidR="00E00D79" w:rsidRDefault="00E00D79" w:rsidP="00123A7C">
      <w:pPr>
        <w:pStyle w:val="BodyText"/>
        <w:ind w:right="4"/>
        <w:rPr>
          <w:rFonts w:asciiTheme="minorHAnsi" w:eastAsiaTheme="minorHAnsi" w:hAnsiTheme="minorHAnsi" w:cstheme="minorBidi"/>
          <w:sz w:val="22"/>
          <w:szCs w:val="22"/>
          <w:lang w:val="en-CA"/>
        </w:rPr>
      </w:pPr>
    </w:p>
    <w:p w14:paraId="2E7697F6" w14:textId="16B08279" w:rsidR="00E00D79" w:rsidRDefault="00E00D79" w:rsidP="00123A7C">
      <w:pPr>
        <w:pStyle w:val="BodyText"/>
        <w:ind w:right="4"/>
        <w:rPr>
          <w:rFonts w:asciiTheme="minorHAnsi" w:eastAsiaTheme="minorHAnsi" w:hAnsiTheme="minorHAnsi" w:cstheme="minorBidi"/>
          <w:sz w:val="22"/>
          <w:szCs w:val="22"/>
          <w:lang w:val="en-CA"/>
        </w:rPr>
      </w:pPr>
    </w:p>
    <w:p w14:paraId="0C8A2816" w14:textId="2B309C73" w:rsidR="00E00D79" w:rsidRDefault="00E00D79" w:rsidP="00123A7C">
      <w:pPr>
        <w:pStyle w:val="BodyText"/>
        <w:ind w:right="4"/>
        <w:rPr>
          <w:rFonts w:asciiTheme="minorHAnsi" w:eastAsiaTheme="minorHAnsi" w:hAnsiTheme="minorHAnsi" w:cstheme="minorBidi"/>
          <w:sz w:val="22"/>
          <w:szCs w:val="22"/>
          <w:lang w:val="en-CA"/>
        </w:rPr>
      </w:pPr>
    </w:p>
    <w:p w14:paraId="02EEB40F" w14:textId="1A7E537B" w:rsidR="00E00D79" w:rsidRDefault="00E00D79" w:rsidP="00123A7C">
      <w:pPr>
        <w:pStyle w:val="BodyText"/>
        <w:ind w:right="4"/>
        <w:rPr>
          <w:rFonts w:asciiTheme="minorHAnsi" w:eastAsiaTheme="minorHAnsi" w:hAnsiTheme="minorHAnsi" w:cstheme="minorBidi"/>
          <w:sz w:val="22"/>
          <w:szCs w:val="22"/>
          <w:lang w:val="en-CA"/>
        </w:rPr>
      </w:pPr>
    </w:p>
    <w:p w14:paraId="7B5559B8" w14:textId="145FD5FE" w:rsidR="00E00D79" w:rsidRDefault="00E00D79" w:rsidP="00123A7C">
      <w:pPr>
        <w:pStyle w:val="BodyText"/>
        <w:ind w:right="4"/>
        <w:rPr>
          <w:rFonts w:asciiTheme="minorHAnsi" w:eastAsiaTheme="minorHAnsi" w:hAnsiTheme="minorHAnsi" w:cstheme="minorBidi"/>
          <w:sz w:val="22"/>
          <w:szCs w:val="22"/>
          <w:lang w:val="en-CA"/>
        </w:rPr>
      </w:pPr>
    </w:p>
    <w:p w14:paraId="3BA12559" w14:textId="3022AA63" w:rsidR="00E00D79" w:rsidRDefault="00E00D79" w:rsidP="00123A7C">
      <w:pPr>
        <w:pStyle w:val="BodyText"/>
        <w:ind w:right="4"/>
        <w:rPr>
          <w:rFonts w:asciiTheme="minorHAnsi" w:eastAsiaTheme="minorHAnsi" w:hAnsiTheme="minorHAnsi" w:cstheme="minorBidi"/>
          <w:sz w:val="22"/>
          <w:szCs w:val="22"/>
          <w:lang w:val="en-CA"/>
        </w:rPr>
      </w:pPr>
    </w:p>
    <w:p w14:paraId="3CEF76C0" w14:textId="49AB74F9" w:rsidR="00E00D79" w:rsidRDefault="00E00D79" w:rsidP="00123A7C">
      <w:pPr>
        <w:pStyle w:val="BodyText"/>
        <w:ind w:right="4"/>
        <w:rPr>
          <w:rFonts w:asciiTheme="minorHAnsi" w:eastAsiaTheme="minorHAnsi" w:hAnsiTheme="minorHAnsi" w:cstheme="minorBidi"/>
          <w:sz w:val="22"/>
          <w:szCs w:val="22"/>
          <w:lang w:val="en-CA"/>
        </w:rPr>
      </w:pPr>
    </w:p>
    <w:p w14:paraId="51B34A66" w14:textId="663A1201" w:rsidR="00E00D79" w:rsidRDefault="00E00D79" w:rsidP="00123A7C">
      <w:pPr>
        <w:pStyle w:val="BodyText"/>
        <w:ind w:right="4"/>
        <w:rPr>
          <w:rFonts w:asciiTheme="minorHAnsi" w:eastAsiaTheme="minorHAnsi" w:hAnsiTheme="minorHAnsi" w:cstheme="minorBidi"/>
          <w:sz w:val="22"/>
          <w:szCs w:val="22"/>
          <w:lang w:val="en-CA"/>
        </w:rPr>
      </w:pPr>
    </w:p>
    <w:p w14:paraId="5CD1A03B" w14:textId="70FCD88A" w:rsidR="00E00D79" w:rsidRDefault="00E00D79" w:rsidP="00123A7C">
      <w:pPr>
        <w:pStyle w:val="BodyText"/>
        <w:ind w:right="4"/>
        <w:rPr>
          <w:rFonts w:asciiTheme="minorHAnsi" w:eastAsiaTheme="minorHAnsi" w:hAnsiTheme="minorHAnsi" w:cstheme="minorBidi"/>
          <w:sz w:val="22"/>
          <w:szCs w:val="22"/>
          <w:lang w:val="en-CA"/>
        </w:rPr>
      </w:pPr>
    </w:p>
    <w:p w14:paraId="2F0C0F8F" w14:textId="7CBDAA4D" w:rsidR="00E00D79" w:rsidRDefault="00E00D79" w:rsidP="00123A7C">
      <w:pPr>
        <w:pStyle w:val="BodyText"/>
        <w:ind w:right="4"/>
        <w:rPr>
          <w:rFonts w:asciiTheme="minorHAnsi" w:eastAsiaTheme="minorHAnsi" w:hAnsiTheme="minorHAnsi" w:cstheme="minorBidi"/>
          <w:sz w:val="22"/>
          <w:szCs w:val="22"/>
          <w:lang w:val="en-CA"/>
        </w:rPr>
      </w:pPr>
    </w:p>
    <w:p w14:paraId="133B4582" w14:textId="63E657AD" w:rsidR="00E00D79" w:rsidRDefault="00E00D79" w:rsidP="00123A7C">
      <w:pPr>
        <w:pStyle w:val="BodyText"/>
        <w:ind w:right="4"/>
        <w:rPr>
          <w:rFonts w:asciiTheme="minorHAnsi" w:eastAsiaTheme="minorHAnsi" w:hAnsiTheme="minorHAnsi" w:cstheme="minorBidi"/>
          <w:sz w:val="22"/>
          <w:szCs w:val="22"/>
          <w:lang w:val="en-CA"/>
        </w:rPr>
      </w:pPr>
    </w:p>
    <w:p w14:paraId="16BE84AE" w14:textId="25F4D237" w:rsidR="00E00D79" w:rsidRDefault="00E00D79" w:rsidP="00123A7C">
      <w:pPr>
        <w:pStyle w:val="BodyText"/>
        <w:ind w:right="4"/>
        <w:rPr>
          <w:rFonts w:asciiTheme="minorHAnsi" w:eastAsiaTheme="minorHAnsi" w:hAnsiTheme="minorHAnsi" w:cstheme="minorBidi"/>
          <w:sz w:val="22"/>
          <w:szCs w:val="22"/>
          <w:lang w:val="en-CA"/>
        </w:rPr>
      </w:pPr>
    </w:p>
    <w:p w14:paraId="3C315B00" w14:textId="4C7CF2BB" w:rsidR="00E00D79" w:rsidRDefault="00E00D79" w:rsidP="00123A7C">
      <w:pPr>
        <w:pStyle w:val="BodyText"/>
        <w:ind w:right="4"/>
        <w:rPr>
          <w:rFonts w:asciiTheme="minorHAnsi" w:eastAsiaTheme="minorHAnsi" w:hAnsiTheme="minorHAnsi" w:cstheme="minorBidi"/>
          <w:sz w:val="22"/>
          <w:szCs w:val="22"/>
          <w:lang w:val="en-CA"/>
        </w:rPr>
      </w:pPr>
    </w:p>
    <w:p w14:paraId="7078C0B4" w14:textId="6385B240" w:rsidR="00E00D79" w:rsidRDefault="00E00D79" w:rsidP="00123A7C">
      <w:pPr>
        <w:pStyle w:val="BodyText"/>
        <w:ind w:right="4"/>
        <w:rPr>
          <w:rFonts w:asciiTheme="minorHAnsi" w:eastAsiaTheme="minorHAnsi" w:hAnsiTheme="minorHAnsi" w:cstheme="minorBidi"/>
          <w:sz w:val="22"/>
          <w:szCs w:val="22"/>
          <w:lang w:val="en-CA"/>
        </w:rPr>
      </w:pPr>
    </w:p>
    <w:p w14:paraId="1B141AA4" w14:textId="6D4ED3CD" w:rsidR="00E00D79" w:rsidRDefault="00E00D79" w:rsidP="00123A7C">
      <w:pPr>
        <w:pStyle w:val="BodyText"/>
        <w:ind w:right="4"/>
        <w:rPr>
          <w:rFonts w:asciiTheme="minorHAnsi" w:eastAsiaTheme="minorHAnsi" w:hAnsiTheme="minorHAnsi" w:cstheme="minorBidi"/>
          <w:sz w:val="22"/>
          <w:szCs w:val="22"/>
          <w:lang w:val="en-CA"/>
        </w:rPr>
      </w:pPr>
    </w:p>
    <w:p w14:paraId="04205198" w14:textId="66E6D9E8" w:rsidR="00E00D79" w:rsidRDefault="00E00D79" w:rsidP="00123A7C">
      <w:pPr>
        <w:pStyle w:val="BodyText"/>
        <w:ind w:right="4"/>
        <w:rPr>
          <w:rFonts w:asciiTheme="minorHAnsi" w:eastAsiaTheme="minorHAnsi" w:hAnsiTheme="minorHAnsi" w:cstheme="minorBidi"/>
          <w:sz w:val="22"/>
          <w:szCs w:val="22"/>
          <w:lang w:val="en-CA"/>
        </w:rPr>
      </w:pPr>
    </w:p>
    <w:p w14:paraId="41428122" w14:textId="2F60C5C0" w:rsidR="00E00D79" w:rsidRDefault="00E00D79" w:rsidP="00123A7C">
      <w:pPr>
        <w:pStyle w:val="BodyText"/>
        <w:ind w:right="4"/>
        <w:rPr>
          <w:rFonts w:asciiTheme="minorHAnsi" w:eastAsiaTheme="minorHAnsi" w:hAnsiTheme="minorHAnsi" w:cstheme="minorBidi"/>
          <w:sz w:val="22"/>
          <w:szCs w:val="22"/>
          <w:lang w:val="en-CA"/>
        </w:rPr>
      </w:pPr>
    </w:p>
    <w:p w14:paraId="2E8F2CC5" w14:textId="45B5491F" w:rsidR="00E00D79" w:rsidRDefault="00E00D79" w:rsidP="00123A7C">
      <w:pPr>
        <w:pStyle w:val="BodyText"/>
        <w:ind w:right="4"/>
        <w:rPr>
          <w:rFonts w:asciiTheme="minorHAnsi" w:eastAsiaTheme="minorHAnsi" w:hAnsiTheme="minorHAnsi" w:cstheme="minorBidi"/>
          <w:sz w:val="22"/>
          <w:szCs w:val="22"/>
          <w:lang w:val="en-CA"/>
        </w:rPr>
      </w:pPr>
    </w:p>
    <w:p w14:paraId="56C31602" w14:textId="15302C36" w:rsidR="00E00D79" w:rsidRDefault="00E00D79" w:rsidP="00123A7C">
      <w:pPr>
        <w:pStyle w:val="BodyText"/>
        <w:ind w:right="4"/>
        <w:rPr>
          <w:rFonts w:asciiTheme="minorHAnsi" w:eastAsiaTheme="minorHAnsi" w:hAnsiTheme="minorHAnsi" w:cstheme="minorBidi"/>
          <w:sz w:val="22"/>
          <w:szCs w:val="22"/>
          <w:lang w:val="en-CA"/>
        </w:rPr>
      </w:pPr>
    </w:p>
    <w:p w14:paraId="741CD327" w14:textId="10DD8093" w:rsidR="00E00D79" w:rsidRDefault="00E00D79" w:rsidP="00123A7C">
      <w:pPr>
        <w:pStyle w:val="BodyText"/>
        <w:ind w:right="4"/>
        <w:rPr>
          <w:rFonts w:asciiTheme="minorHAnsi" w:eastAsiaTheme="minorHAnsi" w:hAnsiTheme="minorHAnsi" w:cstheme="minorBidi"/>
          <w:sz w:val="22"/>
          <w:szCs w:val="22"/>
          <w:lang w:val="en-CA"/>
        </w:rPr>
      </w:pPr>
    </w:p>
    <w:p w14:paraId="74224A5C" w14:textId="77777777" w:rsidR="00E00D79" w:rsidRPr="005A63E9" w:rsidRDefault="00E00D79" w:rsidP="00E00D79">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628BA9D3" w14:textId="77777777" w:rsidR="00E00D79" w:rsidRDefault="00E00D79" w:rsidP="00E00D79">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22FEEDFA" w14:textId="77777777" w:rsidR="00E00D79" w:rsidRDefault="00E00D79" w:rsidP="00E00D79">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E00D79" w:rsidRPr="00897FA5" w14:paraId="2F7D0A25" w14:textId="77777777" w:rsidTr="00E00D79">
        <w:tc>
          <w:tcPr>
            <w:tcW w:w="2339" w:type="dxa"/>
          </w:tcPr>
          <w:p w14:paraId="28FC5FFF" w14:textId="77777777" w:rsidR="00E00D79" w:rsidRPr="00897FA5" w:rsidRDefault="00E00D79" w:rsidP="00E00D79">
            <w:pPr>
              <w:pStyle w:val="NoSpacing"/>
              <w:rPr>
                <w:b/>
              </w:rPr>
            </w:pPr>
            <w:r w:rsidRPr="00897FA5">
              <w:rPr>
                <w:b/>
              </w:rPr>
              <w:t>Section:</w:t>
            </w:r>
          </w:p>
        </w:tc>
        <w:tc>
          <w:tcPr>
            <w:tcW w:w="2337" w:type="dxa"/>
          </w:tcPr>
          <w:p w14:paraId="74FB7ABF" w14:textId="77777777" w:rsidR="00E00D79" w:rsidRPr="00897FA5" w:rsidRDefault="00E00D79" w:rsidP="00E00D79">
            <w:pPr>
              <w:pStyle w:val="NoSpacing"/>
            </w:pPr>
            <w:r>
              <w:t xml:space="preserve">Governance Processes  </w:t>
            </w:r>
          </w:p>
        </w:tc>
        <w:tc>
          <w:tcPr>
            <w:tcW w:w="1767" w:type="dxa"/>
          </w:tcPr>
          <w:p w14:paraId="6EA0EBAB" w14:textId="77777777" w:rsidR="00E00D79" w:rsidRPr="00897FA5" w:rsidRDefault="00E00D79" w:rsidP="00E00D79">
            <w:pPr>
              <w:pStyle w:val="NoSpacing"/>
              <w:rPr>
                <w:b/>
              </w:rPr>
            </w:pPr>
            <w:r w:rsidRPr="00897FA5">
              <w:rPr>
                <w:b/>
              </w:rPr>
              <w:t>Policy Number:</w:t>
            </w:r>
          </w:p>
        </w:tc>
        <w:tc>
          <w:tcPr>
            <w:tcW w:w="2908" w:type="dxa"/>
          </w:tcPr>
          <w:p w14:paraId="2E7DE9BF" w14:textId="6F6B3BEB" w:rsidR="00E00D79" w:rsidRPr="00897FA5" w:rsidRDefault="00E00D79" w:rsidP="00E00D79">
            <w:pPr>
              <w:pStyle w:val="NoSpacing"/>
            </w:pPr>
            <w:r>
              <w:t>G.7.6.2.</w:t>
            </w:r>
          </w:p>
        </w:tc>
      </w:tr>
      <w:tr w:rsidR="00E00D79" w:rsidRPr="00897FA5" w14:paraId="1F07E7AB" w14:textId="77777777" w:rsidTr="00E00D79">
        <w:tc>
          <w:tcPr>
            <w:tcW w:w="2339" w:type="dxa"/>
          </w:tcPr>
          <w:p w14:paraId="6AFB0B66" w14:textId="77777777" w:rsidR="00E00D79" w:rsidRPr="00897FA5" w:rsidRDefault="00E00D79" w:rsidP="00E00D79">
            <w:pPr>
              <w:pStyle w:val="NoSpacing"/>
              <w:rPr>
                <w:b/>
              </w:rPr>
            </w:pPr>
            <w:r w:rsidRPr="00897FA5">
              <w:rPr>
                <w:b/>
              </w:rPr>
              <w:lastRenderedPageBreak/>
              <w:t>Policy:</w:t>
            </w:r>
          </w:p>
        </w:tc>
        <w:tc>
          <w:tcPr>
            <w:tcW w:w="2337" w:type="dxa"/>
          </w:tcPr>
          <w:p w14:paraId="3BF13FB7" w14:textId="72F4845A" w:rsidR="00E00D79" w:rsidRPr="00897FA5" w:rsidRDefault="00E00D79" w:rsidP="00EC7E01">
            <w:pPr>
              <w:pStyle w:val="Heading2"/>
              <w:outlineLvl w:val="1"/>
            </w:pPr>
            <w:bookmarkStart w:id="176" w:name="_Toc38448686"/>
            <w:r>
              <w:t>Police Record Check &amp; Child Welfare Check</w:t>
            </w:r>
            <w:bookmarkEnd w:id="176"/>
          </w:p>
        </w:tc>
        <w:tc>
          <w:tcPr>
            <w:tcW w:w="1767" w:type="dxa"/>
          </w:tcPr>
          <w:p w14:paraId="31262C78" w14:textId="77777777" w:rsidR="00E00D79" w:rsidRPr="00897FA5" w:rsidRDefault="00E00D79" w:rsidP="00E00D79">
            <w:pPr>
              <w:pStyle w:val="NoSpacing"/>
              <w:rPr>
                <w:b/>
              </w:rPr>
            </w:pPr>
            <w:r w:rsidRPr="00897FA5">
              <w:rPr>
                <w:b/>
              </w:rPr>
              <w:t>Total Pages</w:t>
            </w:r>
          </w:p>
        </w:tc>
        <w:tc>
          <w:tcPr>
            <w:tcW w:w="2908" w:type="dxa"/>
          </w:tcPr>
          <w:p w14:paraId="2084BB08" w14:textId="744421DF" w:rsidR="00E00D79" w:rsidRPr="00897FA5" w:rsidRDefault="00E00D79" w:rsidP="00E00D79">
            <w:pPr>
              <w:pStyle w:val="NoSpacing"/>
            </w:pPr>
            <w:r>
              <w:t xml:space="preserve">1 of 1 </w:t>
            </w:r>
          </w:p>
        </w:tc>
      </w:tr>
      <w:tr w:rsidR="00E00D79" w:rsidRPr="00897FA5" w14:paraId="44643DE7" w14:textId="77777777" w:rsidTr="00E00D79">
        <w:tc>
          <w:tcPr>
            <w:tcW w:w="2339" w:type="dxa"/>
            <w:vMerge w:val="restart"/>
          </w:tcPr>
          <w:p w14:paraId="0D4F42B9" w14:textId="77777777" w:rsidR="00E00D79" w:rsidRPr="00897FA5" w:rsidRDefault="00E00D79" w:rsidP="00E00D79">
            <w:pPr>
              <w:pStyle w:val="NoSpacing"/>
              <w:rPr>
                <w:b/>
              </w:rPr>
            </w:pPr>
            <w:r w:rsidRPr="00897FA5">
              <w:rPr>
                <w:b/>
              </w:rPr>
              <w:t>Policy Attachment (s):</w:t>
            </w:r>
          </w:p>
        </w:tc>
        <w:tc>
          <w:tcPr>
            <w:tcW w:w="2337" w:type="dxa"/>
            <w:vMerge w:val="restart"/>
          </w:tcPr>
          <w:p w14:paraId="34BF5E24" w14:textId="3D0EB17C" w:rsidR="00E00D79" w:rsidRPr="00897FA5" w:rsidRDefault="00E00D79" w:rsidP="00E00D79">
            <w:pPr>
              <w:pStyle w:val="NoSpacing"/>
            </w:pPr>
            <w:r>
              <w:t>N/a</w:t>
            </w:r>
          </w:p>
        </w:tc>
        <w:tc>
          <w:tcPr>
            <w:tcW w:w="1767" w:type="dxa"/>
          </w:tcPr>
          <w:p w14:paraId="2C8B67FE" w14:textId="77777777" w:rsidR="00E00D79" w:rsidRPr="00897FA5" w:rsidRDefault="00E00D79" w:rsidP="00E00D79">
            <w:pPr>
              <w:pStyle w:val="NoSpacing"/>
              <w:rPr>
                <w:b/>
              </w:rPr>
            </w:pPr>
            <w:r>
              <w:rPr>
                <w:b/>
              </w:rPr>
              <w:t>Date Approved:</w:t>
            </w:r>
          </w:p>
        </w:tc>
        <w:tc>
          <w:tcPr>
            <w:tcW w:w="2908" w:type="dxa"/>
          </w:tcPr>
          <w:p w14:paraId="7B2137BD" w14:textId="77777777" w:rsidR="00E00D79" w:rsidRPr="00897FA5" w:rsidRDefault="00E00D79" w:rsidP="00E00D79">
            <w:pPr>
              <w:pStyle w:val="NoSpacing"/>
            </w:pPr>
            <w:r>
              <w:t>April 2012</w:t>
            </w:r>
          </w:p>
        </w:tc>
      </w:tr>
      <w:tr w:rsidR="00E00D79" w:rsidRPr="00897FA5" w14:paraId="30C85A45" w14:textId="77777777" w:rsidTr="00E00D79">
        <w:tc>
          <w:tcPr>
            <w:tcW w:w="2339" w:type="dxa"/>
            <w:vMerge/>
          </w:tcPr>
          <w:p w14:paraId="54A7A4A7" w14:textId="77777777" w:rsidR="00E00D79" w:rsidRPr="00897FA5" w:rsidRDefault="00E00D79" w:rsidP="00E00D79">
            <w:pPr>
              <w:pStyle w:val="NoSpacing"/>
              <w:rPr>
                <w:b/>
              </w:rPr>
            </w:pPr>
          </w:p>
        </w:tc>
        <w:tc>
          <w:tcPr>
            <w:tcW w:w="2337" w:type="dxa"/>
            <w:vMerge/>
          </w:tcPr>
          <w:p w14:paraId="3E647D6D" w14:textId="77777777" w:rsidR="00E00D79" w:rsidRPr="00897FA5" w:rsidRDefault="00E00D79" w:rsidP="00E00D79">
            <w:pPr>
              <w:pStyle w:val="NoSpacing"/>
            </w:pPr>
          </w:p>
        </w:tc>
        <w:tc>
          <w:tcPr>
            <w:tcW w:w="1767" w:type="dxa"/>
          </w:tcPr>
          <w:p w14:paraId="302C8183" w14:textId="77777777" w:rsidR="00E00D79" w:rsidRPr="00897FA5" w:rsidRDefault="00E00D79" w:rsidP="00E00D79">
            <w:pPr>
              <w:pStyle w:val="NoSpacing"/>
              <w:rPr>
                <w:b/>
              </w:rPr>
            </w:pPr>
            <w:r w:rsidRPr="00897FA5">
              <w:rPr>
                <w:b/>
              </w:rPr>
              <w:t>Date Reviewed:</w:t>
            </w:r>
          </w:p>
        </w:tc>
        <w:tc>
          <w:tcPr>
            <w:tcW w:w="2908" w:type="dxa"/>
          </w:tcPr>
          <w:p w14:paraId="367139EF" w14:textId="77777777" w:rsidR="00E00D79" w:rsidRPr="00897FA5" w:rsidRDefault="00E00D79" w:rsidP="00E00D79">
            <w:pPr>
              <w:pStyle w:val="NoSpacing"/>
            </w:pPr>
            <w:r w:rsidRPr="00897FA5">
              <w:t>April 2020</w:t>
            </w:r>
          </w:p>
        </w:tc>
      </w:tr>
    </w:tbl>
    <w:p w14:paraId="45917A5B" w14:textId="77777777" w:rsidR="00EC7E01" w:rsidRDefault="00EC7E01" w:rsidP="00EC7E01">
      <w:pPr>
        <w:pStyle w:val="NoSpacing"/>
      </w:pPr>
      <w:bookmarkStart w:id="177" w:name="_Toc38390550"/>
    </w:p>
    <w:p w14:paraId="5AC01F7C" w14:textId="5E56DE0D" w:rsidR="00E00D79" w:rsidRPr="00EC7E01" w:rsidRDefault="00E00D79" w:rsidP="001C7016">
      <w:pPr>
        <w:pStyle w:val="ListParagraph"/>
        <w:numPr>
          <w:ilvl w:val="0"/>
          <w:numId w:val="132"/>
        </w:numPr>
        <w:rPr>
          <w:b/>
          <w:sz w:val="28"/>
          <w:szCs w:val="28"/>
        </w:rPr>
      </w:pPr>
      <w:r w:rsidRPr="00EC7E01">
        <w:rPr>
          <w:b/>
          <w:sz w:val="28"/>
          <w:szCs w:val="28"/>
        </w:rPr>
        <w:t>Introduction</w:t>
      </w:r>
      <w:bookmarkEnd w:id="177"/>
    </w:p>
    <w:p w14:paraId="1784B1BD" w14:textId="20F998BF" w:rsidR="00E00D79" w:rsidRPr="00E00D79" w:rsidRDefault="00E00D79" w:rsidP="00EC7E01">
      <w:pPr>
        <w:pStyle w:val="NoSpacing"/>
      </w:pPr>
      <w:r w:rsidRPr="00E00D79">
        <w:t>Volunteers and employees of organizations serving vulnerable populations in the province of Ontario are required to provide a Police Record Check</w:t>
      </w:r>
      <w:r>
        <w:t xml:space="preserve"> and Provincial Child Welfare Check</w:t>
      </w:r>
      <w:r w:rsidRPr="00E00D79">
        <w:t xml:space="preserve"> to secure information regarding any outstanding Criminal Code convictions for which a pardon has not been granted.</w:t>
      </w:r>
      <w:r w:rsidR="00EC7E01">
        <w:br/>
      </w:r>
    </w:p>
    <w:p w14:paraId="0F28FB54" w14:textId="752E5CE9" w:rsidR="00E00D79" w:rsidRPr="00EC7E01" w:rsidRDefault="00E00D79" w:rsidP="001C7016">
      <w:pPr>
        <w:pStyle w:val="ListParagraph"/>
        <w:numPr>
          <w:ilvl w:val="0"/>
          <w:numId w:val="132"/>
        </w:numPr>
        <w:rPr>
          <w:b/>
          <w:sz w:val="28"/>
          <w:szCs w:val="28"/>
        </w:rPr>
      </w:pPr>
      <w:bookmarkStart w:id="178" w:name="_Toc38390551"/>
      <w:r w:rsidRPr="00EC7E01">
        <w:rPr>
          <w:b/>
          <w:sz w:val="28"/>
          <w:szCs w:val="28"/>
        </w:rPr>
        <w:t>Policy</w:t>
      </w:r>
      <w:bookmarkEnd w:id="178"/>
    </w:p>
    <w:p w14:paraId="323E6CA1" w14:textId="2265ABC2" w:rsidR="00E00D79" w:rsidRPr="00E00D79" w:rsidRDefault="00E00D79" w:rsidP="00E00D79">
      <w:pPr>
        <w:pStyle w:val="BodyText"/>
        <w:spacing w:before="73"/>
        <w:ind w:firstLine="8"/>
        <w:rPr>
          <w:rFonts w:asciiTheme="minorHAnsi" w:eastAsiaTheme="minorHAnsi" w:hAnsiTheme="minorHAnsi" w:cstheme="minorBidi"/>
          <w:sz w:val="22"/>
          <w:szCs w:val="22"/>
          <w:lang w:val="en-CA"/>
        </w:rPr>
      </w:pPr>
      <w:r w:rsidRPr="00E00D79">
        <w:rPr>
          <w:rFonts w:asciiTheme="minorHAnsi" w:eastAsiaTheme="minorHAnsi" w:hAnsiTheme="minorHAnsi" w:cstheme="minorBidi"/>
          <w:sz w:val="22"/>
          <w:szCs w:val="22"/>
          <w:lang w:val="en-CA"/>
        </w:rPr>
        <w:t xml:space="preserve">All members of the Board of Directors of </w:t>
      </w:r>
      <w:r>
        <w:rPr>
          <w:rFonts w:asciiTheme="minorHAnsi" w:eastAsiaTheme="minorHAnsi" w:hAnsiTheme="minorHAnsi" w:cstheme="minorBidi"/>
          <w:sz w:val="22"/>
          <w:szCs w:val="22"/>
          <w:lang w:val="en-CA"/>
        </w:rPr>
        <w:t>t</w:t>
      </w:r>
      <w:r w:rsidRPr="00E00D79">
        <w:rPr>
          <w:rFonts w:asciiTheme="minorHAnsi" w:eastAsiaTheme="minorHAnsi" w:hAnsiTheme="minorHAnsi" w:cstheme="minorBidi"/>
          <w:sz w:val="22"/>
          <w:szCs w:val="22"/>
          <w:lang w:val="en-CA"/>
        </w:rPr>
        <w:t>he Children's Aid Society of the District of Nipissing and Parry Sound are required to provide a Police Record Check</w:t>
      </w:r>
      <w:r>
        <w:rPr>
          <w:rFonts w:asciiTheme="minorHAnsi" w:eastAsiaTheme="minorHAnsi" w:hAnsiTheme="minorHAnsi" w:cstheme="minorBidi"/>
          <w:sz w:val="22"/>
          <w:szCs w:val="22"/>
          <w:lang w:val="en-CA"/>
        </w:rPr>
        <w:t xml:space="preserve"> and Provincial Child Welfare Check</w:t>
      </w:r>
      <w:r w:rsidRPr="00E00D79">
        <w:rPr>
          <w:rFonts w:asciiTheme="minorHAnsi" w:eastAsiaTheme="minorHAnsi" w:hAnsiTheme="minorHAnsi" w:cstheme="minorBidi"/>
          <w:sz w:val="22"/>
          <w:szCs w:val="22"/>
          <w:lang w:val="en-CA"/>
        </w:rPr>
        <w:t>, initiated within the previous thirty (30) days of their appointment and/or election.</w:t>
      </w:r>
      <w:r w:rsidR="00EC7E01">
        <w:rPr>
          <w:rFonts w:asciiTheme="minorHAnsi" w:eastAsiaTheme="minorHAnsi" w:hAnsiTheme="minorHAnsi" w:cstheme="minorBidi"/>
          <w:sz w:val="22"/>
          <w:szCs w:val="22"/>
          <w:lang w:val="en-CA"/>
        </w:rPr>
        <w:br/>
      </w:r>
    </w:p>
    <w:p w14:paraId="1FDA2F49" w14:textId="6C72FCF3" w:rsidR="00E00D79" w:rsidRPr="00EC7E01" w:rsidRDefault="00E00D79" w:rsidP="001C7016">
      <w:pPr>
        <w:pStyle w:val="ListParagraph"/>
        <w:numPr>
          <w:ilvl w:val="0"/>
          <w:numId w:val="132"/>
        </w:numPr>
        <w:rPr>
          <w:b/>
          <w:sz w:val="28"/>
          <w:szCs w:val="28"/>
        </w:rPr>
      </w:pPr>
      <w:bookmarkStart w:id="179" w:name="_Toc38390552"/>
      <w:r w:rsidRPr="00EC7E01">
        <w:rPr>
          <w:b/>
          <w:sz w:val="28"/>
          <w:szCs w:val="28"/>
        </w:rPr>
        <w:t>Procedures</w:t>
      </w:r>
      <w:bookmarkEnd w:id="179"/>
    </w:p>
    <w:p w14:paraId="1054D259" w14:textId="26C0FC5E" w:rsidR="00E00D79" w:rsidRPr="00E00D79" w:rsidRDefault="00E00D79" w:rsidP="001C7016">
      <w:pPr>
        <w:pStyle w:val="BodyText"/>
        <w:numPr>
          <w:ilvl w:val="0"/>
          <w:numId w:val="44"/>
        </w:numPr>
        <w:spacing w:before="22" w:line="242" w:lineRule="auto"/>
        <w:rPr>
          <w:rFonts w:asciiTheme="minorHAnsi" w:eastAsiaTheme="minorHAnsi" w:hAnsiTheme="minorHAnsi" w:cstheme="minorBidi"/>
          <w:sz w:val="22"/>
          <w:szCs w:val="22"/>
          <w:lang w:val="en-CA"/>
        </w:rPr>
      </w:pPr>
      <w:r w:rsidRPr="00E00D79">
        <w:rPr>
          <w:rFonts w:asciiTheme="minorHAnsi" w:eastAsiaTheme="minorHAnsi" w:hAnsiTheme="minorHAnsi" w:cstheme="minorBidi"/>
          <w:sz w:val="22"/>
          <w:szCs w:val="22"/>
          <w:lang w:val="en-CA"/>
        </w:rPr>
        <w:t xml:space="preserve">Potential </w:t>
      </w:r>
      <w:r>
        <w:rPr>
          <w:rFonts w:asciiTheme="minorHAnsi" w:eastAsiaTheme="minorHAnsi" w:hAnsiTheme="minorHAnsi" w:cstheme="minorBidi"/>
          <w:sz w:val="22"/>
          <w:szCs w:val="22"/>
          <w:lang w:val="en-CA"/>
        </w:rPr>
        <w:t>B</w:t>
      </w:r>
      <w:r w:rsidRPr="00E00D79">
        <w:rPr>
          <w:rFonts w:asciiTheme="minorHAnsi" w:eastAsiaTheme="minorHAnsi" w:hAnsiTheme="minorHAnsi" w:cstheme="minorBidi"/>
          <w:sz w:val="22"/>
          <w:szCs w:val="22"/>
          <w:lang w:val="en-CA"/>
        </w:rPr>
        <w:t xml:space="preserve">oard </w:t>
      </w:r>
      <w:r>
        <w:rPr>
          <w:rFonts w:asciiTheme="minorHAnsi" w:eastAsiaTheme="minorHAnsi" w:hAnsiTheme="minorHAnsi" w:cstheme="minorBidi"/>
          <w:sz w:val="22"/>
          <w:szCs w:val="22"/>
          <w:lang w:val="en-CA"/>
        </w:rPr>
        <w:t>M</w:t>
      </w:r>
      <w:r w:rsidRPr="00E00D79">
        <w:rPr>
          <w:rFonts w:asciiTheme="minorHAnsi" w:eastAsiaTheme="minorHAnsi" w:hAnsiTheme="minorHAnsi" w:cstheme="minorBidi"/>
          <w:sz w:val="22"/>
          <w:szCs w:val="22"/>
          <w:lang w:val="en-CA"/>
        </w:rPr>
        <w:t>embers shall be advised by the President of the Board of Directors that they will need to provide a Police Record Check</w:t>
      </w:r>
      <w:r>
        <w:rPr>
          <w:rFonts w:asciiTheme="minorHAnsi" w:eastAsiaTheme="minorHAnsi" w:hAnsiTheme="minorHAnsi" w:cstheme="minorBidi"/>
          <w:sz w:val="22"/>
          <w:szCs w:val="22"/>
          <w:lang w:val="en-CA"/>
        </w:rPr>
        <w:t xml:space="preserve"> and provincial Child Welfare Check</w:t>
      </w:r>
      <w:r w:rsidRPr="00E00D79">
        <w:rPr>
          <w:rFonts w:asciiTheme="minorHAnsi" w:eastAsiaTheme="minorHAnsi" w:hAnsiTheme="minorHAnsi" w:cstheme="minorBidi"/>
          <w:sz w:val="22"/>
          <w:szCs w:val="22"/>
          <w:lang w:val="en-CA"/>
        </w:rPr>
        <w:t xml:space="preserve"> if they are nominated to the Board of Directors.</w:t>
      </w:r>
    </w:p>
    <w:p w14:paraId="2116571B" w14:textId="77777777" w:rsidR="00E00D79" w:rsidRPr="00E00D79" w:rsidRDefault="00E00D79" w:rsidP="00E00D79">
      <w:pPr>
        <w:pStyle w:val="BodyText"/>
        <w:spacing w:before="10"/>
        <w:rPr>
          <w:rFonts w:asciiTheme="minorHAnsi" w:eastAsiaTheme="minorHAnsi" w:hAnsiTheme="minorHAnsi" w:cstheme="minorBidi"/>
          <w:sz w:val="22"/>
          <w:szCs w:val="22"/>
          <w:lang w:val="en-CA"/>
        </w:rPr>
      </w:pPr>
    </w:p>
    <w:p w14:paraId="7118782E" w14:textId="7D08D60E" w:rsidR="00E00D79" w:rsidRPr="00E00D79" w:rsidRDefault="00E00D79" w:rsidP="001C7016">
      <w:pPr>
        <w:pStyle w:val="BodyText"/>
        <w:numPr>
          <w:ilvl w:val="0"/>
          <w:numId w:val="44"/>
        </w:numPr>
        <w:spacing w:before="1" w:line="244" w:lineRule="auto"/>
        <w:rPr>
          <w:rFonts w:asciiTheme="minorHAnsi" w:eastAsiaTheme="minorHAnsi" w:hAnsiTheme="minorHAnsi" w:cstheme="minorBidi"/>
          <w:sz w:val="22"/>
          <w:szCs w:val="22"/>
          <w:lang w:val="en-CA"/>
        </w:rPr>
      </w:pPr>
      <w:r w:rsidRPr="00E00D79">
        <w:rPr>
          <w:rFonts w:asciiTheme="minorHAnsi" w:eastAsiaTheme="minorHAnsi" w:hAnsiTheme="minorHAnsi" w:cstheme="minorBidi"/>
          <w:sz w:val="22"/>
          <w:szCs w:val="22"/>
          <w:lang w:val="en-CA"/>
        </w:rPr>
        <w:t xml:space="preserve">Within ninety (90) days of their election/appointment, new </w:t>
      </w:r>
      <w:r>
        <w:rPr>
          <w:rFonts w:asciiTheme="minorHAnsi" w:eastAsiaTheme="minorHAnsi" w:hAnsiTheme="minorHAnsi" w:cstheme="minorBidi"/>
          <w:sz w:val="22"/>
          <w:szCs w:val="22"/>
          <w:lang w:val="en-CA"/>
        </w:rPr>
        <w:t>B</w:t>
      </w:r>
      <w:r w:rsidRPr="00E00D79">
        <w:rPr>
          <w:rFonts w:asciiTheme="minorHAnsi" w:eastAsiaTheme="minorHAnsi" w:hAnsiTheme="minorHAnsi" w:cstheme="minorBidi"/>
          <w:sz w:val="22"/>
          <w:szCs w:val="22"/>
          <w:lang w:val="en-CA"/>
        </w:rPr>
        <w:t xml:space="preserve">oard </w:t>
      </w:r>
      <w:r>
        <w:rPr>
          <w:rFonts w:asciiTheme="minorHAnsi" w:eastAsiaTheme="minorHAnsi" w:hAnsiTheme="minorHAnsi" w:cstheme="minorBidi"/>
          <w:sz w:val="22"/>
          <w:szCs w:val="22"/>
          <w:lang w:val="en-CA"/>
        </w:rPr>
        <w:t>M</w:t>
      </w:r>
      <w:r w:rsidRPr="00E00D79">
        <w:rPr>
          <w:rFonts w:asciiTheme="minorHAnsi" w:eastAsiaTheme="minorHAnsi" w:hAnsiTheme="minorHAnsi" w:cstheme="minorBidi"/>
          <w:sz w:val="22"/>
          <w:szCs w:val="22"/>
          <w:lang w:val="en-CA"/>
        </w:rPr>
        <w:t xml:space="preserve">embers are required to provide a Police Record Check, and upon request the organization will pay any associated costs. A </w:t>
      </w:r>
      <w:r>
        <w:rPr>
          <w:rFonts w:asciiTheme="minorHAnsi" w:eastAsiaTheme="minorHAnsi" w:hAnsiTheme="minorHAnsi" w:cstheme="minorBidi"/>
          <w:sz w:val="22"/>
          <w:szCs w:val="22"/>
          <w:lang w:val="en-CA"/>
        </w:rPr>
        <w:t>B</w:t>
      </w:r>
      <w:r w:rsidRPr="00E00D79">
        <w:rPr>
          <w:rFonts w:asciiTheme="minorHAnsi" w:eastAsiaTheme="minorHAnsi" w:hAnsiTheme="minorHAnsi" w:cstheme="minorBidi"/>
          <w:sz w:val="22"/>
          <w:szCs w:val="22"/>
          <w:lang w:val="en-CA"/>
        </w:rPr>
        <w:t xml:space="preserve">oard </w:t>
      </w:r>
      <w:r>
        <w:rPr>
          <w:rFonts w:asciiTheme="minorHAnsi" w:eastAsiaTheme="minorHAnsi" w:hAnsiTheme="minorHAnsi" w:cstheme="minorBidi"/>
          <w:sz w:val="22"/>
          <w:szCs w:val="22"/>
          <w:lang w:val="en-CA"/>
        </w:rPr>
        <w:t>M</w:t>
      </w:r>
      <w:r w:rsidRPr="00E00D79">
        <w:rPr>
          <w:rFonts w:asciiTheme="minorHAnsi" w:eastAsiaTheme="minorHAnsi" w:hAnsiTheme="minorHAnsi" w:cstheme="minorBidi"/>
          <w:sz w:val="22"/>
          <w:szCs w:val="22"/>
          <w:lang w:val="en-CA"/>
        </w:rPr>
        <w:t>ember who has not provided a Police Record Check will not be left unattended in the presence of any clients of the organization.</w:t>
      </w:r>
    </w:p>
    <w:p w14:paraId="52C76097" w14:textId="77777777" w:rsidR="00E00D79" w:rsidRPr="00E00D79" w:rsidRDefault="00E00D79" w:rsidP="00E00D79">
      <w:pPr>
        <w:pStyle w:val="BodyText"/>
        <w:spacing w:before="9"/>
        <w:rPr>
          <w:rFonts w:asciiTheme="minorHAnsi" w:eastAsiaTheme="minorHAnsi" w:hAnsiTheme="minorHAnsi" w:cstheme="minorBidi"/>
          <w:sz w:val="22"/>
          <w:szCs w:val="22"/>
          <w:lang w:val="en-CA"/>
        </w:rPr>
      </w:pPr>
    </w:p>
    <w:p w14:paraId="45D15FA4" w14:textId="74F88E0B" w:rsidR="00E00D79" w:rsidRPr="00E00D79" w:rsidRDefault="00E00D79" w:rsidP="001C7016">
      <w:pPr>
        <w:pStyle w:val="BodyText"/>
        <w:numPr>
          <w:ilvl w:val="0"/>
          <w:numId w:val="44"/>
        </w:numPr>
        <w:rPr>
          <w:rFonts w:asciiTheme="minorHAnsi" w:eastAsiaTheme="minorHAnsi" w:hAnsiTheme="minorHAnsi" w:cstheme="minorBidi"/>
          <w:sz w:val="22"/>
          <w:szCs w:val="22"/>
          <w:lang w:val="en-CA"/>
        </w:rPr>
      </w:pPr>
      <w:r w:rsidRPr="00E00D79">
        <w:rPr>
          <w:rFonts w:asciiTheme="minorHAnsi" w:eastAsiaTheme="minorHAnsi" w:hAnsiTheme="minorHAnsi" w:cstheme="minorBidi"/>
          <w:sz w:val="22"/>
          <w:szCs w:val="22"/>
          <w:lang w:val="en-CA"/>
        </w:rPr>
        <w:t xml:space="preserve">The </w:t>
      </w:r>
      <w:r>
        <w:rPr>
          <w:rFonts w:asciiTheme="minorHAnsi" w:eastAsiaTheme="minorHAnsi" w:hAnsiTheme="minorHAnsi" w:cstheme="minorBidi"/>
          <w:sz w:val="22"/>
          <w:szCs w:val="22"/>
          <w:lang w:val="en-CA"/>
        </w:rPr>
        <w:t>B</w:t>
      </w:r>
      <w:r w:rsidRPr="00E00D79">
        <w:rPr>
          <w:rFonts w:asciiTheme="minorHAnsi" w:eastAsiaTheme="minorHAnsi" w:hAnsiTheme="minorHAnsi" w:cstheme="minorBidi"/>
          <w:sz w:val="22"/>
          <w:szCs w:val="22"/>
          <w:lang w:val="en-CA"/>
        </w:rPr>
        <w:t xml:space="preserve">oard President will make a copy of the Police Record Check </w:t>
      </w:r>
      <w:r>
        <w:rPr>
          <w:rFonts w:asciiTheme="minorHAnsi" w:eastAsiaTheme="minorHAnsi" w:hAnsiTheme="minorHAnsi" w:cstheme="minorBidi"/>
          <w:sz w:val="22"/>
          <w:szCs w:val="22"/>
          <w:lang w:val="en-CA"/>
        </w:rPr>
        <w:t xml:space="preserve">and Child Welfare Check </w:t>
      </w:r>
      <w:r w:rsidRPr="00E00D79">
        <w:rPr>
          <w:rFonts w:asciiTheme="minorHAnsi" w:eastAsiaTheme="minorHAnsi" w:hAnsiTheme="minorHAnsi" w:cstheme="minorBidi"/>
          <w:sz w:val="22"/>
          <w:szCs w:val="22"/>
          <w:lang w:val="en-CA"/>
        </w:rPr>
        <w:t xml:space="preserve">and will place this copy of the information in the </w:t>
      </w:r>
      <w:r>
        <w:rPr>
          <w:rFonts w:asciiTheme="minorHAnsi" w:eastAsiaTheme="minorHAnsi" w:hAnsiTheme="minorHAnsi" w:cstheme="minorBidi"/>
          <w:sz w:val="22"/>
          <w:szCs w:val="22"/>
          <w:lang w:val="en-CA"/>
        </w:rPr>
        <w:t>B</w:t>
      </w:r>
      <w:r w:rsidRPr="00E00D79">
        <w:rPr>
          <w:rFonts w:asciiTheme="minorHAnsi" w:eastAsiaTheme="minorHAnsi" w:hAnsiTheme="minorHAnsi" w:cstheme="minorBidi"/>
          <w:sz w:val="22"/>
          <w:szCs w:val="22"/>
          <w:lang w:val="en-CA"/>
        </w:rPr>
        <w:t>oard</w:t>
      </w:r>
      <w:r>
        <w:rPr>
          <w:rFonts w:asciiTheme="minorHAnsi" w:eastAsiaTheme="minorHAnsi" w:hAnsiTheme="minorHAnsi" w:cstheme="minorBidi"/>
          <w:sz w:val="22"/>
          <w:szCs w:val="22"/>
          <w:lang w:val="en-CA"/>
        </w:rPr>
        <w:t xml:space="preserve"> M</w:t>
      </w:r>
      <w:r w:rsidRPr="00E00D79">
        <w:rPr>
          <w:rFonts w:asciiTheme="minorHAnsi" w:eastAsiaTheme="minorHAnsi" w:hAnsiTheme="minorHAnsi" w:cstheme="minorBidi"/>
          <w:sz w:val="22"/>
          <w:szCs w:val="22"/>
          <w:lang w:val="en-CA"/>
        </w:rPr>
        <w:t>ember's confidential file.</w:t>
      </w:r>
    </w:p>
    <w:p w14:paraId="0C4EE7CE" w14:textId="77777777" w:rsidR="00E00D79" w:rsidRPr="00E00D79" w:rsidRDefault="00E00D79" w:rsidP="00E00D79">
      <w:pPr>
        <w:pStyle w:val="BodyText"/>
        <w:rPr>
          <w:rFonts w:asciiTheme="minorHAnsi" w:eastAsiaTheme="minorHAnsi" w:hAnsiTheme="minorHAnsi" w:cstheme="minorBidi"/>
          <w:sz w:val="22"/>
          <w:szCs w:val="22"/>
          <w:lang w:val="en-CA"/>
        </w:rPr>
      </w:pPr>
    </w:p>
    <w:p w14:paraId="4A1F796A" w14:textId="59C54F7D" w:rsidR="00E00D79" w:rsidRPr="00E00D79" w:rsidRDefault="00E00D79" w:rsidP="001C7016">
      <w:pPr>
        <w:pStyle w:val="BodyText"/>
        <w:numPr>
          <w:ilvl w:val="0"/>
          <w:numId w:val="44"/>
        </w:numPr>
        <w:spacing w:before="93"/>
        <w:rPr>
          <w:rFonts w:asciiTheme="minorHAnsi" w:eastAsiaTheme="minorHAnsi" w:hAnsiTheme="minorHAnsi" w:cstheme="minorBidi"/>
          <w:sz w:val="22"/>
          <w:szCs w:val="22"/>
          <w:lang w:val="en-CA"/>
        </w:rPr>
      </w:pPr>
      <w:r w:rsidRPr="00E00D79">
        <w:rPr>
          <w:rFonts w:asciiTheme="minorHAnsi" w:eastAsiaTheme="minorHAnsi" w:hAnsiTheme="minorHAnsi" w:cstheme="minorBidi"/>
          <w:sz w:val="22"/>
          <w:szCs w:val="22"/>
          <w:lang w:val="en-CA"/>
        </w:rPr>
        <w:t xml:space="preserve">An unfavorable Police Record </w:t>
      </w:r>
      <w:r>
        <w:rPr>
          <w:rFonts w:asciiTheme="minorHAnsi" w:eastAsiaTheme="minorHAnsi" w:hAnsiTheme="minorHAnsi" w:cstheme="minorBidi"/>
          <w:sz w:val="22"/>
          <w:szCs w:val="22"/>
          <w:lang w:val="en-CA"/>
        </w:rPr>
        <w:t xml:space="preserve">or Child Welfare </w:t>
      </w:r>
      <w:r w:rsidRPr="00E00D79">
        <w:rPr>
          <w:rFonts w:asciiTheme="minorHAnsi" w:eastAsiaTheme="minorHAnsi" w:hAnsiTheme="minorHAnsi" w:cstheme="minorBidi"/>
          <w:sz w:val="22"/>
          <w:szCs w:val="22"/>
          <w:lang w:val="en-CA"/>
        </w:rPr>
        <w:t xml:space="preserve">Check may be grounds for a potential </w:t>
      </w:r>
      <w:r>
        <w:rPr>
          <w:rFonts w:asciiTheme="minorHAnsi" w:eastAsiaTheme="minorHAnsi" w:hAnsiTheme="minorHAnsi" w:cstheme="minorBidi"/>
          <w:sz w:val="22"/>
          <w:szCs w:val="22"/>
          <w:lang w:val="en-CA"/>
        </w:rPr>
        <w:t>B</w:t>
      </w:r>
      <w:r w:rsidRPr="00E00D79">
        <w:rPr>
          <w:rFonts w:asciiTheme="minorHAnsi" w:eastAsiaTheme="minorHAnsi" w:hAnsiTheme="minorHAnsi" w:cstheme="minorBidi"/>
          <w:sz w:val="22"/>
          <w:szCs w:val="22"/>
          <w:lang w:val="en-CA"/>
        </w:rPr>
        <w:t xml:space="preserve">oard </w:t>
      </w:r>
      <w:r>
        <w:rPr>
          <w:rFonts w:asciiTheme="minorHAnsi" w:eastAsiaTheme="minorHAnsi" w:hAnsiTheme="minorHAnsi" w:cstheme="minorBidi"/>
          <w:sz w:val="22"/>
          <w:szCs w:val="22"/>
          <w:lang w:val="en-CA"/>
        </w:rPr>
        <w:t>M</w:t>
      </w:r>
      <w:r w:rsidRPr="00E00D79">
        <w:rPr>
          <w:rFonts w:asciiTheme="minorHAnsi" w:eastAsiaTheme="minorHAnsi" w:hAnsiTheme="minorHAnsi" w:cstheme="minorBidi"/>
          <w:sz w:val="22"/>
          <w:szCs w:val="22"/>
          <w:lang w:val="en-CA"/>
        </w:rPr>
        <w:t xml:space="preserve">ember to be eliminated from consideration and for a current </w:t>
      </w:r>
      <w:r>
        <w:rPr>
          <w:rFonts w:asciiTheme="minorHAnsi" w:eastAsiaTheme="minorHAnsi" w:hAnsiTheme="minorHAnsi" w:cstheme="minorBidi"/>
          <w:sz w:val="22"/>
          <w:szCs w:val="22"/>
          <w:lang w:val="en-CA"/>
        </w:rPr>
        <w:t>B</w:t>
      </w:r>
      <w:r w:rsidRPr="00E00D79">
        <w:rPr>
          <w:rFonts w:asciiTheme="minorHAnsi" w:eastAsiaTheme="minorHAnsi" w:hAnsiTheme="minorHAnsi" w:cstheme="minorBidi"/>
          <w:sz w:val="22"/>
          <w:szCs w:val="22"/>
          <w:lang w:val="en-CA"/>
        </w:rPr>
        <w:t>oard</w:t>
      </w:r>
      <w:r>
        <w:rPr>
          <w:rFonts w:asciiTheme="minorHAnsi" w:eastAsiaTheme="minorHAnsi" w:hAnsiTheme="minorHAnsi" w:cstheme="minorBidi"/>
          <w:sz w:val="22"/>
          <w:szCs w:val="22"/>
          <w:lang w:val="en-CA"/>
        </w:rPr>
        <w:t xml:space="preserve"> M</w:t>
      </w:r>
      <w:r w:rsidRPr="00E00D79">
        <w:rPr>
          <w:rFonts w:asciiTheme="minorHAnsi" w:eastAsiaTheme="minorHAnsi" w:hAnsiTheme="minorHAnsi" w:cstheme="minorBidi"/>
          <w:sz w:val="22"/>
          <w:szCs w:val="22"/>
          <w:lang w:val="en-CA"/>
        </w:rPr>
        <w:t>ember to be dismissed from the governing body.</w:t>
      </w:r>
    </w:p>
    <w:p w14:paraId="3481BE76" w14:textId="77777777" w:rsidR="00E00D79" w:rsidRPr="00E00D79" w:rsidRDefault="00E00D79" w:rsidP="00E00D79">
      <w:pPr>
        <w:pStyle w:val="BodyText"/>
        <w:spacing w:before="5"/>
        <w:rPr>
          <w:rFonts w:asciiTheme="minorHAnsi" w:eastAsiaTheme="minorHAnsi" w:hAnsiTheme="minorHAnsi" w:cstheme="minorBidi"/>
          <w:sz w:val="22"/>
          <w:szCs w:val="22"/>
          <w:lang w:val="en-CA"/>
        </w:rPr>
      </w:pPr>
    </w:p>
    <w:p w14:paraId="70747E5F" w14:textId="13C8DD0F" w:rsidR="00E00D79" w:rsidRPr="00E00D79" w:rsidRDefault="00E00D79" w:rsidP="001C7016">
      <w:pPr>
        <w:pStyle w:val="BodyText"/>
        <w:numPr>
          <w:ilvl w:val="0"/>
          <w:numId w:val="44"/>
        </w:numPr>
        <w:spacing w:line="242" w:lineRule="auto"/>
        <w:rPr>
          <w:rFonts w:asciiTheme="minorHAnsi" w:eastAsiaTheme="minorHAnsi" w:hAnsiTheme="minorHAnsi" w:cstheme="minorBidi"/>
          <w:sz w:val="22"/>
          <w:szCs w:val="22"/>
          <w:lang w:val="en-CA"/>
        </w:rPr>
      </w:pPr>
      <w:r w:rsidRPr="00E00D79">
        <w:rPr>
          <w:rFonts w:asciiTheme="minorHAnsi" w:eastAsiaTheme="minorHAnsi" w:hAnsiTheme="minorHAnsi" w:cstheme="minorBidi"/>
          <w:sz w:val="22"/>
          <w:szCs w:val="22"/>
          <w:lang w:val="en-CA"/>
        </w:rPr>
        <w:t>All information obtained through a Police Record</w:t>
      </w:r>
      <w:r>
        <w:rPr>
          <w:rFonts w:asciiTheme="minorHAnsi" w:eastAsiaTheme="minorHAnsi" w:hAnsiTheme="minorHAnsi" w:cstheme="minorBidi"/>
          <w:sz w:val="22"/>
          <w:szCs w:val="22"/>
          <w:lang w:val="en-CA"/>
        </w:rPr>
        <w:t xml:space="preserve"> and Child Welfare </w:t>
      </w:r>
      <w:r w:rsidRPr="00E00D79">
        <w:rPr>
          <w:rFonts w:asciiTheme="minorHAnsi" w:eastAsiaTheme="minorHAnsi" w:hAnsiTheme="minorHAnsi" w:cstheme="minorBidi"/>
          <w:sz w:val="22"/>
          <w:szCs w:val="22"/>
          <w:lang w:val="en-CA"/>
        </w:rPr>
        <w:t>Check is strictly confidential</w:t>
      </w:r>
      <w:r>
        <w:rPr>
          <w:rFonts w:asciiTheme="minorHAnsi" w:eastAsiaTheme="minorHAnsi" w:hAnsiTheme="minorHAnsi" w:cstheme="minorBidi"/>
          <w:sz w:val="22"/>
          <w:szCs w:val="22"/>
          <w:lang w:val="en-CA"/>
        </w:rPr>
        <w:t xml:space="preserve"> </w:t>
      </w:r>
      <w:r w:rsidRPr="00E00D79">
        <w:rPr>
          <w:rFonts w:asciiTheme="minorHAnsi" w:eastAsiaTheme="minorHAnsi" w:hAnsiTheme="minorHAnsi" w:cstheme="minorBidi"/>
          <w:sz w:val="22"/>
          <w:szCs w:val="22"/>
          <w:lang w:val="en-CA"/>
        </w:rPr>
        <w:t xml:space="preserve">and the Secretary of the Board of Directors will ensure that </w:t>
      </w:r>
      <w:r>
        <w:rPr>
          <w:rFonts w:asciiTheme="minorHAnsi" w:eastAsiaTheme="minorHAnsi" w:hAnsiTheme="minorHAnsi" w:cstheme="minorBidi"/>
          <w:sz w:val="22"/>
          <w:szCs w:val="22"/>
          <w:lang w:val="en-CA"/>
        </w:rPr>
        <w:t>B</w:t>
      </w:r>
      <w:r w:rsidRPr="00E00D79">
        <w:rPr>
          <w:rFonts w:asciiTheme="minorHAnsi" w:eastAsiaTheme="minorHAnsi" w:hAnsiTheme="minorHAnsi" w:cstheme="minorBidi"/>
          <w:sz w:val="22"/>
          <w:szCs w:val="22"/>
          <w:lang w:val="en-CA"/>
        </w:rPr>
        <w:t xml:space="preserve">oard </w:t>
      </w:r>
      <w:r>
        <w:rPr>
          <w:rFonts w:asciiTheme="minorHAnsi" w:eastAsiaTheme="minorHAnsi" w:hAnsiTheme="minorHAnsi" w:cstheme="minorBidi"/>
          <w:sz w:val="22"/>
          <w:szCs w:val="22"/>
          <w:lang w:val="en-CA"/>
        </w:rPr>
        <w:t>M</w:t>
      </w:r>
      <w:r w:rsidRPr="00E00D79">
        <w:rPr>
          <w:rFonts w:asciiTheme="minorHAnsi" w:eastAsiaTheme="minorHAnsi" w:hAnsiTheme="minorHAnsi" w:cstheme="minorBidi"/>
          <w:sz w:val="22"/>
          <w:szCs w:val="22"/>
          <w:lang w:val="en-CA"/>
        </w:rPr>
        <w:t>embers' files are maintained in a secure location at the head location.</w:t>
      </w:r>
    </w:p>
    <w:p w14:paraId="48C90DD3" w14:textId="4599AD95" w:rsidR="00E00D79" w:rsidRPr="00E00D79" w:rsidRDefault="00E00D79" w:rsidP="001C7016">
      <w:pPr>
        <w:pStyle w:val="BodyText"/>
        <w:numPr>
          <w:ilvl w:val="0"/>
          <w:numId w:val="44"/>
        </w:numPr>
        <w:spacing w:before="232"/>
        <w:rPr>
          <w:rFonts w:asciiTheme="minorHAnsi" w:eastAsiaTheme="minorHAnsi" w:hAnsiTheme="minorHAnsi" w:cstheme="minorBidi"/>
          <w:sz w:val="22"/>
          <w:szCs w:val="22"/>
          <w:lang w:val="en-CA"/>
        </w:rPr>
      </w:pPr>
      <w:bookmarkStart w:id="180" w:name="_Hlk38301470"/>
      <w:r w:rsidRPr="00E00D79">
        <w:rPr>
          <w:rFonts w:asciiTheme="minorHAnsi" w:eastAsiaTheme="minorHAnsi" w:hAnsiTheme="minorHAnsi" w:cstheme="minorBidi"/>
          <w:sz w:val="22"/>
          <w:szCs w:val="22"/>
          <w:lang w:val="en-CA"/>
        </w:rPr>
        <w:t>Board members are required to provide an updated Po</w:t>
      </w:r>
      <w:r>
        <w:rPr>
          <w:rFonts w:asciiTheme="minorHAnsi" w:eastAsiaTheme="minorHAnsi" w:hAnsiTheme="minorHAnsi" w:cstheme="minorBidi"/>
          <w:sz w:val="22"/>
          <w:szCs w:val="22"/>
          <w:lang w:val="en-CA"/>
        </w:rPr>
        <w:t xml:space="preserve">lice </w:t>
      </w:r>
      <w:r w:rsidRPr="00E00D79">
        <w:rPr>
          <w:rFonts w:asciiTheme="minorHAnsi" w:eastAsiaTheme="minorHAnsi" w:hAnsiTheme="minorHAnsi" w:cstheme="minorBidi"/>
          <w:sz w:val="22"/>
          <w:szCs w:val="22"/>
          <w:lang w:val="en-CA"/>
        </w:rPr>
        <w:t>Record Check every three</w:t>
      </w:r>
      <w:r>
        <w:rPr>
          <w:rFonts w:asciiTheme="minorHAnsi" w:eastAsiaTheme="minorHAnsi" w:hAnsiTheme="minorHAnsi" w:cstheme="minorBidi"/>
          <w:sz w:val="22"/>
          <w:szCs w:val="22"/>
          <w:lang w:val="en-CA"/>
        </w:rPr>
        <w:t xml:space="preserve"> </w:t>
      </w:r>
      <w:r w:rsidRPr="00E00D79">
        <w:rPr>
          <w:rFonts w:asciiTheme="minorHAnsi" w:eastAsiaTheme="minorHAnsi" w:hAnsiTheme="minorHAnsi" w:cstheme="minorBidi"/>
          <w:sz w:val="22"/>
          <w:szCs w:val="22"/>
          <w:lang w:val="en-CA"/>
        </w:rPr>
        <w:t>(3) years or more frequently if requested.</w:t>
      </w:r>
    </w:p>
    <w:bookmarkEnd w:id="180"/>
    <w:p w14:paraId="23F10CF6" w14:textId="78EAF366" w:rsidR="00E00D79" w:rsidRDefault="00E00D79" w:rsidP="00123A7C">
      <w:pPr>
        <w:pStyle w:val="BodyText"/>
        <w:ind w:right="4"/>
        <w:rPr>
          <w:rFonts w:asciiTheme="minorHAnsi" w:eastAsiaTheme="minorHAnsi" w:hAnsiTheme="minorHAnsi" w:cstheme="minorBidi"/>
          <w:sz w:val="22"/>
          <w:szCs w:val="22"/>
          <w:lang w:val="en-CA"/>
        </w:rPr>
      </w:pPr>
    </w:p>
    <w:p w14:paraId="68887A27" w14:textId="43013113" w:rsidR="00E00D79" w:rsidRDefault="00E00D79" w:rsidP="00123A7C">
      <w:pPr>
        <w:pStyle w:val="BodyText"/>
        <w:ind w:right="4"/>
        <w:rPr>
          <w:rFonts w:asciiTheme="minorHAnsi" w:eastAsiaTheme="minorHAnsi" w:hAnsiTheme="minorHAnsi" w:cstheme="minorBidi"/>
          <w:sz w:val="22"/>
          <w:szCs w:val="22"/>
          <w:lang w:val="en-CA"/>
        </w:rPr>
      </w:pPr>
    </w:p>
    <w:p w14:paraId="7632A55E" w14:textId="77777777" w:rsidR="00E00D79" w:rsidRPr="005A63E9" w:rsidRDefault="00E00D79" w:rsidP="00E00D79">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0FFEFDC3" w14:textId="77777777" w:rsidR="00E00D79" w:rsidRDefault="00E00D79" w:rsidP="00E00D79">
      <w:pPr>
        <w:pStyle w:val="NoSpacing"/>
        <w:pBdr>
          <w:top w:val="single" w:sz="4" w:space="1" w:color="auto"/>
          <w:bottom w:val="single" w:sz="4" w:space="1" w:color="auto"/>
        </w:pBdr>
        <w:jc w:val="center"/>
        <w:rPr>
          <w:sz w:val="30"/>
          <w:szCs w:val="30"/>
        </w:rPr>
      </w:pPr>
      <w:r w:rsidRPr="005A63E9">
        <w:rPr>
          <w:sz w:val="30"/>
          <w:szCs w:val="30"/>
        </w:rPr>
        <w:lastRenderedPageBreak/>
        <w:t>Governance Policies and Procedures</w:t>
      </w:r>
    </w:p>
    <w:p w14:paraId="4459E9FF" w14:textId="77777777" w:rsidR="00E00D79" w:rsidRDefault="00E00D79" w:rsidP="00E00D79">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E00D79" w:rsidRPr="00897FA5" w14:paraId="397C0F2C" w14:textId="77777777" w:rsidTr="00E00D79">
        <w:tc>
          <w:tcPr>
            <w:tcW w:w="2339" w:type="dxa"/>
          </w:tcPr>
          <w:p w14:paraId="4872B267" w14:textId="77777777" w:rsidR="00E00D79" w:rsidRPr="00897FA5" w:rsidRDefault="00E00D79" w:rsidP="00E00D79">
            <w:pPr>
              <w:pStyle w:val="NoSpacing"/>
              <w:rPr>
                <w:b/>
              </w:rPr>
            </w:pPr>
            <w:r w:rsidRPr="00897FA5">
              <w:rPr>
                <w:b/>
              </w:rPr>
              <w:t>Section:</w:t>
            </w:r>
          </w:p>
        </w:tc>
        <w:tc>
          <w:tcPr>
            <w:tcW w:w="2337" w:type="dxa"/>
          </w:tcPr>
          <w:p w14:paraId="7333004B" w14:textId="77777777" w:rsidR="00E00D79" w:rsidRPr="00897FA5" w:rsidRDefault="00E00D79" w:rsidP="00E00D79">
            <w:pPr>
              <w:pStyle w:val="NoSpacing"/>
            </w:pPr>
            <w:r>
              <w:t xml:space="preserve">Governance Processes  </w:t>
            </w:r>
          </w:p>
        </w:tc>
        <w:tc>
          <w:tcPr>
            <w:tcW w:w="1767" w:type="dxa"/>
          </w:tcPr>
          <w:p w14:paraId="069F2626" w14:textId="77777777" w:rsidR="00E00D79" w:rsidRPr="00897FA5" w:rsidRDefault="00E00D79" w:rsidP="00E00D79">
            <w:pPr>
              <w:pStyle w:val="NoSpacing"/>
              <w:rPr>
                <w:b/>
              </w:rPr>
            </w:pPr>
            <w:r w:rsidRPr="00897FA5">
              <w:rPr>
                <w:b/>
              </w:rPr>
              <w:t>Policy Number:</w:t>
            </w:r>
          </w:p>
        </w:tc>
        <w:tc>
          <w:tcPr>
            <w:tcW w:w="2908" w:type="dxa"/>
          </w:tcPr>
          <w:p w14:paraId="22873EAC" w14:textId="107BC17C" w:rsidR="00E00D79" w:rsidRPr="00897FA5" w:rsidRDefault="00E00D79" w:rsidP="00E00D79">
            <w:pPr>
              <w:pStyle w:val="NoSpacing"/>
            </w:pPr>
            <w:r>
              <w:t>G.7.7.</w:t>
            </w:r>
          </w:p>
        </w:tc>
      </w:tr>
      <w:tr w:rsidR="00E00D79" w:rsidRPr="00897FA5" w14:paraId="7D6BA1E7" w14:textId="77777777" w:rsidTr="00E00D79">
        <w:tc>
          <w:tcPr>
            <w:tcW w:w="2339" w:type="dxa"/>
          </w:tcPr>
          <w:p w14:paraId="675ED7C9" w14:textId="77777777" w:rsidR="00E00D79" w:rsidRPr="00897FA5" w:rsidRDefault="00E00D79" w:rsidP="00E00D79">
            <w:pPr>
              <w:pStyle w:val="NoSpacing"/>
              <w:rPr>
                <w:b/>
              </w:rPr>
            </w:pPr>
            <w:r w:rsidRPr="00897FA5">
              <w:rPr>
                <w:b/>
              </w:rPr>
              <w:t>Policy:</w:t>
            </w:r>
          </w:p>
        </w:tc>
        <w:tc>
          <w:tcPr>
            <w:tcW w:w="2337" w:type="dxa"/>
          </w:tcPr>
          <w:p w14:paraId="3C891AD4" w14:textId="0FDBCBBE" w:rsidR="00E00D79" w:rsidRPr="00897FA5" w:rsidRDefault="00E00D79" w:rsidP="00EC7E01">
            <w:pPr>
              <w:pStyle w:val="Heading2"/>
              <w:outlineLvl w:val="1"/>
            </w:pPr>
            <w:bookmarkStart w:id="181" w:name="_Toc38448687"/>
            <w:r>
              <w:t>Board Orientation</w:t>
            </w:r>
            <w:bookmarkEnd w:id="181"/>
            <w:r>
              <w:t xml:space="preserve"> </w:t>
            </w:r>
          </w:p>
        </w:tc>
        <w:tc>
          <w:tcPr>
            <w:tcW w:w="1767" w:type="dxa"/>
          </w:tcPr>
          <w:p w14:paraId="72D70490" w14:textId="77777777" w:rsidR="00E00D79" w:rsidRPr="00897FA5" w:rsidRDefault="00E00D79" w:rsidP="00E00D79">
            <w:pPr>
              <w:pStyle w:val="NoSpacing"/>
              <w:rPr>
                <w:b/>
              </w:rPr>
            </w:pPr>
            <w:r w:rsidRPr="00897FA5">
              <w:rPr>
                <w:b/>
              </w:rPr>
              <w:t>Total Pages</w:t>
            </w:r>
          </w:p>
        </w:tc>
        <w:tc>
          <w:tcPr>
            <w:tcW w:w="2908" w:type="dxa"/>
          </w:tcPr>
          <w:p w14:paraId="3DD70871" w14:textId="3E054F70" w:rsidR="00E00D79" w:rsidRPr="00897FA5" w:rsidRDefault="00E00D79" w:rsidP="00E00D79">
            <w:pPr>
              <w:pStyle w:val="NoSpacing"/>
            </w:pPr>
            <w:r>
              <w:t>1 of 1</w:t>
            </w:r>
          </w:p>
        </w:tc>
      </w:tr>
      <w:tr w:rsidR="00E00D79" w:rsidRPr="00897FA5" w14:paraId="25A28334" w14:textId="77777777" w:rsidTr="00E00D79">
        <w:tc>
          <w:tcPr>
            <w:tcW w:w="2339" w:type="dxa"/>
            <w:vMerge w:val="restart"/>
          </w:tcPr>
          <w:p w14:paraId="252F065E" w14:textId="77777777" w:rsidR="00E00D79" w:rsidRPr="00897FA5" w:rsidRDefault="00E00D79" w:rsidP="00E00D79">
            <w:pPr>
              <w:pStyle w:val="NoSpacing"/>
              <w:rPr>
                <w:b/>
              </w:rPr>
            </w:pPr>
            <w:r w:rsidRPr="00897FA5">
              <w:rPr>
                <w:b/>
              </w:rPr>
              <w:t>Policy Attachment (s):</w:t>
            </w:r>
          </w:p>
        </w:tc>
        <w:tc>
          <w:tcPr>
            <w:tcW w:w="2337" w:type="dxa"/>
            <w:vMerge w:val="restart"/>
          </w:tcPr>
          <w:p w14:paraId="181409E9" w14:textId="77777777" w:rsidR="00E00D79" w:rsidRPr="00897FA5" w:rsidRDefault="00E00D79" w:rsidP="00E00D79">
            <w:pPr>
              <w:pStyle w:val="NoSpacing"/>
            </w:pPr>
            <w:r>
              <w:t>N/a</w:t>
            </w:r>
          </w:p>
        </w:tc>
        <w:tc>
          <w:tcPr>
            <w:tcW w:w="1767" w:type="dxa"/>
          </w:tcPr>
          <w:p w14:paraId="53CCE73E" w14:textId="77777777" w:rsidR="00E00D79" w:rsidRPr="00897FA5" w:rsidRDefault="00E00D79" w:rsidP="00E00D79">
            <w:pPr>
              <w:pStyle w:val="NoSpacing"/>
              <w:rPr>
                <w:b/>
              </w:rPr>
            </w:pPr>
            <w:r>
              <w:rPr>
                <w:b/>
              </w:rPr>
              <w:t>Date Approved:</w:t>
            </w:r>
          </w:p>
        </w:tc>
        <w:tc>
          <w:tcPr>
            <w:tcW w:w="2908" w:type="dxa"/>
          </w:tcPr>
          <w:p w14:paraId="76D006D1" w14:textId="77777777" w:rsidR="00E00D79" w:rsidRPr="00897FA5" w:rsidRDefault="00E00D79" w:rsidP="00E00D79">
            <w:pPr>
              <w:pStyle w:val="NoSpacing"/>
            </w:pPr>
            <w:r>
              <w:t>April 2012</w:t>
            </w:r>
          </w:p>
        </w:tc>
      </w:tr>
      <w:tr w:rsidR="00E00D79" w:rsidRPr="00897FA5" w14:paraId="1AB386B9" w14:textId="77777777" w:rsidTr="00E00D79">
        <w:tc>
          <w:tcPr>
            <w:tcW w:w="2339" w:type="dxa"/>
            <w:vMerge/>
          </w:tcPr>
          <w:p w14:paraId="66901E5B" w14:textId="77777777" w:rsidR="00E00D79" w:rsidRPr="00897FA5" w:rsidRDefault="00E00D79" w:rsidP="00E00D79">
            <w:pPr>
              <w:pStyle w:val="NoSpacing"/>
              <w:rPr>
                <w:b/>
              </w:rPr>
            </w:pPr>
          </w:p>
        </w:tc>
        <w:tc>
          <w:tcPr>
            <w:tcW w:w="2337" w:type="dxa"/>
            <w:vMerge/>
          </w:tcPr>
          <w:p w14:paraId="41E9794D" w14:textId="77777777" w:rsidR="00E00D79" w:rsidRPr="00897FA5" w:rsidRDefault="00E00D79" w:rsidP="00E00D79">
            <w:pPr>
              <w:pStyle w:val="NoSpacing"/>
            </w:pPr>
          </w:p>
        </w:tc>
        <w:tc>
          <w:tcPr>
            <w:tcW w:w="1767" w:type="dxa"/>
          </w:tcPr>
          <w:p w14:paraId="34DF5C8F" w14:textId="77777777" w:rsidR="00E00D79" w:rsidRPr="00897FA5" w:rsidRDefault="00E00D79" w:rsidP="00E00D79">
            <w:pPr>
              <w:pStyle w:val="NoSpacing"/>
              <w:rPr>
                <w:b/>
              </w:rPr>
            </w:pPr>
            <w:r w:rsidRPr="00897FA5">
              <w:rPr>
                <w:b/>
              </w:rPr>
              <w:t>Date Reviewed:</w:t>
            </w:r>
          </w:p>
        </w:tc>
        <w:tc>
          <w:tcPr>
            <w:tcW w:w="2908" w:type="dxa"/>
          </w:tcPr>
          <w:p w14:paraId="77EEAEC4" w14:textId="77777777" w:rsidR="00E00D79" w:rsidRPr="00897FA5" w:rsidRDefault="00E00D79" w:rsidP="00E00D79">
            <w:pPr>
              <w:pStyle w:val="NoSpacing"/>
            </w:pPr>
            <w:r w:rsidRPr="00897FA5">
              <w:t>April 2020</w:t>
            </w:r>
          </w:p>
        </w:tc>
      </w:tr>
    </w:tbl>
    <w:p w14:paraId="71E517DA" w14:textId="77777777" w:rsidR="00EC7E01" w:rsidRDefault="00EC7E01" w:rsidP="00EC7E01">
      <w:pPr>
        <w:pStyle w:val="NoSpacing"/>
      </w:pPr>
      <w:bookmarkStart w:id="182" w:name="_Toc38390553"/>
    </w:p>
    <w:p w14:paraId="09E4399D" w14:textId="7BE3EC17" w:rsidR="00E00D79" w:rsidRPr="00EC7E01" w:rsidRDefault="00E00D79" w:rsidP="001C7016">
      <w:pPr>
        <w:pStyle w:val="ListParagraph"/>
        <w:numPr>
          <w:ilvl w:val="0"/>
          <w:numId w:val="133"/>
        </w:numPr>
        <w:rPr>
          <w:b/>
          <w:sz w:val="28"/>
          <w:szCs w:val="28"/>
        </w:rPr>
      </w:pPr>
      <w:r w:rsidRPr="00EC7E01">
        <w:rPr>
          <w:b/>
          <w:sz w:val="28"/>
          <w:szCs w:val="28"/>
        </w:rPr>
        <w:t>Introduction</w:t>
      </w:r>
      <w:bookmarkEnd w:id="182"/>
    </w:p>
    <w:p w14:paraId="1382FA01" w14:textId="37BC6309" w:rsidR="00E00D79" w:rsidRPr="007748EE" w:rsidRDefault="00E00D79" w:rsidP="00EC7E01">
      <w:pPr>
        <w:pStyle w:val="NoSpacing"/>
      </w:pPr>
      <w:r w:rsidRPr="007748EE">
        <w:t>The members of the Board of Directors of a non-profit organization must ensure, individually and collectively, that they truly understand their roles, responsibilities and legal liabilities.</w:t>
      </w:r>
      <w:r w:rsidR="00EC7E01">
        <w:br/>
      </w:r>
    </w:p>
    <w:p w14:paraId="62B53A6C" w14:textId="77777777" w:rsidR="00E00D79" w:rsidRPr="00EC7E01" w:rsidRDefault="00E00D79" w:rsidP="001C7016">
      <w:pPr>
        <w:pStyle w:val="ListParagraph"/>
        <w:numPr>
          <w:ilvl w:val="0"/>
          <w:numId w:val="133"/>
        </w:numPr>
        <w:rPr>
          <w:b/>
          <w:sz w:val="28"/>
          <w:szCs w:val="28"/>
        </w:rPr>
      </w:pPr>
      <w:bookmarkStart w:id="183" w:name="_Toc38390554"/>
      <w:r w:rsidRPr="00EC7E01">
        <w:rPr>
          <w:b/>
          <w:sz w:val="28"/>
          <w:szCs w:val="28"/>
        </w:rPr>
        <w:t>Policy</w:t>
      </w:r>
      <w:bookmarkEnd w:id="183"/>
    </w:p>
    <w:p w14:paraId="5D8F1D8B" w14:textId="51303353" w:rsidR="00E00D79" w:rsidRPr="007748EE" w:rsidRDefault="00E00D79" w:rsidP="00EC7E01">
      <w:pPr>
        <w:pStyle w:val="NoSpacing"/>
      </w:pPr>
      <w:r w:rsidRPr="007748EE">
        <w:t xml:space="preserve">The Board of Directors of </w:t>
      </w:r>
      <w:r w:rsidR="007748EE">
        <w:t>t</w:t>
      </w:r>
      <w:r w:rsidRPr="007748EE">
        <w:t xml:space="preserve">he Children's Aid Society of the District of Nipissing and Parry Sound shall ensure that newly elected or appointed </w:t>
      </w:r>
      <w:r w:rsidR="007748EE">
        <w:t>B</w:t>
      </w:r>
      <w:r w:rsidRPr="007748EE">
        <w:t xml:space="preserve">oard </w:t>
      </w:r>
      <w:r w:rsidR="007748EE">
        <w:t>M</w:t>
      </w:r>
      <w:r w:rsidRPr="007748EE">
        <w:t>embers receive, within six (6) months of their election/ appointment a comprehensive orientation that adequately prepares them to fulfill their governance responsibility.</w:t>
      </w:r>
      <w:r w:rsidR="00EC7E01">
        <w:br/>
      </w:r>
    </w:p>
    <w:p w14:paraId="566D554E" w14:textId="477A3E99" w:rsidR="00E00D79" w:rsidRPr="00EC7E01" w:rsidRDefault="00E00D79" w:rsidP="001C7016">
      <w:pPr>
        <w:pStyle w:val="ListParagraph"/>
        <w:numPr>
          <w:ilvl w:val="0"/>
          <w:numId w:val="133"/>
        </w:numPr>
        <w:rPr>
          <w:b/>
          <w:sz w:val="28"/>
          <w:szCs w:val="28"/>
        </w:rPr>
      </w:pPr>
      <w:bookmarkStart w:id="184" w:name="_Toc38390555"/>
      <w:r w:rsidRPr="00EC7E01">
        <w:rPr>
          <w:b/>
          <w:sz w:val="28"/>
          <w:szCs w:val="28"/>
        </w:rPr>
        <w:t>Procedures</w:t>
      </w:r>
      <w:bookmarkEnd w:id="184"/>
    </w:p>
    <w:p w14:paraId="3B6E7C2F" w14:textId="5E7204C8" w:rsidR="00E00D79" w:rsidRPr="007748EE" w:rsidRDefault="00E00D79" w:rsidP="001C7016">
      <w:pPr>
        <w:pStyle w:val="BodyText"/>
        <w:numPr>
          <w:ilvl w:val="0"/>
          <w:numId w:val="45"/>
        </w:numPr>
        <w:tabs>
          <w:tab w:val="left" w:pos="1682"/>
        </w:tabs>
        <w:spacing w:before="13" w:line="244" w:lineRule="auto"/>
        <w:rPr>
          <w:rFonts w:asciiTheme="minorHAnsi" w:eastAsiaTheme="minorHAnsi" w:hAnsiTheme="minorHAnsi" w:cstheme="minorBidi"/>
          <w:sz w:val="22"/>
          <w:szCs w:val="22"/>
          <w:lang w:val="en-CA"/>
        </w:rPr>
      </w:pPr>
      <w:r w:rsidRPr="007748EE">
        <w:rPr>
          <w:rFonts w:asciiTheme="minorHAnsi" w:eastAsiaTheme="minorHAnsi" w:hAnsiTheme="minorHAnsi" w:cstheme="minorBidi"/>
          <w:sz w:val="22"/>
          <w:szCs w:val="22"/>
          <w:lang w:val="en-CA"/>
        </w:rPr>
        <w:t xml:space="preserve">The Board of Directors, in collaboration with the Executive Director, will conduct a thorough orientation process for new </w:t>
      </w:r>
      <w:r w:rsidR="007748EE">
        <w:rPr>
          <w:rFonts w:asciiTheme="minorHAnsi" w:eastAsiaTheme="minorHAnsi" w:hAnsiTheme="minorHAnsi" w:cstheme="minorBidi"/>
          <w:sz w:val="22"/>
          <w:szCs w:val="22"/>
          <w:lang w:val="en-CA"/>
        </w:rPr>
        <w:t>B</w:t>
      </w:r>
      <w:r w:rsidRPr="007748EE">
        <w:rPr>
          <w:rFonts w:asciiTheme="minorHAnsi" w:eastAsiaTheme="minorHAnsi" w:hAnsiTheme="minorHAnsi" w:cstheme="minorBidi"/>
          <w:sz w:val="22"/>
          <w:szCs w:val="22"/>
          <w:lang w:val="en-CA"/>
        </w:rPr>
        <w:t xml:space="preserve">oard </w:t>
      </w:r>
      <w:r w:rsidR="007748EE">
        <w:rPr>
          <w:rFonts w:asciiTheme="minorHAnsi" w:eastAsiaTheme="minorHAnsi" w:hAnsiTheme="minorHAnsi" w:cstheme="minorBidi"/>
          <w:sz w:val="22"/>
          <w:szCs w:val="22"/>
          <w:lang w:val="en-CA"/>
        </w:rPr>
        <w:t>M</w:t>
      </w:r>
      <w:r w:rsidRPr="007748EE">
        <w:rPr>
          <w:rFonts w:asciiTheme="minorHAnsi" w:eastAsiaTheme="minorHAnsi" w:hAnsiTheme="minorHAnsi" w:cstheme="minorBidi"/>
          <w:sz w:val="22"/>
          <w:szCs w:val="22"/>
          <w:lang w:val="en-CA"/>
        </w:rPr>
        <w:t>embers.</w:t>
      </w:r>
    </w:p>
    <w:p w14:paraId="189EF1AA" w14:textId="77777777" w:rsidR="00E00D79" w:rsidRPr="007748EE" w:rsidRDefault="00E00D79" w:rsidP="007748EE">
      <w:pPr>
        <w:pStyle w:val="BodyText"/>
        <w:spacing w:before="8"/>
        <w:rPr>
          <w:rFonts w:asciiTheme="minorHAnsi" w:eastAsiaTheme="minorHAnsi" w:hAnsiTheme="minorHAnsi" w:cstheme="minorBidi"/>
          <w:sz w:val="22"/>
          <w:szCs w:val="22"/>
          <w:lang w:val="en-CA"/>
        </w:rPr>
      </w:pPr>
    </w:p>
    <w:p w14:paraId="24A9D163" w14:textId="61D887DF" w:rsidR="00E00D79" w:rsidRPr="007748EE" w:rsidRDefault="00E00D79" w:rsidP="001C7016">
      <w:pPr>
        <w:pStyle w:val="BodyText"/>
        <w:numPr>
          <w:ilvl w:val="0"/>
          <w:numId w:val="45"/>
        </w:numPr>
        <w:tabs>
          <w:tab w:val="left" w:pos="1682"/>
        </w:tabs>
        <w:spacing w:line="242" w:lineRule="auto"/>
        <w:rPr>
          <w:rFonts w:asciiTheme="minorHAnsi" w:eastAsiaTheme="minorHAnsi" w:hAnsiTheme="minorHAnsi" w:cstheme="minorBidi"/>
          <w:sz w:val="22"/>
          <w:szCs w:val="22"/>
          <w:lang w:val="en-CA"/>
        </w:rPr>
      </w:pPr>
      <w:r w:rsidRPr="007748EE">
        <w:rPr>
          <w:rFonts w:asciiTheme="minorHAnsi" w:eastAsiaTheme="minorHAnsi" w:hAnsiTheme="minorHAnsi" w:cstheme="minorBidi"/>
          <w:sz w:val="22"/>
          <w:szCs w:val="22"/>
          <w:lang w:val="en-CA"/>
        </w:rPr>
        <w:t xml:space="preserve">The Executive Director will ensure that each new </w:t>
      </w:r>
      <w:r w:rsidR="007748EE">
        <w:rPr>
          <w:rFonts w:asciiTheme="minorHAnsi" w:eastAsiaTheme="minorHAnsi" w:hAnsiTheme="minorHAnsi" w:cstheme="minorBidi"/>
          <w:sz w:val="22"/>
          <w:szCs w:val="22"/>
          <w:lang w:val="en-CA"/>
        </w:rPr>
        <w:t>B</w:t>
      </w:r>
      <w:r w:rsidRPr="007748EE">
        <w:rPr>
          <w:rFonts w:asciiTheme="minorHAnsi" w:eastAsiaTheme="minorHAnsi" w:hAnsiTheme="minorHAnsi" w:cstheme="minorBidi"/>
          <w:sz w:val="22"/>
          <w:szCs w:val="22"/>
          <w:lang w:val="en-CA"/>
        </w:rPr>
        <w:t xml:space="preserve">oard </w:t>
      </w:r>
      <w:r w:rsidR="007748EE">
        <w:rPr>
          <w:rFonts w:asciiTheme="minorHAnsi" w:eastAsiaTheme="minorHAnsi" w:hAnsiTheme="minorHAnsi" w:cstheme="minorBidi"/>
          <w:sz w:val="22"/>
          <w:szCs w:val="22"/>
          <w:lang w:val="en-CA"/>
        </w:rPr>
        <w:t>M</w:t>
      </w:r>
      <w:r w:rsidRPr="007748EE">
        <w:rPr>
          <w:rFonts w:asciiTheme="minorHAnsi" w:eastAsiaTheme="minorHAnsi" w:hAnsiTheme="minorHAnsi" w:cstheme="minorBidi"/>
          <w:sz w:val="22"/>
          <w:szCs w:val="22"/>
          <w:lang w:val="en-CA"/>
        </w:rPr>
        <w:t xml:space="preserve">ember receives a copy of the </w:t>
      </w:r>
      <w:r w:rsidR="007748EE">
        <w:rPr>
          <w:rFonts w:asciiTheme="minorHAnsi" w:eastAsiaTheme="minorHAnsi" w:hAnsiTheme="minorHAnsi" w:cstheme="minorBidi"/>
          <w:sz w:val="22"/>
          <w:szCs w:val="22"/>
          <w:lang w:val="en-CA"/>
        </w:rPr>
        <w:t>B</w:t>
      </w:r>
      <w:r w:rsidRPr="007748EE">
        <w:rPr>
          <w:rFonts w:asciiTheme="minorHAnsi" w:eastAsiaTheme="minorHAnsi" w:hAnsiTheme="minorHAnsi" w:cstheme="minorBidi"/>
          <w:sz w:val="22"/>
          <w:szCs w:val="22"/>
          <w:lang w:val="en-CA"/>
        </w:rPr>
        <w:t>ylaws, governance framework policies and procedures, and any other relevant documents of the organization.</w:t>
      </w:r>
    </w:p>
    <w:p w14:paraId="21D29982" w14:textId="77777777" w:rsidR="00E00D79" w:rsidRPr="007748EE" w:rsidRDefault="00E00D79" w:rsidP="007748EE">
      <w:pPr>
        <w:pStyle w:val="BodyText"/>
        <w:spacing w:before="11"/>
        <w:rPr>
          <w:rFonts w:asciiTheme="minorHAnsi" w:eastAsiaTheme="minorHAnsi" w:hAnsiTheme="minorHAnsi" w:cstheme="minorBidi"/>
          <w:sz w:val="22"/>
          <w:szCs w:val="22"/>
          <w:lang w:val="en-CA"/>
        </w:rPr>
      </w:pPr>
    </w:p>
    <w:p w14:paraId="2757E233" w14:textId="477A6638" w:rsidR="00E00D79" w:rsidRPr="007748EE" w:rsidRDefault="00E00D79" w:rsidP="001C7016">
      <w:pPr>
        <w:pStyle w:val="BodyText"/>
        <w:numPr>
          <w:ilvl w:val="0"/>
          <w:numId w:val="45"/>
        </w:numPr>
        <w:tabs>
          <w:tab w:val="left" w:pos="1702"/>
        </w:tabs>
        <w:spacing w:line="242" w:lineRule="auto"/>
        <w:rPr>
          <w:rFonts w:asciiTheme="minorHAnsi" w:eastAsiaTheme="minorHAnsi" w:hAnsiTheme="minorHAnsi" w:cstheme="minorBidi"/>
          <w:sz w:val="22"/>
          <w:szCs w:val="22"/>
          <w:lang w:val="en-CA"/>
        </w:rPr>
      </w:pPr>
      <w:r w:rsidRPr="007748EE">
        <w:rPr>
          <w:rFonts w:asciiTheme="minorHAnsi" w:eastAsiaTheme="minorHAnsi" w:hAnsiTheme="minorHAnsi" w:cstheme="minorBidi"/>
          <w:sz w:val="22"/>
          <w:szCs w:val="22"/>
          <w:lang w:val="en-CA"/>
        </w:rPr>
        <w:t xml:space="preserve">A current </w:t>
      </w:r>
      <w:r w:rsidR="007748EE">
        <w:rPr>
          <w:rFonts w:asciiTheme="minorHAnsi" w:eastAsiaTheme="minorHAnsi" w:hAnsiTheme="minorHAnsi" w:cstheme="minorBidi"/>
          <w:sz w:val="22"/>
          <w:szCs w:val="22"/>
          <w:lang w:val="en-CA"/>
        </w:rPr>
        <w:t>B</w:t>
      </w:r>
      <w:r w:rsidRPr="007748EE">
        <w:rPr>
          <w:rFonts w:asciiTheme="minorHAnsi" w:eastAsiaTheme="minorHAnsi" w:hAnsiTheme="minorHAnsi" w:cstheme="minorBidi"/>
          <w:sz w:val="22"/>
          <w:szCs w:val="22"/>
          <w:lang w:val="en-CA"/>
        </w:rPr>
        <w:t xml:space="preserve">oard </w:t>
      </w:r>
      <w:r w:rsidR="007748EE">
        <w:rPr>
          <w:rFonts w:asciiTheme="minorHAnsi" w:eastAsiaTheme="minorHAnsi" w:hAnsiTheme="minorHAnsi" w:cstheme="minorBidi"/>
          <w:sz w:val="22"/>
          <w:szCs w:val="22"/>
          <w:lang w:val="en-CA"/>
        </w:rPr>
        <w:t>M</w:t>
      </w:r>
      <w:r w:rsidRPr="007748EE">
        <w:rPr>
          <w:rFonts w:asciiTheme="minorHAnsi" w:eastAsiaTheme="minorHAnsi" w:hAnsiTheme="minorHAnsi" w:cstheme="minorBidi"/>
          <w:sz w:val="22"/>
          <w:szCs w:val="22"/>
          <w:lang w:val="en-CA"/>
        </w:rPr>
        <w:t xml:space="preserve">ember will be assigned as a mentor to a new </w:t>
      </w:r>
      <w:r w:rsidR="007748EE">
        <w:rPr>
          <w:rFonts w:asciiTheme="minorHAnsi" w:eastAsiaTheme="minorHAnsi" w:hAnsiTheme="minorHAnsi" w:cstheme="minorBidi"/>
          <w:sz w:val="22"/>
          <w:szCs w:val="22"/>
          <w:lang w:val="en-CA"/>
        </w:rPr>
        <w:t>B</w:t>
      </w:r>
      <w:r w:rsidRPr="007748EE">
        <w:rPr>
          <w:rFonts w:asciiTheme="minorHAnsi" w:eastAsiaTheme="minorHAnsi" w:hAnsiTheme="minorHAnsi" w:cstheme="minorBidi"/>
          <w:sz w:val="22"/>
          <w:szCs w:val="22"/>
          <w:lang w:val="en-CA"/>
        </w:rPr>
        <w:t xml:space="preserve">oard </w:t>
      </w:r>
      <w:r w:rsidR="007748EE">
        <w:rPr>
          <w:rFonts w:asciiTheme="minorHAnsi" w:eastAsiaTheme="minorHAnsi" w:hAnsiTheme="minorHAnsi" w:cstheme="minorBidi"/>
          <w:sz w:val="22"/>
          <w:szCs w:val="22"/>
          <w:lang w:val="en-CA"/>
        </w:rPr>
        <w:t>M</w:t>
      </w:r>
      <w:r w:rsidRPr="007748EE">
        <w:rPr>
          <w:rFonts w:asciiTheme="minorHAnsi" w:eastAsiaTheme="minorHAnsi" w:hAnsiTheme="minorHAnsi" w:cstheme="minorBidi"/>
          <w:sz w:val="22"/>
          <w:szCs w:val="22"/>
          <w:lang w:val="en-CA"/>
        </w:rPr>
        <w:t xml:space="preserve">ember at the first meeting of the Board of Directors following the Annual General Meeting. The role of the mentor will be to provide support, as required, to facilitate the orientation of the new </w:t>
      </w:r>
      <w:r w:rsidR="007748EE">
        <w:rPr>
          <w:rFonts w:asciiTheme="minorHAnsi" w:eastAsiaTheme="minorHAnsi" w:hAnsiTheme="minorHAnsi" w:cstheme="minorBidi"/>
          <w:sz w:val="22"/>
          <w:szCs w:val="22"/>
          <w:lang w:val="en-CA"/>
        </w:rPr>
        <w:t>B</w:t>
      </w:r>
      <w:r w:rsidRPr="007748EE">
        <w:rPr>
          <w:rFonts w:asciiTheme="minorHAnsi" w:eastAsiaTheme="minorHAnsi" w:hAnsiTheme="minorHAnsi" w:cstheme="minorBidi"/>
          <w:sz w:val="22"/>
          <w:szCs w:val="22"/>
          <w:lang w:val="en-CA"/>
        </w:rPr>
        <w:t xml:space="preserve">oard </w:t>
      </w:r>
      <w:r w:rsidR="007748EE">
        <w:rPr>
          <w:rFonts w:asciiTheme="minorHAnsi" w:eastAsiaTheme="minorHAnsi" w:hAnsiTheme="minorHAnsi" w:cstheme="minorBidi"/>
          <w:sz w:val="22"/>
          <w:szCs w:val="22"/>
          <w:lang w:val="en-CA"/>
        </w:rPr>
        <w:t>M</w:t>
      </w:r>
      <w:r w:rsidRPr="007748EE">
        <w:rPr>
          <w:rFonts w:asciiTheme="minorHAnsi" w:eastAsiaTheme="minorHAnsi" w:hAnsiTheme="minorHAnsi" w:cstheme="minorBidi"/>
          <w:sz w:val="22"/>
          <w:szCs w:val="22"/>
          <w:lang w:val="en-CA"/>
        </w:rPr>
        <w:t>ember to the governing body.</w:t>
      </w:r>
    </w:p>
    <w:p w14:paraId="4424D6A7" w14:textId="35610CE8" w:rsidR="00E00D79" w:rsidRDefault="00E00D79" w:rsidP="00123A7C">
      <w:pPr>
        <w:pStyle w:val="BodyText"/>
        <w:ind w:right="4"/>
        <w:rPr>
          <w:rFonts w:asciiTheme="minorHAnsi" w:eastAsiaTheme="minorHAnsi" w:hAnsiTheme="minorHAnsi" w:cstheme="minorBidi"/>
          <w:sz w:val="22"/>
          <w:szCs w:val="22"/>
          <w:lang w:val="en-CA"/>
        </w:rPr>
      </w:pPr>
    </w:p>
    <w:p w14:paraId="6738DE18" w14:textId="0BAD394E" w:rsidR="007748EE" w:rsidRDefault="007748EE" w:rsidP="00123A7C">
      <w:pPr>
        <w:pStyle w:val="BodyText"/>
        <w:ind w:right="4"/>
        <w:rPr>
          <w:rFonts w:asciiTheme="minorHAnsi" w:eastAsiaTheme="minorHAnsi" w:hAnsiTheme="minorHAnsi" w:cstheme="minorBidi"/>
          <w:sz w:val="22"/>
          <w:szCs w:val="22"/>
          <w:lang w:val="en-CA"/>
        </w:rPr>
      </w:pPr>
    </w:p>
    <w:p w14:paraId="0F7C1F1C" w14:textId="27C22A5F" w:rsidR="007748EE" w:rsidRDefault="007748EE" w:rsidP="00123A7C">
      <w:pPr>
        <w:pStyle w:val="BodyText"/>
        <w:ind w:right="4"/>
        <w:rPr>
          <w:rFonts w:asciiTheme="minorHAnsi" w:eastAsiaTheme="minorHAnsi" w:hAnsiTheme="minorHAnsi" w:cstheme="minorBidi"/>
          <w:sz w:val="22"/>
          <w:szCs w:val="22"/>
          <w:lang w:val="en-CA"/>
        </w:rPr>
      </w:pPr>
    </w:p>
    <w:p w14:paraId="5EE05700" w14:textId="5F7688B2" w:rsidR="007748EE" w:rsidRDefault="007748EE" w:rsidP="00123A7C">
      <w:pPr>
        <w:pStyle w:val="BodyText"/>
        <w:ind w:right="4"/>
        <w:rPr>
          <w:rFonts w:asciiTheme="minorHAnsi" w:eastAsiaTheme="minorHAnsi" w:hAnsiTheme="minorHAnsi" w:cstheme="minorBidi"/>
          <w:sz w:val="22"/>
          <w:szCs w:val="22"/>
          <w:lang w:val="en-CA"/>
        </w:rPr>
      </w:pPr>
    </w:p>
    <w:p w14:paraId="6166EB81" w14:textId="4465A1B5" w:rsidR="007748EE" w:rsidRDefault="007748EE" w:rsidP="00123A7C">
      <w:pPr>
        <w:pStyle w:val="BodyText"/>
        <w:ind w:right="4"/>
        <w:rPr>
          <w:rFonts w:asciiTheme="minorHAnsi" w:eastAsiaTheme="minorHAnsi" w:hAnsiTheme="minorHAnsi" w:cstheme="minorBidi"/>
          <w:sz w:val="22"/>
          <w:szCs w:val="22"/>
          <w:lang w:val="en-CA"/>
        </w:rPr>
      </w:pPr>
    </w:p>
    <w:p w14:paraId="09F98189" w14:textId="43EB2402" w:rsidR="007748EE" w:rsidRDefault="007748EE" w:rsidP="00123A7C">
      <w:pPr>
        <w:pStyle w:val="BodyText"/>
        <w:ind w:right="4"/>
        <w:rPr>
          <w:rFonts w:asciiTheme="minorHAnsi" w:eastAsiaTheme="minorHAnsi" w:hAnsiTheme="minorHAnsi" w:cstheme="minorBidi"/>
          <w:sz w:val="22"/>
          <w:szCs w:val="22"/>
          <w:lang w:val="en-CA"/>
        </w:rPr>
      </w:pPr>
    </w:p>
    <w:p w14:paraId="2ED14641" w14:textId="2D810A2D" w:rsidR="007748EE" w:rsidRDefault="007748EE" w:rsidP="00123A7C">
      <w:pPr>
        <w:pStyle w:val="BodyText"/>
        <w:ind w:right="4"/>
        <w:rPr>
          <w:rFonts w:asciiTheme="minorHAnsi" w:eastAsiaTheme="minorHAnsi" w:hAnsiTheme="minorHAnsi" w:cstheme="minorBidi"/>
          <w:sz w:val="22"/>
          <w:szCs w:val="22"/>
          <w:lang w:val="en-CA"/>
        </w:rPr>
      </w:pPr>
    </w:p>
    <w:p w14:paraId="4A701CAA" w14:textId="4A088810" w:rsidR="007748EE" w:rsidRDefault="007748EE" w:rsidP="00123A7C">
      <w:pPr>
        <w:pStyle w:val="BodyText"/>
        <w:ind w:right="4"/>
        <w:rPr>
          <w:rFonts w:asciiTheme="minorHAnsi" w:eastAsiaTheme="minorHAnsi" w:hAnsiTheme="minorHAnsi" w:cstheme="minorBidi"/>
          <w:sz w:val="22"/>
          <w:szCs w:val="22"/>
          <w:lang w:val="en-CA"/>
        </w:rPr>
      </w:pPr>
    </w:p>
    <w:p w14:paraId="4458B3A4" w14:textId="19F06EA6" w:rsidR="007748EE" w:rsidRDefault="007748EE" w:rsidP="00123A7C">
      <w:pPr>
        <w:pStyle w:val="BodyText"/>
        <w:ind w:right="4"/>
        <w:rPr>
          <w:rFonts w:asciiTheme="minorHAnsi" w:eastAsiaTheme="minorHAnsi" w:hAnsiTheme="minorHAnsi" w:cstheme="minorBidi"/>
          <w:sz w:val="22"/>
          <w:szCs w:val="22"/>
          <w:lang w:val="en-CA"/>
        </w:rPr>
      </w:pPr>
    </w:p>
    <w:p w14:paraId="37D1A880" w14:textId="013A1A4F" w:rsidR="007748EE" w:rsidRDefault="007748EE" w:rsidP="00123A7C">
      <w:pPr>
        <w:pStyle w:val="BodyText"/>
        <w:ind w:right="4"/>
        <w:rPr>
          <w:rFonts w:asciiTheme="minorHAnsi" w:eastAsiaTheme="minorHAnsi" w:hAnsiTheme="minorHAnsi" w:cstheme="minorBidi"/>
          <w:sz w:val="22"/>
          <w:szCs w:val="22"/>
          <w:lang w:val="en-CA"/>
        </w:rPr>
      </w:pPr>
    </w:p>
    <w:p w14:paraId="2D0FFA14" w14:textId="58F99FA4" w:rsidR="007748EE" w:rsidRDefault="007748EE" w:rsidP="00123A7C">
      <w:pPr>
        <w:pStyle w:val="BodyText"/>
        <w:ind w:right="4"/>
        <w:rPr>
          <w:rFonts w:asciiTheme="minorHAnsi" w:eastAsiaTheme="minorHAnsi" w:hAnsiTheme="minorHAnsi" w:cstheme="minorBidi"/>
          <w:sz w:val="22"/>
          <w:szCs w:val="22"/>
          <w:lang w:val="en-CA"/>
        </w:rPr>
      </w:pPr>
    </w:p>
    <w:p w14:paraId="7B6E3BC4" w14:textId="4EF7C6FD" w:rsidR="007748EE" w:rsidRDefault="007748EE" w:rsidP="00123A7C">
      <w:pPr>
        <w:pStyle w:val="BodyText"/>
        <w:ind w:right="4"/>
        <w:rPr>
          <w:rFonts w:asciiTheme="minorHAnsi" w:eastAsiaTheme="minorHAnsi" w:hAnsiTheme="minorHAnsi" w:cstheme="minorBidi"/>
          <w:sz w:val="22"/>
          <w:szCs w:val="22"/>
          <w:lang w:val="en-CA"/>
        </w:rPr>
      </w:pPr>
    </w:p>
    <w:p w14:paraId="1299AA42" w14:textId="2C25715B" w:rsidR="007748EE" w:rsidRDefault="007748EE" w:rsidP="00123A7C">
      <w:pPr>
        <w:pStyle w:val="BodyText"/>
        <w:ind w:right="4"/>
        <w:rPr>
          <w:rFonts w:asciiTheme="minorHAnsi" w:eastAsiaTheme="minorHAnsi" w:hAnsiTheme="minorHAnsi" w:cstheme="minorBidi"/>
          <w:sz w:val="22"/>
          <w:szCs w:val="22"/>
          <w:lang w:val="en-CA"/>
        </w:rPr>
      </w:pPr>
    </w:p>
    <w:p w14:paraId="337A7F8F" w14:textId="7D7C6012" w:rsidR="007748EE" w:rsidRDefault="007748EE" w:rsidP="00123A7C">
      <w:pPr>
        <w:pStyle w:val="BodyText"/>
        <w:ind w:right="4"/>
        <w:rPr>
          <w:rFonts w:asciiTheme="minorHAnsi" w:eastAsiaTheme="minorHAnsi" w:hAnsiTheme="minorHAnsi" w:cstheme="minorBidi"/>
          <w:sz w:val="22"/>
          <w:szCs w:val="22"/>
          <w:lang w:val="en-CA"/>
        </w:rPr>
      </w:pPr>
    </w:p>
    <w:p w14:paraId="6B742DE5" w14:textId="77777777" w:rsidR="007748EE" w:rsidRPr="005A63E9" w:rsidRDefault="007748EE" w:rsidP="007748EE">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6311A380" w14:textId="77777777" w:rsidR="007748EE" w:rsidRDefault="007748EE" w:rsidP="007748EE">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36BA4256" w14:textId="77777777" w:rsidR="007748EE" w:rsidRDefault="007748EE" w:rsidP="007748EE">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7748EE" w:rsidRPr="00897FA5" w14:paraId="4268F0CE" w14:textId="77777777" w:rsidTr="00416B1A">
        <w:tc>
          <w:tcPr>
            <w:tcW w:w="2339" w:type="dxa"/>
          </w:tcPr>
          <w:p w14:paraId="228FB91B" w14:textId="77777777" w:rsidR="007748EE" w:rsidRPr="00897FA5" w:rsidRDefault="007748EE" w:rsidP="00416B1A">
            <w:pPr>
              <w:pStyle w:val="NoSpacing"/>
              <w:rPr>
                <w:b/>
              </w:rPr>
            </w:pPr>
            <w:r w:rsidRPr="00897FA5">
              <w:rPr>
                <w:b/>
              </w:rPr>
              <w:t>Section:</w:t>
            </w:r>
          </w:p>
        </w:tc>
        <w:tc>
          <w:tcPr>
            <w:tcW w:w="2337" w:type="dxa"/>
          </w:tcPr>
          <w:p w14:paraId="7EBD0ECE" w14:textId="77777777" w:rsidR="007748EE" w:rsidRPr="00897FA5" w:rsidRDefault="007748EE" w:rsidP="00416B1A">
            <w:pPr>
              <w:pStyle w:val="NoSpacing"/>
            </w:pPr>
            <w:r>
              <w:t xml:space="preserve">Governance Processes  </w:t>
            </w:r>
          </w:p>
        </w:tc>
        <w:tc>
          <w:tcPr>
            <w:tcW w:w="1767" w:type="dxa"/>
          </w:tcPr>
          <w:p w14:paraId="35EDF869" w14:textId="77777777" w:rsidR="007748EE" w:rsidRPr="00897FA5" w:rsidRDefault="007748EE" w:rsidP="00416B1A">
            <w:pPr>
              <w:pStyle w:val="NoSpacing"/>
              <w:rPr>
                <w:b/>
              </w:rPr>
            </w:pPr>
            <w:r w:rsidRPr="00897FA5">
              <w:rPr>
                <w:b/>
              </w:rPr>
              <w:t>Policy Number:</w:t>
            </w:r>
          </w:p>
        </w:tc>
        <w:tc>
          <w:tcPr>
            <w:tcW w:w="2908" w:type="dxa"/>
          </w:tcPr>
          <w:p w14:paraId="055FAC7D" w14:textId="51BCA2A8" w:rsidR="007748EE" w:rsidRPr="00897FA5" w:rsidRDefault="007748EE" w:rsidP="00416B1A">
            <w:pPr>
              <w:pStyle w:val="NoSpacing"/>
            </w:pPr>
            <w:r>
              <w:t xml:space="preserve">G.7.8. </w:t>
            </w:r>
          </w:p>
        </w:tc>
      </w:tr>
      <w:tr w:rsidR="007748EE" w:rsidRPr="00897FA5" w14:paraId="05D4C2C5" w14:textId="77777777" w:rsidTr="00416B1A">
        <w:tc>
          <w:tcPr>
            <w:tcW w:w="2339" w:type="dxa"/>
          </w:tcPr>
          <w:p w14:paraId="4EEAEDEB" w14:textId="77777777" w:rsidR="007748EE" w:rsidRPr="00897FA5" w:rsidRDefault="007748EE" w:rsidP="00416B1A">
            <w:pPr>
              <w:pStyle w:val="NoSpacing"/>
              <w:rPr>
                <w:b/>
              </w:rPr>
            </w:pPr>
            <w:r w:rsidRPr="00897FA5">
              <w:rPr>
                <w:b/>
              </w:rPr>
              <w:t>Policy:</w:t>
            </w:r>
          </w:p>
        </w:tc>
        <w:tc>
          <w:tcPr>
            <w:tcW w:w="2337" w:type="dxa"/>
          </w:tcPr>
          <w:p w14:paraId="25B63D78" w14:textId="431A1D17" w:rsidR="007748EE" w:rsidRPr="00897FA5" w:rsidRDefault="007748EE" w:rsidP="00EC7E01">
            <w:pPr>
              <w:pStyle w:val="Heading2"/>
              <w:outlineLvl w:val="1"/>
            </w:pPr>
            <w:bookmarkStart w:id="185" w:name="_Toc38448688"/>
            <w:r>
              <w:t>Board Development &amp; Training</w:t>
            </w:r>
            <w:bookmarkEnd w:id="185"/>
            <w:r>
              <w:t xml:space="preserve">  </w:t>
            </w:r>
          </w:p>
        </w:tc>
        <w:tc>
          <w:tcPr>
            <w:tcW w:w="1767" w:type="dxa"/>
          </w:tcPr>
          <w:p w14:paraId="5B60EA0D" w14:textId="77777777" w:rsidR="007748EE" w:rsidRPr="00897FA5" w:rsidRDefault="007748EE" w:rsidP="00416B1A">
            <w:pPr>
              <w:pStyle w:val="NoSpacing"/>
              <w:rPr>
                <w:b/>
              </w:rPr>
            </w:pPr>
            <w:r w:rsidRPr="00897FA5">
              <w:rPr>
                <w:b/>
              </w:rPr>
              <w:t>Total Pages</w:t>
            </w:r>
          </w:p>
        </w:tc>
        <w:tc>
          <w:tcPr>
            <w:tcW w:w="2908" w:type="dxa"/>
          </w:tcPr>
          <w:p w14:paraId="2FFFDD2D" w14:textId="77777777" w:rsidR="007748EE" w:rsidRPr="00897FA5" w:rsidRDefault="007748EE" w:rsidP="00416B1A">
            <w:pPr>
              <w:pStyle w:val="NoSpacing"/>
            </w:pPr>
            <w:r>
              <w:t>1 of 1</w:t>
            </w:r>
          </w:p>
        </w:tc>
      </w:tr>
      <w:tr w:rsidR="007748EE" w:rsidRPr="00897FA5" w14:paraId="0541926E" w14:textId="77777777" w:rsidTr="00416B1A">
        <w:tc>
          <w:tcPr>
            <w:tcW w:w="2339" w:type="dxa"/>
            <w:vMerge w:val="restart"/>
          </w:tcPr>
          <w:p w14:paraId="4E40B49D" w14:textId="77777777" w:rsidR="007748EE" w:rsidRPr="00897FA5" w:rsidRDefault="007748EE" w:rsidP="00416B1A">
            <w:pPr>
              <w:pStyle w:val="NoSpacing"/>
              <w:rPr>
                <w:b/>
              </w:rPr>
            </w:pPr>
            <w:r w:rsidRPr="00897FA5">
              <w:rPr>
                <w:b/>
              </w:rPr>
              <w:t>Policy Attachment (s):</w:t>
            </w:r>
          </w:p>
        </w:tc>
        <w:tc>
          <w:tcPr>
            <w:tcW w:w="2337" w:type="dxa"/>
            <w:vMerge w:val="restart"/>
          </w:tcPr>
          <w:p w14:paraId="235DDBF4" w14:textId="77777777" w:rsidR="007748EE" w:rsidRPr="00897FA5" w:rsidRDefault="007748EE" w:rsidP="00416B1A">
            <w:pPr>
              <w:pStyle w:val="NoSpacing"/>
            </w:pPr>
            <w:r>
              <w:t>N/a</w:t>
            </w:r>
          </w:p>
        </w:tc>
        <w:tc>
          <w:tcPr>
            <w:tcW w:w="1767" w:type="dxa"/>
          </w:tcPr>
          <w:p w14:paraId="62CBEF36" w14:textId="77777777" w:rsidR="007748EE" w:rsidRPr="00897FA5" w:rsidRDefault="007748EE" w:rsidP="00416B1A">
            <w:pPr>
              <w:pStyle w:val="NoSpacing"/>
              <w:rPr>
                <w:b/>
              </w:rPr>
            </w:pPr>
            <w:r>
              <w:rPr>
                <w:b/>
              </w:rPr>
              <w:t>Date Approved:</w:t>
            </w:r>
          </w:p>
        </w:tc>
        <w:tc>
          <w:tcPr>
            <w:tcW w:w="2908" w:type="dxa"/>
          </w:tcPr>
          <w:p w14:paraId="44A4E713" w14:textId="77777777" w:rsidR="007748EE" w:rsidRPr="00897FA5" w:rsidRDefault="007748EE" w:rsidP="00416B1A">
            <w:pPr>
              <w:pStyle w:val="NoSpacing"/>
            </w:pPr>
            <w:r>
              <w:t>April 2012</w:t>
            </w:r>
          </w:p>
        </w:tc>
      </w:tr>
      <w:tr w:rsidR="007748EE" w:rsidRPr="00897FA5" w14:paraId="2BC50F08" w14:textId="77777777" w:rsidTr="00416B1A">
        <w:tc>
          <w:tcPr>
            <w:tcW w:w="2339" w:type="dxa"/>
            <w:vMerge/>
          </w:tcPr>
          <w:p w14:paraId="3F9B4739" w14:textId="77777777" w:rsidR="007748EE" w:rsidRPr="00897FA5" w:rsidRDefault="007748EE" w:rsidP="00416B1A">
            <w:pPr>
              <w:pStyle w:val="NoSpacing"/>
              <w:rPr>
                <w:b/>
              </w:rPr>
            </w:pPr>
          </w:p>
        </w:tc>
        <w:tc>
          <w:tcPr>
            <w:tcW w:w="2337" w:type="dxa"/>
            <w:vMerge/>
          </w:tcPr>
          <w:p w14:paraId="43083790" w14:textId="77777777" w:rsidR="007748EE" w:rsidRPr="00897FA5" w:rsidRDefault="007748EE" w:rsidP="00416B1A">
            <w:pPr>
              <w:pStyle w:val="NoSpacing"/>
            </w:pPr>
          </w:p>
        </w:tc>
        <w:tc>
          <w:tcPr>
            <w:tcW w:w="1767" w:type="dxa"/>
          </w:tcPr>
          <w:p w14:paraId="2D4871B2" w14:textId="77777777" w:rsidR="007748EE" w:rsidRPr="00897FA5" w:rsidRDefault="007748EE" w:rsidP="00416B1A">
            <w:pPr>
              <w:pStyle w:val="NoSpacing"/>
              <w:rPr>
                <w:b/>
              </w:rPr>
            </w:pPr>
            <w:r w:rsidRPr="00897FA5">
              <w:rPr>
                <w:b/>
              </w:rPr>
              <w:t>Date Reviewed:</w:t>
            </w:r>
          </w:p>
        </w:tc>
        <w:tc>
          <w:tcPr>
            <w:tcW w:w="2908" w:type="dxa"/>
          </w:tcPr>
          <w:p w14:paraId="4F3E8019" w14:textId="77777777" w:rsidR="007748EE" w:rsidRPr="00897FA5" w:rsidRDefault="007748EE" w:rsidP="00416B1A">
            <w:pPr>
              <w:pStyle w:val="NoSpacing"/>
            </w:pPr>
            <w:r w:rsidRPr="00897FA5">
              <w:t>April 2020</w:t>
            </w:r>
          </w:p>
        </w:tc>
      </w:tr>
    </w:tbl>
    <w:p w14:paraId="239B4017" w14:textId="77777777" w:rsidR="00EC7E01" w:rsidRDefault="00EC7E01" w:rsidP="00EC7E01">
      <w:pPr>
        <w:pStyle w:val="NoSpacing"/>
      </w:pPr>
      <w:bookmarkStart w:id="186" w:name="_Toc38390556"/>
    </w:p>
    <w:p w14:paraId="41D32549" w14:textId="41242B3B" w:rsidR="007748EE" w:rsidRPr="00EC7E01" w:rsidRDefault="007748EE" w:rsidP="001C7016">
      <w:pPr>
        <w:pStyle w:val="ListParagraph"/>
        <w:numPr>
          <w:ilvl w:val="0"/>
          <w:numId w:val="134"/>
        </w:numPr>
        <w:rPr>
          <w:b/>
          <w:sz w:val="28"/>
          <w:szCs w:val="28"/>
        </w:rPr>
      </w:pPr>
      <w:r w:rsidRPr="00EC7E01">
        <w:rPr>
          <w:b/>
          <w:sz w:val="28"/>
          <w:szCs w:val="28"/>
        </w:rPr>
        <w:t>Introduction</w:t>
      </w:r>
      <w:bookmarkEnd w:id="186"/>
    </w:p>
    <w:p w14:paraId="293E0E4A" w14:textId="7844E0C9" w:rsidR="007748EE" w:rsidRPr="007748EE" w:rsidRDefault="007748EE" w:rsidP="00EC7E01">
      <w:pPr>
        <w:pStyle w:val="NoSpacing"/>
      </w:pPr>
      <w:r w:rsidRPr="007748EE">
        <w:t xml:space="preserve">Board </w:t>
      </w:r>
      <w:r>
        <w:t>M</w:t>
      </w:r>
      <w:r w:rsidRPr="007748EE">
        <w:t xml:space="preserve">embers are responsible, both individually and collectively, for their governance learning. On an annual basis, Boards of Directors are encouraged to identify their education and training needs and to implement </w:t>
      </w:r>
      <w:r>
        <w:t>b</w:t>
      </w:r>
      <w:r w:rsidRPr="007748EE">
        <w:t>oard development strategies to address these needs.</w:t>
      </w:r>
      <w:r w:rsidR="00EC7E01">
        <w:br/>
      </w:r>
    </w:p>
    <w:p w14:paraId="4CB7029A" w14:textId="092F5F46" w:rsidR="007748EE" w:rsidRPr="00EC7E01" w:rsidRDefault="007748EE" w:rsidP="001C7016">
      <w:pPr>
        <w:pStyle w:val="ListParagraph"/>
        <w:numPr>
          <w:ilvl w:val="0"/>
          <w:numId w:val="134"/>
        </w:numPr>
        <w:rPr>
          <w:b/>
          <w:sz w:val="28"/>
          <w:szCs w:val="28"/>
        </w:rPr>
      </w:pPr>
      <w:bookmarkStart w:id="187" w:name="_Toc38390557"/>
      <w:r w:rsidRPr="00EC7E01">
        <w:rPr>
          <w:b/>
          <w:sz w:val="28"/>
          <w:szCs w:val="28"/>
        </w:rPr>
        <w:t>Policy</w:t>
      </w:r>
      <w:bookmarkEnd w:id="187"/>
    </w:p>
    <w:p w14:paraId="2165A925" w14:textId="05707FC0" w:rsidR="007748EE" w:rsidRPr="007748EE" w:rsidRDefault="007748EE" w:rsidP="00EC7E01">
      <w:pPr>
        <w:pStyle w:val="NoSpacing"/>
      </w:pPr>
      <w:r w:rsidRPr="007748EE">
        <w:t xml:space="preserve">The Board of Directors of </w:t>
      </w:r>
      <w:r>
        <w:t>t</w:t>
      </w:r>
      <w:r w:rsidRPr="007748EE">
        <w:t xml:space="preserve">he Children's Aid Society of the District of Nipissing and Parry Sound shall invest in board development to ensure governing excellence. Board training, continuous development, outside monitoring assistance and outreach mechanisms will be used as needed to strengthen the overall capacity of the </w:t>
      </w:r>
      <w:r>
        <w:t>B</w:t>
      </w:r>
      <w:r w:rsidRPr="007748EE">
        <w:t>oard. Costs will be prudently incurred for training, including for attendance at conferences and workshops, for audit and third-party monitoring of organizational performance, and for surveys, focus groups, opinion analyses and meetings.</w:t>
      </w:r>
      <w:r w:rsidR="00EC7E01">
        <w:br/>
      </w:r>
    </w:p>
    <w:p w14:paraId="5416AA0F" w14:textId="26F9D50D" w:rsidR="007748EE" w:rsidRPr="00EC7E01" w:rsidRDefault="007748EE" w:rsidP="001C7016">
      <w:pPr>
        <w:pStyle w:val="ListParagraph"/>
        <w:numPr>
          <w:ilvl w:val="0"/>
          <w:numId w:val="134"/>
        </w:numPr>
        <w:rPr>
          <w:b/>
          <w:sz w:val="28"/>
          <w:szCs w:val="28"/>
        </w:rPr>
      </w:pPr>
      <w:bookmarkStart w:id="188" w:name="_Toc38390558"/>
      <w:r w:rsidRPr="00EC7E01">
        <w:rPr>
          <w:b/>
          <w:sz w:val="28"/>
          <w:szCs w:val="28"/>
        </w:rPr>
        <w:t>Procedures</w:t>
      </w:r>
      <w:bookmarkEnd w:id="188"/>
    </w:p>
    <w:p w14:paraId="4882AA6B" w14:textId="26E7C403" w:rsidR="007748EE" w:rsidRPr="007748EE" w:rsidRDefault="007748EE" w:rsidP="001C7016">
      <w:pPr>
        <w:pStyle w:val="BodyText"/>
        <w:numPr>
          <w:ilvl w:val="0"/>
          <w:numId w:val="46"/>
        </w:numPr>
        <w:tabs>
          <w:tab w:val="left" w:pos="1690"/>
        </w:tabs>
        <w:spacing w:before="66"/>
        <w:ind w:right="4"/>
        <w:rPr>
          <w:rFonts w:asciiTheme="minorHAnsi" w:eastAsiaTheme="minorHAnsi" w:hAnsiTheme="minorHAnsi" w:cstheme="minorBidi"/>
          <w:sz w:val="22"/>
          <w:szCs w:val="22"/>
          <w:lang w:val="en-CA"/>
        </w:rPr>
      </w:pPr>
      <w:r w:rsidRPr="007748EE">
        <w:rPr>
          <w:rFonts w:asciiTheme="minorHAnsi" w:eastAsiaTheme="minorHAnsi" w:hAnsiTheme="minorHAnsi" w:cstheme="minorBidi"/>
          <w:sz w:val="22"/>
          <w:szCs w:val="22"/>
          <w:lang w:val="en-CA"/>
        </w:rPr>
        <w:t>On an annual basis, the Board of Directors will identify board development and</w:t>
      </w:r>
      <w:r>
        <w:rPr>
          <w:rFonts w:asciiTheme="minorHAnsi" w:eastAsiaTheme="minorHAnsi" w:hAnsiTheme="minorHAnsi" w:cstheme="minorBidi"/>
          <w:sz w:val="22"/>
          <w:szCs w:val="22"/>
          <w:lang w:val="en-CA"/>
        </w:rPr>
        <w:t xml:space="preserve"> </w:t>
      </w:r>
      <w:r w:rsidRPr="007748EE">
        <w:rPr>
          <w:rFonts w:asciiTheme="minorHAnsi" w:eastAsiaTheme="minorHAnsi" w:hAnsiTheme="minorHAnsi" w:cstheme="minorBidi"/>
          <w:sz w:val="22"/>
          <w:szCs w:val="22"/>
          <w:lang w:val="en-CA"/>
        </w:rPr>
        <w:t>continuing education needs and will create an implementation plan and budget to address these needs.</w:t>
      </w:r>
    </w:p>
    <w:p w14:paraId="57D0B7D1" w14:textId="77777777" w:rsidR="007748EE" w:rsidRPr="007748EE" w:rsidRDefault="007748EE" w:rsidP="007748EE">
      <w:pPr>
        <w:pStyle w:val="BodyText"/>
        <w:spacing w:before="4"/>
        <w:ind w:right="4"/>
        <w:rPr>
          <w:rFonts w:asciiTheme="minorHAnsi" w:eastAsiaTheme="minorHAnsi" w:hAnsiTheme="minorHAnsi" w:cstheme="minorBidi"/>
          <w:sz w:val="22"/>
          <w:szCs w:val="22"/>
          <w:lang w:val="en-CA"/>
        </w:rPr>
      </w:pPr>
    </w:p>
    <w:p w14:paraId="7D28AACF" w14:textId="24B2D572" w:rsidR="007748EE" w:rsidRPr="007748EE" w:rsidRDefault="007748EE" w:rsidP="001C7016">
      <w:pPr>
        <w:pStyle w:val="BodyText"/>
        <w:numPr>
          <w:ilvl w:val="0"/>
          <w:numId w:val="46"/>
        </w:numPr>
        <w:tabs>
          <w:tab w:val="left" w:pos="1699"/>
        </w:tabs>
        <w:spacing w:before="1"/>
        <w:ind w:right="4"/>
        <w:rPr>
          <w:rFonts w:asciiTheme="minorHAnsi" w:eastAsiaTheme="minorHAnsi" w:hAnsiTheme="minorHAnsi" w:cstheme="minorBidi"/>
          <w:sz w:val="22"/>
          <w:szCs w:val="22"/>
          <w:lang w:val="en-CA"/>
        </w:rPr>
      </w:pPr>
      <w:r w:rsidRPr="007748EE">
        <w:rPr>
          <w:rFonts w:asciiTheme="minorHAnsi" w:eastAsiaTheme="minorHAnsi" w:hAnsiTheme="minorHAnsi" w:cstheme="minorBidi"/>
          <w:sz w:val="22"/>
          <w:szCs w:val="22"/>
          <w:lang w:val="en-CA"/>
        </w:rPr>
        <w:t xml:space="preserve">Board </w:t>
      </w:r>
      <w:r>
        <w:rPr>
          <w:rFonts w:asciiTheme="minorHAnsi" w:eastAsiaTheme="minorHAnsi" w:hAnsiTheme="minorHAnsi" w:cstheme="minorBidi"/>
          <w:sz w:val="22"/>
          <w:szCs w:val="22"/>
          <w:lang w:val="en-CA"/>
        </w:rPr>
        <w:t>M</w:t>
      </w:r>
      <w:r w:rsidRPr="007748EE">
        <w:rPr>
          <w:rFonts w:asciiTheme="minorHAnsi" w:eastAsiaTheme="minorHAnsi" w:hAnsiTheme="minorHAnsi" w:cstheme="minorBidi"/>
          <w:sz w:val="22"/>
          <w:szCs w:val="22"/>
          <w:lang w:val="en-CA"/>
        </w:rPr>
        <w:t xml:space="preserve">embers attending external board development and training opportunities will be requested to share highlights of their learning opportunity with their </w:t>
      </w:r>
      <w:r>
        <w:rPr>
          <w:rFonts w:asciiTheme="minorHAnsi" w:eastAsiaTheme="minorHAnsi" w:hAnsiTheme="minorHAnsi" w:cstheme="minorBidi"/>
          <w:sz w:val="22"/>
          <w:szCs w:val="22"/>
          <w:lang w:val="en-CA"/>
        </w:rPr>
        <w:t>B</w:t>
      </w:r>
      <w:r w:rsidRPr="007748EE">
        <w:rPr>
          <w:rFonts w:asciiTheme="minorHAnsi" w:eastAsiaTheme="minorHAnsi" w:hAnsiTheme="minorHAnsi" w:cstheme="minorBidi"/>
          <w:sz w:val="22"/>
          <w:szCs w:val="22"/>
          <w:lang w:val="en-CA"/>
        </w:rPr>
        <w:t>oard colleagues.</w:t>
      </w:r>
    </w:p>
    <w:p w14:paraId="1C2DB7E5" w14:textId="77777777" w:rsidR="007748EE" w:rsidRPr="007748EE" w:rsidRDefault="007748EE" w:rsidP="007748EE">
      <w:pPr>
        <w:pStyle w:val="BodyText"/>
        <w:spacing w:before="2"/>
        <w:ind w:right="4"/>
        <w:rPr>
          <w:rFonts w:asciiTheme="minorHAnsi" w:eastAsiaTheme="minorHAnsi" w:hAnsiTheme="minorHAnsi" w:cstheme="minorBidi"/>
          <w:sz w:val="22"/>
          <w:szCs w:val="22"/>
          <w:lang w:val="en-CA"/>
        </w:rPr>
      </w:pPr>
    </w:p>
    <w:p w14:paraId="20F486DD" w14:textId="03454FD0" w:rsidR="007748EE" w:rsidRPr="007748EE" w:rsidRDefault="007748EE" w:rsidP="001C7016">
      <w:pPr>
        <w:pStyle w:val="BodyText"/>
        <w:numPr>
          <w:ilvl w:val="0"/>
          <w:numId w:val="46"/>
        </w:numPr>
        <w:tabs>
          <w:tab w:val="left" w:pos="1702"/>
        </w:tabs>
        <w:ind w:right="4"/>
        <w:rPr>
          <w:rFonts w:asciiTheme="minorHAnsi" w:eastAsiaTheme="minorHAnsi" w:hAnsiTheme="minorHAnsi" w:cstheme="minorBidi"/>
          <w:sz w:val="22"/>
          <w:szCs w:val="22"/>
          <w:lang w:val="en-CA"/>
        </w:rPr>
      </w:pPr>
      <w:r w:rsidRPr="007748EE">
        <w:rPr>
          <w:rFonts w:asciiTheme="minorHAnsi" w:eastAsiaTheme="minorHAnsi" w:hAnsiTheme="minorHAnsi" w:cstheme="minorBidi"/>
          <w:sz w:val="22"/>
          <w:szCs w:val="22"/>
          <w:lang w:val="en-CA"/>
        </w:rPr>
        <w:t>Attendance at board development activities will be recorded in a board member file.</w:t>
      </w:r>
    </w:p>
    <w:p w14:paraId="76C9DE78" w14:textId="7BB34C0E" w:rsidR="007748EE" w:rsidRDefault="007748EE" w:rsidP="00123A7C">
      <w:pPr>
        <w:pStyle w:val="BodyText"/>
        <w:ind w:right="4"/>
        <w:rPr>
          <w:rFonts w:asciiTheme="minorHAnsi" w:eastAsiaTheme="minorHAnsi" w:hAnsiTheme="minorHAnsi" w:cstheme="minorBidi"/>
          <w:sz w:val="22"/>
          <w:szCs w:val="22"/>
          <w:lang w:val="en-CA"/>
        </w:rPr>
      </w:pPr>
    </w:p>
    <w:p w14:paraId="2879A687" w14:textId="5DF6632E" w:rsidR="007748EE" w:rsidRDefault="007748EE" w:rsidP="00123A7C">
      <w:pPr>
        <w:pStyle w:val="BodyText"/>
        <w:ind w:right="4"/>
        <w:rPr>
          <w:rFonts w:asciiTheme="minorHAnsi" w:eastAsiaTheme="minorHAnsi" w:hAnsiTheme="minorHAnsi" w:cstheme="minorBidi"/>
          <w:sz w:val="22"/>
          <w:szCs w:val="22"/>
          <w:lang w:val="en-CA"/>
        </w:rPr>
      </w:pPr>
    </w:p>
    <w:p w14:paraId="5047C941" w14:textId="6D00B1E1" w:rsidR="007748EE" w:rsidRDefault="007748EE" w:rsidP="00123A7C">
      <w:pPr>
        <w:pStyle w:val="BodyText"/>
        <w:ind w:right="4"/>
        <w:rPr>
          <w:rFonts w:asciiTheme="minorHAnsi" w:eastAsiaTheme="minorHAnsi" w:hAnsiTheme="minorHAnsi" w:cstheme="minorBidi"/>
          <w:sz w:val="22"/>
          <w:szCs w:val="22"/>
          <w:lang w:val="en-CA"/>
        </w:rPr>
      </w:pPr>
    </w:p>
    <w:p w14:paraId="4EB4FAD3" w14:textId="100754AF" w:rsidR="007748EE" w:rsidRDefault="007748EE" w:rsidP="00123A7C">
      <w:pPr>
        <w:pStyle w:val="BodyText"/>
        <w:ind w:right="4"/>
        <w:rPr>
          <w:rFonts w:asciiTheme="minorHAnsi" w:eastAsiaTheme="minorHAnsi" w:hAnsiTheme="minorHAnsi" w:cstheme="minorBidi"/>
          <w:sz w:val="22"/>
          <w:szCs w:val="22"/>
          <w:lang w:val="en-CA"/>
        </w:rPr>
      </w:pPr>
    </w:p>
    <w:p w14:paraId="044883DC" w14:textId="6CF750EE" w:rsidR="007748EE" w:rsidRDefault="007748EE" w:rsidP="00123A7C">
      <w:pPr>
        <w:pStyle w:val="BodyText"/>
        <w:ind w:right="4"/>
        <w:rPr>
          <w:rFonts w:asciiTheme="minorHAnsi" w:eastAsiaTheme="minorHAnsi" w:hAnsiTheme="minorHAnsi" w:cstheme="minorBidi"/>
          <w:sz w:val="22"/>
          <w:szCs w:val="22"/>
          <w:lang w:val="en-CA"/>
        </w:rPr>
      </w:pPr>
    </w:p>
    <w:p w14:paraId="66E8BBA3" w14:textId="09733BC1" w:rsidR="007748EE" w:rsidRDefault="007748EE" w:rsidP="00123A7C">
      <w:pPr>
        <w:pStyle w:val="BodyText"/>
        <w:ind w:right="4"/>
        <w:rPr>
          <w:rFonts w:asciiTheme="minorHAnsi" w:eastAsiaTheme="minorHAnsi" w:hAnsiTheme="minorHAnsi" w:cstheme="minorBidi"/>
          <w:sz w:val="22"/>
          <w:szCs w:val="22"/>
          <w:lang w:val="en-CA"/>
        </w:rPr>
      </w:pPr>
    </w:p>
    <w:p w14:paraId="24C7FEEE" w14:textId="278BC38F" w:rsidR="007748EE" w:rsidRDefault="007748EE" w:rsidP="00123A7C">
      <w:pPr>
        <w:pStyle w:val="BodyText"/>
        <w:ind w:right="4"/>
        <w:rPr>
          <w:rFonts w:asciiTheme="minorHAnsi" w:eastAsiaTheme="minorHAnsi" w:hAnsiTheme="minorHAnsi" w:cstheme="minorBidi"/>
          <w:sz w:val="22"/>
          <w:szCs w:val="22"/>
          <w:lang w:val="en-CA"/>
        </w:rPr>
      </w:pPr>
    </w:p>
    <w:p w14:paraId="37DA0949" w14:textId="42A3022C" w:rsidR="007748EE" w:rsidRDefault="007748EE" w:rsidP="00123A7C">
      <w:pPr>
        <w:pStyle w:val="BodyText"/>
        <w:ind w:right="4"/>
        <w:rPr>
          <w:rFonts w:asciiTheme="minorHAnsi" w:eastAsiaTheme="minorHAnsi" w:hAnsiTheme="minorHAnsi" w:cstheme="minorBidi"/>
          <w:sz w:val="22"/>
          <w:szCs w:val="22"/>
          <w:lang w:val="en-CA"/>
        </w:rPr>
      </w:pPr>
    </w:p>
    <w:p w14:paraId="029724DC" w14:textId="7B6DBB59" w:rsidR="007748EE" w:rsidRDefault="007748EE" w:rsidP="00123A7C">
      <w:pPr>
        <w:pStyle w:val="BodyText"/>
        <w:ind w:right="4"/>
        <w:rPr>
          <w:rFonts w:asciiTheme="minorHAnsi" w:eastAsiaTheme="minorHAnsi" w:hAnsiTheme="minorHAnsi" w:cstheme="minorBidi"/>
          <w:sz w:val="22"/>
          <w:szCs w:val="22"/>
          <w:lang w:val="en-CA"/>
        </w:rPr>
      </w:pPr>
    </w:p>
    <w:p w14:paraId="3BB944B7" w14:textId="4D8DE2F1" w:rsidR="007748EE" w:rsidRDefault="007748EE" w:rsidP="00123A7C">
      <w:pPr>
        <w:pStyle w:val="BodyText"/>
        <w:ind w:right="4"/>
        <w:rPr>
          <w:rFonts w:asciiTheme="minorHAnsi" w:eastAsiaTheme="minorHAnsi" w:hAnsiTheme="minorHAnsi" w:cstheme="minorBidi"/>
          <w:sz w:val="22"/>
          <w:szCs w:val="22"/>
          <w:lang w:val="en-CA"/>
        </w:rPr>
      </w:pPr>
    </w:p>
    <w:p w14:paraId="574815CF" w14:textId="03799360" w:rsidR="007748EE" w:rsidRDefault="007748EE" w:rsidP="00123A7C">
      <w:pPr>
        <w:pStyle w:val="BodyText"/>
        <w:ind w:right="4"/>
        <w:rPr>
          <w:rFonts w:asciiTheme="minorHAnsi" w:eastAsiaTheme="minorHAnsi" w:hAnsiTheme="minorHAnsi" w:cstheme="minorBidi"/>
          <w:sz w:val="22"/>
          <w:szCs w:val="22"/>
          <w:lang w:val="en-CA"/>
        </w:rPr>
      </w:pPr>
    </w:p>
    <w:p w14:paraId="6A176FF0" w14:textId="202E2E85" w:rsidR="007748EE" w:rsidRDefault="007748EE" w:rsidP="00123A7C">
      <w:pPr>
        <w:pStyle w:val="BodyText"/>
        <w:ind w:right="4"/>
        <w:rPr>
          <w:rFonts w:asciiTheme="minorHAnsi" w:eastAsiaTheme="minorHAnsi" w:hAnsiTheme="minorHAnsi" w:cstheme="minorBidi"/>
          <w:sz w:val="22"/>
          <w:szCs w:val="22"/>
          <w:lang w:val="en-CA"/>
        </w:rPr>
      </w:pPr>
    </w:p>
    <w:p w14:paraId="26BB601C" w14:textId="7D62EA0F" w:rsidR="007748EE" w:rsidRDefault="007748EE" w:rsidP="00123A7C">
      <w:pPr>
        <w:pStyle w:val="BodyText"/>
        <w:ind w:right="4"/>
        <w:rPr>
          <w:rFonts w:asciiTheme="minorHAnsi" w:eastAsiaTheme="minorHAnsi" w:hAnsiTheme="minorHAnsi" w:cstheme="minorBidi"/>
          <w:sz w:val="22"/>
          <w:szCs w:val="22"/>
          <w:lang w:val="en-CA"/>
        </w:rPr>
      </w:pPr>
    </w:p>
    <w:p w14:paraId="56BA4420" w14:textId="42D45112" w:rsidR="007748EE" w:rsidRDefault="007748EE" w:rsidP="00123A7C">
      <w:pPr>
        <w:pStyle w:val="BodyText"/>
        <w:ind w:right="4"/>
        <w:rPr>
          <w:rFonts w:asciiTheme="minorHAnsi" w:eastAsiaTheme="minorHAnsi" w:hAnsiTheme="minorHAnsi" w:cstheme="minorBidi"/>
          <w:sz w:val="22"/>
          <w:szCs w:val="22"/>
          <w:lang w:val="en-CA"/>
        </w:rPr>
      </w:pPr>
    </w:p>
    <w:p w14:paraId="7AAF2F11" w14:textId="77777777" w:rsidR="007748EE" w:rsidRPr="005A63E9" w:rsidRDefault="007748EE" w:rsidP="007748EE">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2DAD97BD" w14:textId="77777777" w:rsidR="007748EE" w:rsidRDefault="007748EE" w:rsidP="007748EE">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77A2EB2C" w14:textId="77777777" w:rsidR="007748EE" w:rsidRDefault="007748EE" w:rsidP="007748EE">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7748EE" w:rsidRPr="00897FA5" w14:paraId="0ACD1BE0" w14:textId="77777777" w:rsidTr="00416B1A">
        <w:tc>
          <w:tcPr>
            <w:tcW w:w="2339" w:type="dxa"/>
          </w:tcPr>
          <w:p w14:paraId="4024FC0F" w14:textId="77777777" w:rsidR="007748EE" w:rsidRPr="00897FA5" w:rsidRDefault="007748EE" w:rsidP="00416B1A">
            <w:pPr>
              <w:pStyle w:val="NoSpacing"/>
              <w:rPr>
                <w:b/>
              </w:rPr>
            </w:pPr>
            <w:r w:rsidRPr="00897FA5">
              <w:rPr>
                <w:b/>
              </w:rPr>
              <w:t>Section:</w:t>
            </w:r>
          </w:p>
        </w:tc>
        <w:tc>
          <w:tcPr>
            <w:tcW w:w="2337" w:type="dxa"/>
          </w:tcPr>
          <w:p w14:paraId="65E695B3" w14:textId="77777777" w:rsidR="007748EE" w:rsidRPr="00897FA5" w:rsidRDefault="007748EE" w:rsidP="00416B1A">
            <w:pPr>
              <w:pStyle w:val="NoSpacing"/>
            </w:pPr>
            <w:r>
              <w:t xml:space="preserve">Governance Processes  </w:t>
            </w:r>
          </w:p>
        </w:tc>
        <w:tc>
          <w:tcPr>
            <w:tcW w:w="1767" w:type="dxa"/>
          </w:tcPr>
          <w:p w14:paraId="5A09F474" w14:textId="77777777" w:rsidR="007748EE" w:rsidRPr="00897FA5" w:rsidRDefault="007748EE" w:rsidP="00416B1A">
            <w:pPr>
              <w:pStyle w:val="NoSpacing"/>
              <w:rPr>
                <w:b/>
              </w:rPr>
            </w:pPr>
            <w:r w:rsidRPr="00897FA5">
              <w:rPr>
                <w:b/>
              </w:rPr>
              <w:t>Policy Number:</w:t>
            </w:r>
          </w:p>
        </w:tc>
        <w:tc>
          <w:tcPr>
            <w:tcW w:w="2908" w:type="dxa"/>
          </w:tcPr>
          <w:p w14:paraId="4AF3ECB8" w14:textId="13178559" w:rsidR="007748EE" w:rsidRPr="00897FA5" w:rsidRDefault="007748EE" w:rsidP="00416B1A">
            <w:pPr>
              <w:pStyle w:val="NoSpacing"/>
            </w:pPr>
            <w:r>
              <w:t>G.7.9.</w:t>
            </w:r>
          </w:p>
        </w:tc>
      </w:tr>
      <w:tr w:rsidR="007748EE" w:rsidRPr="00897FA5" w14:paraId="1D5B45CC" w14:textId="77777777" w:rsidTr="00416B1A">
        <w:tc>
          <w:tcPr>
            <w:tcW w:w="2339" w:type="dxa"/>
          </w:tcPr>
          <w:p w14:paraId="79B3095C" w14:textId="77777777" w:rsidR="007748EE" w:rsidRPr="00897FA5" w:rsidRDefault="007748EE" w:rsidP="00416B1A">
            <w:pPr>
              <w:pStyle w:val="NoSpacing"/>
              <w:rPr>
                <w:b/>
              </w:rPr>
            </w:pPr>
            <w:r w:rsidRPr="00897FA5">
              <w:rPr>
                <w:b/>
              </w:rPr>
              <w:t>Policy:</w:t>
            </w:r>
          </w:p>
        </w:tc>
        <w:tc>
          <w:tcPr>
            <w:tcW w:w="2337" w:type="dxa"/>
          </w:tcPr>
          <w:p w14:paraId="647AF5F9" w14:textId="398C04F5" w:rsidR="007748EE" w:rsidRPr="00897FA5" w:rsidRDefault="007748EE" w:rsidP="00EC7E01">
            <w:pPr>
              <w:pStyle w:val="Heading2"/>
              <w:outlineLvl w:val="1"/>
            </w:pPr>
            <w:bookmarkStart w:id="189" w:name="_Toc38448689"/>
            <w:r>
              <w:t>Board Evaluation</w:t>
            </w:r>
            <w:bookmarkEnd w:id="189"/>
            <w:r>
              <w:t xml:space="preserve">  </w:t>
            </w:r>
          </w:p>
        </w:tc>
        <w:tc>
          <w:tcPr>
            <w:tcW w:w="1767" w:type="dxa"/>
          </w:tcPr>
          <w:p w14:paraId="5C3B2C7E" w14:textId="77777777" w:rsidR="007748EE" w:rsidRPr="00897FA5" w:rsidRDefault="007748EE" w:rsidP="00416B1A">
            <w:pPr>
              <w:pStyle w:val="NoSpacing"/>
              <w:rPr>
                <w:b/>
              </w:rPr>
            </w:pPr>
            <w:r w:rsidRPr="00897FA5">
              <w:rPr>
                <w:b/>
              </w:rPr>
              <w:t>Total Pages</w:t>
            </w:r>
          </w:p>
        </w:tc>
        <w:tc>
          <w:tcPr>
            <w:tcW w:w="2908" w:type="dxa"/>
          </w:tcPr>
          <w:p w14:paraId="6526D236" w14:textId="77777777" w:rsidR="007748EE" w:rsidRPr="00897FA5" w:rsidRDefault="007748EE" w:rsidP="00416B1A">
            <w:pPr>
              <w:pStyle w:val="NoSpacing"/>
            </w:pPr>
            <w:r>
              <w:t>1 of 1</w:t>
            </w:r>
          </w:p>
        </w:tc>
      </w:tr>
      <w:tr w:rsidR="007748EE" w:rsidRPr="00897FA5" w14:paraId="3021FD7C" w14:textId="77777777" w:rsidTr="00416B1A">
        <w:tc>
          <w:tcPr>
            <w:tcW w:w="2339" w:type="dxa"/>
            <w:vMerge w:val="restart"/>
          </w:tcPr>
          <w:p w14:paraId="51917754" w14:textId="77777777" w:rsidR="007748EE" w:rsidRPr="00897FA5" w:rsidRDefault="007748EE" w:rsidP="00416B1A">
            <w:pPr>
              <w:pStyle w:val="NoSpacing"/>
              <w:rPr>
                <w:b/>
              </w:rPr>
            </w:pPr>
            <w:r w:rsidRPr="00897FA5">
              <w:rPr>
                <w:b/>
              </w:rPr>
              <w:t>Policy Attachment (s):</w:t>
            </w:r>
          </w:p>
        </w:tc>
        <w:tc>
          <w:tcPr>
            <w:tcW w:w="2337" w:type="dxa"/>
            <w:vMerge w:val="restart"/>
          </w:tcPr>
          <w:p w14:paraId="549BB1A6" w14:textId="38BE7AA0" w:rsidR="007748EE" w:rsidRPr="00897FA5" w:rsidRDefault="007748EE" w:rsidP="00416B1A">
            <w:pPr>
              <w:pStyle w:val="NoSpacing"/>
            </w:pPr>
            <w:r>
              <w:t>Board Evaluation Format</w:t>
            </w:r>
          </w:p>
        </w:tc>
        <w:tc>
          <w:tcPr>
            <w:tcW w:w="1767" w:type="dxa"/>
          </w:tcPr>
          <w:p w14:paraId="73FB08DD" w14:textId="77777777" w:rsidR="007748EE" w:rsidRPr="00897FA5" w:rsidRDefault="007748EE" w:rsidP="00416B1A">
            <w:pPr>
              <w:pStyle w:val="NoSpacing"/>
              <w:rPr>
                <w:b/>
              </w:rPr>
            </w:pPr>
            <w:r>
              <w:rPr>
                <w:b/>
              </w:rPr>
              <w:t>Date Approved:</w:t>
            </w:r>
          </w:p>
        </w:tc>
        <w:tc>
          <w:tcPr>
            <w:tcW w:w="2908" w:type="dxa"/>
          </w:tcPr>
          <w:p w14:paraId="00900525" w14:textId="77777777" w:rsidR="007748EE" w:rsidRPr="00897FA5" w:rsidRDefault="007748EE" w:rsidP="00416B1A">
            <w:pPr>
              <w:pStyle w:val="NoSpacing"/>
            </w:pPr>
            <w:r>
              <w:t>April 2012</w:t>
            </w:r>
          </w:p>
        </w:tc>
      </w:tr>
      <w:tr w:rsidR="007748EE" w:rsidRPr="00897FA5" w14:paraId="154BA1C5" w14:textId="77777777" w:rsidTr="00416B1A">
        <w:tc>
          <w:tcPr>
            <w:tcW w:w="2339" w:type="dxa"/>
            <w:vMerge/>
          </w:tcPr>
          <w:p w14:paraId="23065BDC" w14:textId="77777777" w:rsidR="007748EE" w:rsidRPr="00897FA5" w:rsidRDefault="007748EE" w:rsidP="00416B1A">
            <w:pPr>
              <w:pStyle w:val="NoSpacing"/>
              <w:rPr>
                <w:b/>
              </w:rPr>
            </w:pPr>
          </w:p>
        </w:tc>
        <w:tc>
          <w:tcPr>
            <w:tcW w:w="2337" w:type="dxa"/>
            <w:vMerge/>
          </w:tcPr>
          <w:p w14:paraId="45FED5C9" w14:textId="77777777" w:rsidR="007748EE" w:rsidRPr="00897FA5" w:rsidRDefault="007748EE" w:rsidP="00416B1A">
            <w:pPr>
              <w:pStyle w:val="NoSpacing"/>
            </w:pPr>
          </w:p>
        </w:tc>
        <w:tc>
          <w:tcPr>
            <w:tcW w:w="1767" w:type="dxa"/>
          </w:tcPr>
          <w:p w14:paraId="5C5C4D75" w14:textId="77777777" w:rsidR="007748EE" w:rsidRPr="00897FA5" w:rsidRDefault="007748EE" w:rsidP="00416B1A">
            <w:pPr>
              <w:pStyle w:val="NoSpacing"/>
              <w:rPr>
                <w:b/>
              </w:rPr>
            </w:pPr>
            <w:r w:rsidRPr="00897FA5">
              <w:rPr>
                <w:b/>
              </w:rPr>
              <w:t>Date Reviewed:</w:t>
            </w:r>
          </w:p>
        </w:tc>
        <w:tc>
          <w:tcPr>
            <w:tcW w:w="2908" w:type="dxa"/>
          </w:tcPr>
          <w:p w14:paraId="5C1463F5" w14:textId="77777777" w:rsidR="007748EE" w:rsidRPr="00897FA5" w:rsidRDefault="007748EE" w:rsidP="00416B1A">
            <w:pPr>
              <w:pStyle w:val="NoSpacing"/>
            </w:pPr>
            <w:r w:rsidRPr="00897FA5">
              <w:t>April 2020</w:t>
            </w:r>
          </w:p>
        </w:tc>
      </w:tr>
    </w:tbl>
    <w:p w14:paraId="0A1A3C9E" w14:textId="77777777" w:rsidR="00EC7E01" w:rsidRDefault="00EC7E01" w:rsidP="00EC7E01">
      <w:pPr>
        <w:pStyle w:val="NoSpacing"/>
      </w:pPr>
      <w:bookmarkStart w:id="190" w:name="_Toc38390559"/>
    </w:p>
    <w:p w14:paraId="5B65985A" w14:textId="3D128237" w:rsidR="007748EE" w:rsidRPr="00EC7E01" w:rsidRDefault="007748EE" w:rsidP="001C7016">
      <w:pPr>
        <w:pStyle w:val="ListParagraph"/>
        <w:numPr>
          <w:ilvl w:val="0"/>
          <w:numId w:val="135"/>
        </w:numPr>
        <w:rPr>
          <w:b/>
          <w:sz w:val="28"/>
          <w:szCs w:val="28"/>
        </w:rPr>
      </w:pPr>
      <w:r w:rsidRPr="00EC7E01">
        <w:rPr>
          <w:b/>
          <w:sz w:val="28"/>
          <w:szCs w:val="28"/>
        </w:rPr>
        <w:t>Introduction</w:t>
      </w:r>
      <w:bookmarkEnd w:id="190"/>
    </w:p>
    <w:p w14:paraId="6392AC5B" w14:textId="5C0A193C" w:rsidR="007748EE" w:rsidRPr="007748EE" w:rsidRDefault="007748EE" w:rsidP="007748EE">
      <w:pPr>
        <w:pStyle w:val="BodyText"/>
        <w:spacing w:before="60"/>
        <w:ind w:right="4" w:firstLine="3"/>
        <w:rPr>
          <w:rFonts w:asciiTheme="minorHAnsi" w:eastAsiaTheme="minorHAnsi" w:hAnsiTheme="minorHAnsi" w:cstheme="minorBidi"/>
          <w:sz w:val="22"/>
          <w:szCs w:val="22"/>
          <w:lang w:val="en-CA"/>
        </w:rPr>
      </w:pPr>
      <w:r w:rsidRPr="007748EE">
        <w:rPr>
          <w:rFonts w:asciiTheme="minorHAnsi" w:eastAsiaTheme="minorHAnsi" w:hAnsiTheme="minorHAnsi" w:cstheme="minorBidi"/>
          <w:sz w:val="22"/>
          <w:szCs w:val="22"/>
          <w:lang w:val="en-CA"/>
        </w:rPr>
        <w:t>To ensure effective governance, Boards of Directors develop methods to evaluate their collective performance, whether through self-evaluation programs or through the use of outside observers.</w:t>
      </w:r>
      <w:r w:rsidR="00EC7E01">
        <w:rPr>
          <w:rFonts w:asciiTheme="minorHAnsi" w:eastAsiaTheme="minorHAnsi" w:hAnsiTheme="minorHAnsi" w:cstheme="minorBidi"/>
          <w:sz w:val="22"/>
          <w:szCs w:val="22"/>
          <w:lang w:val="en-CA"/>
        </w:rPr>
        <w:br/>
      </w:r>
    </w:p>
    <w:p w14:paraId="2DD13BED" w14:textId="0720E6A0" w:rsidR="007748EE" w:rsidRPr="00EC7E01" w:rsidRDefault="007748EE" w:rsidP="001C7016">
      <w:pPr>
        <w:pStyle w:val="ListParagraph"/>
        <w:numPr>
          <w:ilvl w:val="0"/>
          <w:numId w:val="135"/>
        </w:numPr>
        <w:rPr>
          <w:b/>
          <w:sz w:val="28"/>
          <w:szCs w:val="28"/>
        </w:rPr>
      </w:pPr>
      <w:bookmarkStart w:id="191" w:name="_Toc38390560"/>
      <w:r w:rsidRPr="00EC7E01">
        <w:rPr>
          <w:b/>
          <w:sz w:val="28"/>
          <w:szCs w:val="28"/>
        </w:rPr>
        <w:t>Policy</w:t>
      </w:r>
      <w:bookmarkEnd w:id="191"/>
    </w:p>
    <w:p w14:paraId="4EF4BCFA" w14:textId="025A44B2" w:rsidR="007748EE" w:rsidRPr="007748EE" w:rsidRDefault="007748EE" w:rsidP="00EC7E01">
      <w:pPr>
        <w:pStyle w:val="NoSpacing"/>
      </w:pPr>
      <w:r w:rsidRPr="007748EE">
        <w:t xml:space="preserve">The Board of Directors of </w:t>
      </w:r>
      <w:r>
        <w:t>t</w:t>
      </w:r>
      <w:r w:rsidRPr="007748EE">
        <w:t>he Children's Aid Society of the District of Nipissing and Parry Sound shall annually conduct a board self-evaluation. If warranted the Board of Directors can engage a third party to conduct an external evaluation.</w:t>
      </w:r>
      <w:r w:rsidR="00EC7E01">
        <w:br/>
      </w:r>
    </w:p>
    <w:p w14:paraId="1E02A068" w14:textId="139A4DFA" w:rsidR="007748EE" w:rsidRPr="00EC7E01" w:rsidRDefault="007748EE" w:rsidP="001C7016">
      <w:pPr>
        <w:pStyle w:val="ListParagraph"/>
        <w:numPr>
          <w:ilvl w:val="0"/>
          <w:numId w:val="135"/>
        </w:numPr>
        <w:rPr>
          <w:b/>
          <w:sz w:val="28"/>
          <w:szCs w:val="28"/>
        </w:rPr>
      </w:pPr>
      <w:bookmarkStart w:id="192" w:name="_Toc38390561"/>
      <w:r w:rsidRPr="00EC7E01">
        <w:rPr>
          <w:b/>
          <w:sz w:val="28"/>
          <w:szCs w:val="28"/>
        </w:rPr>
        <w:t>Procedures</w:t>
      </w:r>
      <w:bookmarkEnd w:id="192"/>
    </w:p>
    <w:p w14:paraId="4A2FF464" w14:textId="77777777" w:rsidR="007748EE" w:rsidRDefault="007748EE" w:rsidP="001C7016">
      <w:pPr>
        <w:pStyle w:val="BodyText"/>
        <w:numPr>
          <w:ilvl w:val="0"/>
          <w:numId w:val="47"/>
        </w:numPr>
        <w:tabs>
          <w:tab w:val="left" w:pos="1702"/>
          <w:tab w:val="left" w:pos="7394"/>
        </w:tabs>
        <w:spacing w:before="29"/>
        <w:ind w:right="4"/>
        <w:rPr>
          <w:rFonts w:asciiTheme="minorHAnsi" w:eastAsiaTheme="minorHAnsi" w:hAnsiTheme="minorHAnsi" w:cstheme="minorBidi"/>
          <w:sz w:val="22"/>
          <w:szCs w:val="22"/>
          <w:lang w:val="en-CA"/>
        </w:rPr>
      </w:pPr>
      <w:r w:rsidRPr="007748EE">
        <w:rPr>
          <w:rFonts w:asciiTheme="minorHAnsi" w:eastAsiaTheme="minorHAnsi" w:hAnsiTheme="minorHAnsi" w:cstheme="minorBidi"/>
          <w:sz w:val="22"/>
          <w:szCs w:val="22"/>
          <w:lang w:val="en-CA"/>
        </w:rPr>
        <w:t>On an annual basis, the Board of Directors will ini</w:t>
      </w:r>
      <w:r>
        <w:rPr>
          <w:rFonts w:asciiTheme="minorHAnsi" w:eastAsiaTheme="minorHAnsi" w:hAnsiTheme="minorHAnsi" w:cstheme="minorBidi"/>
          <w:sz w:val="22"/>
          <w:szCs w:val="22"/>
          <w:lang w:val="en-CA"/>
        </w:rPr>
        <w:t>t</w:t>
      </w:r>
      <w:r w:rsidRPr="007748EE">
        <w:rPr>
          <w:rFonts w:asciiTheme="minorHAnsi" w:eastAsiaTheme="minorHAnsi" w:hAnsiTheme="minorHAnsi" w:cstheme="minorBidi"/>
          <w:sz w:val="22"/>
          <w:szCs w:val="22"/>
          <w:lang w:val="en-CA"/>
        </w:rPr>
        <w:t>iate</w:t>
      </w:r>
      <w:r>
        <w:rPr>
          <w:rFonts w:asciiTheme="minorHAnsi" w:eastAsiaTheme="minorHAnsi" w:hAnsiTheme="minorHAnsi" w:cstheme="minorBidi"/>
          <w:sz w:val="22"/>
          <w:szCs w:val="22"/>
          <w:lang w:val="en-CA"/>
        </w:rPr>
        <w:t xml:space="preserve"> </w:t>
      </w:r>
      <w:r w:rsidRPr="007748EE">
        <w:rPr>
          <w:rFonts w:asciiTheme="minorHAnsi" w:eastAsiaTheme="minorHAnsi" w:hAnsiTheme="minorHAnsi" w:cstheme="minorBidi"/>
          <w:sz w:val="22"/>
          <w:szCs w:val="22"/>
          <w:lang w:val="en-CA"/>
        </w:rPr>
        <w:t>a process of self-evaluation of the Board of Directors.</w:t>
      </w:r>
    </w:p>
    <w:p w14:paraId="48CCF4A5" w14:textId="77777777" w:rsidR="007748EE" w:rsidRDefault="007748EE" w:rsidP="007748EE">
      <w:pPr>
        <w:pStyle w:val="BodyText"/>
        <w:tabs>
          <w:tab w:val="left" w:pos="1702"/>
          <w:tab w:val="left" w:pos="7394"/>
        </w:tabs>
        <w:spacing w:before="29"/>
        <w:ind w:right="4" w:hanging="704"/>
        <w:rPr>
          <w:rFonts w:asciiTheme="minorHAnsi" w:eastAsiaTheme="minorHAnsi" w:hAnsiTheme="minorHAnsi" w:cstheme="minorBidi"/>
          <w:sz w:val="22"/>
          <w:szCs w:val="22"/>
          <w:lang w:val="en-CA"/>
        </w:rPr>
      </w:pPr>
    </w:p>
    <w:p w14:paraId="26D0FD0B" w14:textId="2CBF7A8B" w:rsidR="007748EE" w:rsidRPr="007748EE" w:rsidRDefault="007748EE" w:rsidP="001C7016">
      <w:pPr>
        <w:pStyle w:val="BodyText"/>
        <w:numPr>
          <w:ilvl w:val="0"/>
          <w:numId w:val="47"/>
        </w:numPr>
        <w:tabs>
          <w:tab w:val="left" w:pos="1702"/>
          <w:tab w:val="left" w:pos="7394"/>
        </w:tabs>
        <w:spacing w:before="29"/>
        <w:ind w:right="4"/>
        <w:rPr>
          <w:rFonts w:asciiTheme="minorHAnsi" w:eastAsiaTheme="minorHAnsi" w:hAnsiTheme="minorHAnsi" w:cstheme="minorBidi"/>
          <w:sz w:val="22"/>
          <w:szCs w:val="22"/>
          <w:lang w:val="en-CA"/>
        </w:rPr>
      </w:pPr>
      <w:r w:rsidRPr="007748EE">
        <w:rPr>
          <w:rFonts w:asciiTheme="minorHAnsi" w:eastAsiaTheme="minorHAnsi" w:hAnsiTheme="minorHAnsi" w:cstheme="minorBidi"/>
          <w:sz w:val="22"/>
          <w:szCs w:val="22"/>
          <w:lang w:val="en-CA"/>
        </w:rPr>
        <w:t>An evaluation form will be distributed to each board member for completion.</w:t>
      </w:r>
    </w:p>
    <w:p w14:paraId="3A88441F" w14:textId="77777777" w:rsidR="007748EE" w:rsidRPr="007748EE" w:rsidRDefault="007748EE" w:rsidP="007748EE">
      <w:pPr>
        <w:pStyle w:val="BodyText"/>
        <w:spacing w:before="9"/>
        <w:ind w:right="4"/>
        <w:rPr>
          <w:rFonts w:asciiTheme="minorHAnsi" w:eastAsiaTheme="minorHAnsi" w:hAnsiTheme="minorHAnsi" w:cstheme="minorBidi"/>
          <w:sz w:val="22"/>
          <w:szCs w:val="22"/>
          <w:lang w:val="en-CA"/>
        </w:rPr>
      </w:pPr>
    </w:p>
    <w:p w14:paraId="18AA2AC9" w14:textId="4FEF35D3" w:rsidR="007748EE" w:rsidRPr="007748EE" w:rsidRDefault="007748EE" w:rsidP="001C7016">
      <w:pPr>
        <w:pStyle w:val="BodyText"/>
        <w:numPr>
          <w:ilvl w:val="0"/>
          <w:numId w:val="47"/>
        </w:numPr>
        <w:tabs>
          <w:tab w:val="left" w:pos="1696"/>
        </w:tabs>
        <w:spacing w:line="244" w:lineRule="auto"/>
        <w:ind w:right="4"/>
        <w:rPr>
          <w:rFonts w:asciiTheme="minorHAnsi" w:eastAsiaTheme="minorHAnsi" w:hAnsiTheme="minorHAnsi" w:cstheme="minorBidi"/>
          <w:sz w:val="22"/>
          <w:szCs w:val="22"/>
          <w:lang w:val="en-CA"/>
        </w:rPr>
      </w:pPr>
      <w:r w:rsidRPr="007748EE">
        <w:rPr>
          <w:rFonts w:asciiTheme="minorHAnsi" w:eastAsiaTheme="minorHAnsi" w:hAnsiTheme="minorHAnsi" w:cstheme="minorBidi"/>
          <w:sz w:val="22"/>
          <w:szCs w:val="22"/>
          <w:lang w:val="en-CA"/>
        </w:rPr>
        <w:t>The Board of Directors will collect the self-evaluation forms and compile a summary of responses for further consideration.</w:t>
      </w:r>
    </w:p>
    <w:p w14:paraId="53382C79" w14:textId="6D413A3B" w:rsidR="007748EE" w:rsidRPr="007748EE" w:rsidRDefault="007748EE" w:rsidP="001C7016">
      <w:pPr>
        <w:pStyle w:val="BodyText"/>
        <w:numPr>
          <w:ilvl w:val="0"/>
          <w:numId w:val="47"/>
        </w:numPr>
        <w:tabs>
          <w:tab w:val="left" w:pos="1696"/>
        </w:tabs>
        <w:spacing w:before="231" w:line="244" w:lineRule="auto"/>
        <w:ind w:right="4"/>
        <w:rPr>
          <w:rFonts w:asciiTheme="minorHAnsi" w:eastAsiaTheme="minorHAnsi" w:hAnsiTheme="minorHAnsi" w:cstheme="minorBidi"/>
          <w:sz w:val="22"/>
          <w:szCs w:val="22"/>
          <w:lang w:val="en-CA"/>
        </w:rPr>
      </w:pPr>
      <w:r w:rsidRPr="007748EE">
        <w:rPr>
          <w:rFonts w:asciiTheme="minorHAnsi" w:eastAsiaTheme="minorHAnsi" w:hAnsiTheme="minorHAnsi" w:cstheme="minorBidi"/>
          <w:sz w:val="22"/>
          <w:szCs w:val="22"/>
          <w:lang w:val="en-CA"/>
        </w:rPr>
        <w:t>The Board of Directors will collectively review the evaluation summary and determine what, if any, action is required to enhance governance capacity and competency.</w:t>
      </w:r>
    </w:p>
    <w:p w14:paraId="2D0EF46D" w14:textId="77777777" w:rsidR="007748EE" w:rsidRPr="007748EE" w:rsidRDefault="007748EE" w:rsidP="007748EE">
      <w:pPr>
        <w:pStyle w:val="BodyText"/>
        <w:spacing w:before="8"/>
        <w:ind w:right="4"/>
        <w:rPr>
          <w:rFonts w:asciiTheme="minorHAnsi" w:eastAsiaTheme="minorHAnsi" w:hAnsiTheme="minorHAnsi" w:cstheme="minorBidi"/>
          <w:sz w:val="22"/>
          <w:szCs w:val="22"/>
          <w:lang w:val="en-CA"/>
        </w:rPr>
      </w:pPr>
    </w:p>
    <w:p w14:paraId="31C3C49A" w14:textId="020BB645" w:rsidR="007748EE" w:rsidRPr="007748EE" w:rsidRDefault="007748EE" w:rsidP="001C7016">
      <w:pPr>
        <w:pStyle w:val="BodyText"/>
        <w:numPr>
          <w:ilvl w:val="0"/>
          <w:numId w:val="47"/>
        </w:numPr>
        <w:tabs>
          <w:tab w:val="left" w:pos="1696"/>
          <w:tab w:val="left" w:pos="5450"/>
        </w:tabs>
        <w:ind w:right="4"/>
        <w:rPr>
          <w:rFonts w:asciiTheme="minorHAnsi" w:eastAsiaTheme="minorHAnsi" w:hAnsiTheme="minorHAnsi" w:cstheme="minorBidi"/>
          <w:sz w:val="22"/>
          <w:szCs w:val="22"/>
          <w:lang w:val="en-CA"/>
        </w:rPr>
      </w:pPr>
      <w:r w:rsidRPr="007748EE">
        <w:rPr>
          <w:rFonts w:asciiTheme="minorHAnsi" w:eastAsiaTheme="minorHAnsi" w:hAnsiTheme="minorHAnsi" w:cstheme="minorBidi"/>
          <w:sz w:val="22"/>
          <w:szCs w:val="22"/>
          <w:lang w:val="en-CA"/>
        </w:rPr>
        <w:t>The Board of Directors will conduct</w:t>
      </w:r>
      <w:r>
        <w:rPr>
          <w:rFonts w:asciiTheme="minorHAnsi" w:eastAsiaTheme="minorHAnsi" w:hAnsiTheme="minorHAnsi" w:cstheme="minorBidi"/>
          <w:sz w:val="22"/>
          <w:szCs w:val="22"/>
          <w:lang w:val="en-CA"/>
        </w:rPr>
        <w:t xml:space="preserve"> </w:t>
      </w:r>
      <w:r w:rsidRPr="007748EE">
        <w:rPr>
          <w:rFonts w:asciiTheme="minorHAnsi" w:eastAsiaTheme="minorHAnsi" w:hAnsiTheme="minorHAnsi" w:cstheme="minorBidi"/>
          <w:sz w:val="22"/>
          <w:szCs w:val="22"/>
          <w:lang w:val="en-CA"/>
        </w:rPr>
        <w:t>a third-party evaluation of the governing body every five (5) years.</w:t>
      </w:r>
    </w:p>
    <w:p w14:paraId="2520368A" w14:textId="36E0E498" w:rsidR="007748EE" w:rsidRDefault="007748EE" w:rsidP="00123A7C">
      <w:pPr>
        <w:pStyle w:val="BodyText"/>
        <w:ind w:right="4"/>
        <w:rPr>
          <w:rFonts w:asciiTheme="minorHAnsi" w:eastAsiaTheme="minorHAnsi" w:hAnsiTheme="minorHAnsi" w:cstheme="minorBidi"/>
          <w:sz w:val="22"/>
          <w:szCs w:val="22"/>
          <w:lang w:val="en-CA"/>
        </w:rPr>
      </w:pPr>
    </w:p>
    <w:p w14:paraId="6CAE6DB6" w14:textId="7AB3DECB" w:rsidR="007748EE" w:rsidRDefault="007748EE" w:rsidP="00123A7C">
      <w:pPr>
        <w:pStyle w:val="BodyText"/>
        <w:ind w:right="4"/>
        <w:rPr>
          <w:rFonts w:asciiTheme="minorHAnsi" w:eastAsiaTheme="minorHAnsi" w:hAnsiTheme="minorHAnsi" w:cstheme="minorBidi"/>
          <w:sz w:val="22"/>
          <w:szCs w:val="22"/>
          <w:lang w:val="en-CA"/>
        </w:rPr>
      </w:pPr>
    </w:p>
    <w:p w14:paraId="6176FF5D" w14:textId="2D2F8919" w:rsidR="007748EE" w:rsidRDefault="007748EE" w:rsidP="00123A7C">
      <w:pPr>
        <w:pStyle w:val="BodyText"/>
        <w:ind w:right="4"/>
        <w:rPr>
          <w:rFonts w:asciiTheme="minorHAnsi" w:eastAsiaTheme="minorHAnsi" w:hAnsiTheme="minorHAnsi" w:cstheme="minorBidi"/>
          <w:sz w:val="22"/>
          <w:szCs w:val="22"/>
          <w:lang w:val="en-CA"/>
        </w:rPr>
      </w:pPr>
    </w:p>
    <w:p w14:paraId="13AB56A8" w14:textId="2F2824F4" w:rsidR="007748EE" w:rsidRDefault="007748EE" w:rsidP="00123A7C">
      <w:pPr>
        <w:pStyle w:val="BodyText"/>
        <w:ind w:right="4"/>
        <w:rPr>
          <w:rFonts w:asciiTheme="minorHAnsi" w:eastAsiaTheme="minorHAnsi" w:hAnsiTheme="minorHAnsi" w:cstheme="minorBidi"/>
          <w:sz w:val="22"/>
          <w:szCs w:val="22"/>
          <w:lang w:val="en-CA"/>
        </w:rPr>
      </w:pPr>
    </w:p>
    <w:p w14:paraId="321E67C7" w14:textId="53800D8A" w:rsidR="007748EE" w:rsidRDefault="007748EE" w:rsidP="00123A7C">
      <w:pPr>
        <w:pStyle w:val="BodyText"/>
        <w:ind w:right="4"/>
        <w:rPr>
          <w:rFonts w:asciiTheme="minorHAnsi" w:eastAsiaTheme="minorHAnsi" w:hAnsiTheme="minorHAnsi" w:cstheme="minorBidi"/>
          <w:sz w:val="22"/>
          <w:szCs w:val="22"/>
          <w:lang w:val="en-CA"/>
        </w:rPr>
      </w:pPr>
    </w:p>
    <w:p w14:paraId="72945593" w14:textId="3FA3DE91" w:rsidR="007748EE" w:rsidRDefault="007748EE" w:rsidP="00123A7C">
      <w:pPr>
        <w:pStyle w:val="BodyText"/>
        <w:ind w:right="4"/>
        <w:rPr>
          <w:rFonts w:asciiTheme="minorHAnsi" w:eastAsiaTheme="minorHAnsi" w:hAnsiTheme="minorHAnsi" w:cstheme="minorBidi"/>
          <w:sz w:val="22"/>
          <w:szCs w:val="22"/>
          <w:lang w:val="en-CA"/>
        </w:rPr>
      </w:pPr>
    </w:p>
    <w:p w14:paraId="0C9E2563" w14:textId="2A0D1019" w:rsidR="007748EE" w:rsidRDefault="007748EE" w:rsidP="00123A7C">
      <w:pPr>
        <w:pStyle w:val="BodyText"/>
        <w:ind w:right="4"/>
        <w:rPr>
          <w:rFonts w:asciiTheme="minorHAnsi" w:eastAsiaTheme="minorHAnsi" w:hAnsiTheme="minorHAnsi" w:cstheme="minorBidi"/>
          <w:sz w:val="22"/>
          <w:szCs w:val="22"/>
          <w:lang w:val="en-CA"/>
        </w:rPr>
      </w:pPr>
    </w:p>
    <w:p w14:paraId="522F4D59" w14:textId="7BB726FF" w:rsidR="007748EE" w:rsidRDefault="007748EE" w:rsidP="00123A7C">
      <w:pPr>
        <w:pStyle w:val="BodyText"/>
        <w:ind w:right="4"/>
        <w:rPr>
          <w:rFonts w:asciiTheme="minorHAnsi" w:eastAsiaTheme="minorHAnsi" w:hAnsiTheme="minorHAnsi" w:cstheme="minorBidi"/>
          <w:sz w:val="22"/>
          <w:szCs w:val="22"/>
          <w:lang w:val="en-CA"/>
        </w:rPr>
      </w:pPr>
    </w:p>
    <w:p w14:paraId="3C5FF268" w14:textId="47E35DAB" w:rsidR="007748EE" w:rsidRDefault="007748EE" w:rsidP="00123A7C">
      <w:pPr>
        <w:pStyle w:val="BodyText"/>
        <w:ind w:right="4"/>
        <w:rPr>
          <w:rFonts w:asciiTheme="minorHAnsi" w:eastAsiaTheme="minorHAnsi" w:hAnsiTheme="minorHAnsi" w:cstheme="minorBidi"/>
          <w:sz w:val="22"/>
          <w:szCs w:val="22"/>
          <w:lang w:val="en-CA"/>
        </w:rPr>
      </w:pPr>
    </w:p>
    <w:p w14:paraId="788D3372" w14:textId="5BFBA3CF" w:rsidR="007748EE" w:rsidRDefault="007748EE" w:rsidP="00123A7C">
      <w:pPr>
        <w:pStyle w:val="BodyText"/>
        <w:ind w:right="4"/>
        <w:rPr>
          <w:rFonts w:asciiTheme="minorHAnsi" w:eastAsiaTheme="minorHAnsi" w:hAnsiTheme="minorHAnsi" w:cstheme="minorBidi"/>
          <w:sz w:val="22"/>
          <w:szCs w:val="22"/>
          <w:lang w:val="en-CA"/>
        </w:rPr>
      </w:pPr>
    </w:p>
    <w:p w14:paraId="5FC81EBA" w14:textId="1B4FC04E" w:rsidR="007748EE" w:rsidRDefault="007748EE" w:rsidP="00123A7C">
      <w:pPr>
        <w:pStyle w:val="BodyText"/>
        <w:ind w:right="4"/>
        <w:rPr>
          <w:rFonts w:asciiTheme="minorHAnsi" w:eastAsiaTheme="minorHAnsi" w:hAnsiTheme="minorHAnsi" w:cstheme="minorBidi"/>
          <w:sz w:val="22"/>
          <w:szCs w:val="22"/>
          <w:lang w:val="en-CA"/>
        </w:rPr>
      </w:pPr>
    </w:p>
    <w:p w14:paraId="5D91380A" w14:textId="271FD151" w:rsidR="007748EE" w:rsidRDefault="007748EE" w:rsidP="00123A7C">
      <w:pPr>
        <w:pStyle w:val="BodyText"/>
        <w:ind w:right="4"/>
        <w:rPr>
          <w:rFonts w:asciiTheme="minorHAnsi" w:eastAsiaTheme="minorHAnsi" w:hAnsiTheme="minorHAnsi" w:cstheme="minorBidi"/>
          <w:sz w:val="22"/>
          <w:szCs w:val="22"/>
          <w:lang w:val="en-CA"/>
        </w:rPr>
      </w:pPr>
    </w:p>
    <w:p w14:paraId="0AADE9AB" w14:textId="4CEA0569" w:rsidR="007748EE" w:rsidRDefault="007748EE" w:rsidP="00123A7C">
      <w:pPr>
        <w:pStyle w:val="BodyText"/>
        <w:ind w:right="4"/>
        <w:rPr>
          <w:rFonts w:asciiTheme="minorHAnsi" w:eastAsiaTheme="minorHAnsi" w:hAnsiTheme="minorHAnsi" w:cstheme="minorBidi"/>
          <w:sz w:val="22"/>
          <w:szCs w:val="22"/>
          <w:lang w:val="en-CA"/>
        </w:rPr>
      </w:pPr>
    </w:p>
    <w:p w14:paraId="28B7F0B8" w14:textId="77777777" w:rsidR="007748EE" w:rsidRPr="005A63E9" w:rsidRDefault="007748EE" w:rsidP="007748EE">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339A7D97" w14:textId="77777777" w:rsidR="007748EE" w:rsidRDefault="007748EE" w:rsidP="007748EE">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48D0CCEB" w14:textId="77777777" w:rsidR="007748EE" w:rsidRDefault="007748EE" w:rsidP="007748EE">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7748EE" w:rsidRPr="00897FA5" w14:paraId="2982053D" w14:textId="77777777" w:rsidTr="00416B1A">
        <w:tc>
          <w:tcPr>
            <w:tcW w:w="2339" w:type="dxa"/>
          </w:tcPr>
          <w:p w14:paraId="0D521CA8" w14:textId="77777777" w:rsidR="007748EE" w:rsidRPr="00897FA5" w:rsidRDefault="007748EE" w:rsidP="00416B1A">
            <w:pPr>
              <w:pStyle w:val="NoSpacing"/>
              <w:rPr>
                <w:b/>
              </w:rPr>
            </w:pPr>
            <w:r w:rsidRPr="00897FA5">
              <w:rPr>
                <w:b/>
              </w:rPr>
              <w:t>Section:</w:t>
            </w:r>
          </w:p>
        </w:tc>
        <w:tc>
          <w:tcPr>
            <w:tcW w:w="2337" w:type="dxa"/>
          </w:tcPr>
          <w:p w14:paraId="2221FEDF" w14:textId="77777777" w:rsidR="007748EE" w:rsidRPr="00897FA5" w:rsidRDefault="007748EE" w:rsidP="00416B1A">
            <w:pPr>
              <w:pStyle w:val="NoSpacing"/>
            </w:pPr>
            <w:r>
              <w:t xml:space="preserve">Governance Processes  </w:t>
            </w:r>
          </w:p>
        </w:tc>
        <w:tc>
          <w:tcPr>
            <w:tcW w:w="1767" w:type="dxa"/>
          </w:tcPr>
          <w:p w14:paraId="0D3B8070" w14:textId="77777777" w:rsidR="007748EE" w:rsidRPr="00897FA5" w:rsidRDefault="007748EE" w:rsidP="00416B1A">
            <w:pPr>
              <w:pStyle w:val="NoSpacing"/>
              <w:rPr>
                <w:b/>
              </w:rPr>
            </w:pPr>
            <w:r w:rsidRPr="00897FA5">
              <w:rPr>
                <w:b/>
              </w:rPr>
              <w:t>Policy Number:</w:t>
            </w:r>
          </w:p>
        </w:tc>
        <w:tc>
          <w:tcPr>
            <w:tcW w:w="2908" w:type="dxa"/>
          </w:tcPr>
          <w:p w14:paraId="3EBB10D8" w14:textId="45091334" w:rsidR="007748EE" w:rsidRPr="00897FA5" w:rsidRDefault="007748EE" w:rsidP="00416B1A">
            <w:pPr>
              <w:pStyle w:val="NoSpacing"/>
            </w:pPr>
            <w:r>
              <w:t>G.7.10.</w:t>
            </w:r>
          </w:p>
        </w:tc>
      </w:tr>
      <w:tr w:rsidR="007748EE" w:rsidRPr="00897FA5" w14:paraId="652909FA" w14:textId="77777777" w:rsidTr="00416B1A">
        <w:tc>
          <w:tcPr>
            <w:tcW w:w="2339" w:type="dxa"/>
          </w:tcPr>
          <w:p w14:paraId="7C0FB5AC" w14:textId="77777777" w:rsidR="007748EE" w:rsidRPr="00897FA5" w:rsidRDefault="007748EE" w:rsidP="00416B1A">
            <w:pPr>
              <w:pStyle w:val="NoSpacing"/>
              <w:rPr>
                <w:b/>
              </w:rPr>
            </w:pPr>
            <w:r w:rsidRPr="00897FA5">
              <w:rPr>
                <w:b/>
              </w:rPr>
              <w:t>Policy:</w:t>
            </w:r>
          </w:p>
        </w:tc>
        <w:tc>
          <w:tcPr>
            <w:tcW w:w="2337" w:type="dxa"/>
          </w:tcPr>
          <w:p w14:paraId="01B97063" w14:textId="090CB412" w:rsidR="007748EE" w:rsidRPr="00897FA5" w:rsidRDefault="007748EE" w:rsidP="00C41B85">
            <w:pPr>
              <w:pStyle w:val="Heading2"/>
              <w:outlineLvl w:val="1"/>
            </w:pPr>
            <w:bookmarkStart w:id="193" w:name="_Toc38448690"/>
            <w:r>
              <w:t>Board Succession Planning</w:t>
            </w:r>
            <w:bookmarkEnd w:id="193"/>
          </w:p>
        </w:tc>
        <w:tc>
          <w:tcPr>
            <w:tcW w:w="1767" w:type="dxa"/>
          </w:tcPr>
          <w:p w14:paraId="421944D4" w14:textId="77777777" w:rsidR="007748EE" w:rsidRPr="00897FA5" w:rsidRDefault="007748EE" w:rsidP="00416B1A">
            <w:pPr>
              <w:pStyle w:val="NoSpacing"/>
              <w:rPr>
                <w:b/>
              </w:rPr>
            </w:pPr>
            <w:r w:rsidRPr="00897FA5">
              <w:rPr>
                <w:b/>
              </w:rPr>
              <w:t>Total Pages</w:t>
            </w:r>
          </w:p>
        </w:tc>
        <w:tc>
          <w:tcPr>
            <w:tcW w:w="2908" w:type="dxa"/>
          </w:tcPr>
          <w:p w14:paraId="5E726211" w14:textId="77777777" w:rsidR="007748EE" w:rsidRPr="00897FA5" w:rsidRDefault="007748EE" w:rsidP="00416B1A">
            <w:pPr>
              <w:pStyle w:val="NoSpacing"/>
            </w:pPr>
            <w:r>
              <w:t>1 of 1</w:t>
            </w:r>
          </w:p>
        </w:tc>
      </w:tr>
      <w:tr w:rsidR="007748EE" w:rsidRPr="00897FA5" w14:paraId="20B97F0C" w14:textId="77777777" w:rsidTr="00416B1A">
        <w:tc>
          <w:tcPr>
            <w:tcW w:w="2339" w:type="dxa"/>
            <w:vMerge w:val="restart"/>
          </w:tcPr>
          <w:p w14:paraId="7270B9EC" w14:textId="77777777" w:rsidR="007748EE" w:rsidRPr="00897FA5" w:rsidRDefault="007748EE" w:rsidP="00416B1A">
            <w:pPr>
              <w:pStyle w:val="NoSpacing"/>
              <w:rPr>
                <w:b/>
              </w:rPr>
            </w:pPr>
            <w:r w:rsidRPr="00897FA5">
              <w:rPr>
                <w:b/>
              </w:rPr>
              <w:t>Policy Attachment (s):</w:t>
            </w:r>
          </w:p>
        </w:tc>
        <w:tc>
          <w:tcPr>
            <w:tcW w:w="2337" w:type="dxa"/>
            <w:vMerge w:val="restart"/>
          </w:tcPr>
          <w:p w14:paraId="69998778" w14:textId="2186055F" w:rsidR="007748EE" w:rsidRPr="00897FA5" w:rsidRDefault="007748EE" w:rsidP="00416B1A">
            <w:pPr>
              <w:pStyle w:val="NoSpacing"/>
            </w:pPr>
            <w:r>
              <w:t>Succession Plan</w:t>
            </w:r>
          </w:p>
        </w:tc>
        <w:tc>
          <w:tcPr>
            <w:tcW w:w="1767" w:type="dxa"/>
          </w:tcPr>
          <w:p w14:paraId="41EF06CC" w14:textId="77777777" w:rsidR="007748EE" w:rsidRPr="00897FA5" w:rsidRDefault="007748EE" w:rsidP="00416B1A">
            <w:pPr>
              <w:pStyle w:val="NoSpacing"/>
              <w:rPr>
                <w:b/>
              </w:rPr>
            </w:pPr>
            <w:r>
              <w:rPr>
                <w:b/>
              </w:rPr>
              <w:t>Date Approved:</w:t>
            </w:r>
          </w:p>
        </w:tc>
        <w:tc>
          <w:tcPr>
            <w:tcW w:w="2908" w:type="dxa"/>
          </w:tcPr>
          <w:p w14:paraId="09E491C9" w14:textId="77777777" w:rsidR="007748EE" w:rsidRPr="00897FA5" w:rsidRDefault="007748EE" w:rsidP="00416B1A">
            <w:pPr>
              <w:pStyle w:val="NoSpacing"/>
            </w:pPr>
            <w:r>
              <w:t>April 2012</w:t>
            </w:r>
          </w:p>
        </w:tc>
      </w:tr>
      <w:tr w:rsidR="007748EE" w:rsidRPr="00897FA5" w14:paraId="17AA6FE2" w14:textId="77777777" w:rsidTr="00416B1A">
        <w:tc>
          <w:tcPr>
            <w:tcW w:w="2339" w:type="dxa"/>
            <w:vMerge/>
          </w:tcPr>
          <w:p w14:paraId="074BBD97" w14:textId="77777777" w:rsidR="007748EE" w:rsidRPr="00897FA5" w:rsidRDefault="007748EE" w:rsidP="00416B1A">
            <w:pPr>
              <w:pStyle w:val="NoSpacing"/>
              <w:rPr>
                <w:b/>
              </w:rPr>
            </w:pPr>
          </w:p>
        </w:tc>
        <w:tc>
          <w:tcPr>
            <w:tcW w:w="2337" w:type="dxa"/>
            <w:vMerge/>
          </w:tcPr>
          <w:p w14:paraId="7FB4EF3E" w14:textId="77777777" w:rsidR="007748EE" w:rsidRPr="00897FA5" w:rsidRDefault="007748EE" w:rsidP="00416B1A">
            <w:pPr>
              <w:pStyle w:val="NoSpacing"/>
            </w:pPr>
          </w:p>
        </w:tc>
        <w:tc>
          <w:tcPr>
            <w:tcW w:w="1767" w:type="dxa"/>
          </w:tcPr>
          <w:p w14:paraId="5B4B0FDD" w14:textId="77777777" w:rsidR="007748EE" w:rsidRPr="00897FA5" w:rsidRDefault="007748EE" w:rsidP="00416B1A">
            <w:pPr>
              <w:pStyle w:val="NoSpacing"/>
              <w:rPr>
                <w:b/>
              </w:rPr>
            </w:pPr>
            <w:r w:rsidRPr="00897FA5">
              <w:rPr>
                <w:b/>
              </w:rPr>
              <w:t>Date Reviewed:</w:t>
            </w:r>
          </w:p>
        </w:tc>
        <w:tc>
          <w:tcPr>
            <w:tcW w:w="2908" w:type="dxa"/>
          </w:tcPr>
          <w:p w14:paraId="69AC7251" w14:textId="14D3D5B9" w:rsidR="007748EE" w:rsidRPr="00897FA5" w:rsidRDefault="00A8176A" w:rsidP="00416B1A">
            <w:pPr>
              <w:pStyle w:val="NoSpacing"/>
            </w:pPr>
            <w:r>
              <w:t>January 2023</w:t>
            </w:r>
          </w:p>
        </w:tc>
      </w:tr>
    </w:tbl>
    <w:p w14:paraId="49446C4F" w14:textId="77777777" w:rsidR="00C41B85" w:rsidRPr="00C41B85" w:rsidRDefault="00C41B85" w:rsidP="00C41B85">
      <w:pPr>
        <w:pStyle w:val="NoSpacing"/>
      </w:pPr>
      <w:bookmarkStart w:id="194" w:name="_Toc38390562"/>
    </w:p>
    <w:p w14:paraId="5B9F928B" w14:textId="7CE3C689" w:rsidR="007748EE" w:rsidRPr="00C41B85" w:rsidRDefault="007748EE" w:rsidP="001C7016">
      <w:pPr>
        <w:pStyle w:val="ListParagraph"/>
        <w:numPr>
          <w:ilvl w:val="0"/>
          <w:numId w:val="136"/>
        </w:numPr>
        <w:rPr>
          <w:b/>
          <w:sz w:val="28"/>
          <w:szCs w:val="28"/>
        </w:rPr>
      </w:pPr>
      <w:r w:rsidRPr="00C41B85">
        <w:rPr>
          <w:b/>
          <w:sz w:val="28"/>
          <w:szCs w:val="28"/>
        </w:rPr>
        <w:t>Introduction</w:t>
      </w:r>
      <w:bookmarkEnd w:id="194"/>
    </w:p>
    <w:p w14:paraId="13C5CA52" w14:textId="752E9FD3" w:rsidR="007748EE" w:rsidRPr="007748EE" w:rsidRDefault="007748EE" w:rsidP="00C41B85">
      <w:pPr>
        <w:pStyle w:val="NoSpacing"/>
      </w:pPr>
      <w:r w:rsidRPr="007748EE">
        <w:t>Succession planning is a process that promotes the orderly transition of the governance and management leadership of an organization. The succession plan is designed to foster effective and consistent leadership in order to ensure the stability and viability of the organization.</w:t>
      </w:r>
      <w:r w:rsidR="00C41B85">
        <w:br/>
      </w:r>
    </w:p>
    <w:p w14:paraId="6D570C27" w14:textId="07BE9290" w:rsidR="007748EE" w:rsidRPr="00C41B85" w:rsidRDefault="007748EE" w:rsidP="001C7016">
      <w:pPr>
        <w:pStyle w:val="ListParagraph"/>
        <w:numPr>
          <w:ilvl w:val="0"/>
          <w:numId w:val="136"/>
        </w:numPr>
        <w:rPr>
          <w:b/>
          <w:sz w:val="28"/>
          <w:szCs w:val="28"/>
        </w:rPr>
      </w:pPr>
      <w:bookmarkStart w:id="195" w:name="_Toc38390563"/>
      <w:r w:rsidRPr="00C41B85">
        <w:rPr>
          <w:b/>
          <w:sz w:val="28"/>
          <w:szCs w:val="28"/>
        </w:rPr>
        <w:t>Policy</w:t>
      </w:r>
      <w:bookmarkEnd w:id="195"/>
    </w:p>
    <w:p w14:paraId="4E744F78" w14:textId="18F11E93" w:rsidR="007748EE" w:rsidRPr="007748EE" w:rsidRDefault="007748EE" w:rsidP="00C41B85">
      <w:pPr>
        <w:pStyle w:val="NoSpacing"/>
      </w:pPr>
      <w:r w:rsidRPr="007748EE">
        <w:t xml:space="preserve">The Board of Directors of </w:t>
      </w:r>
      <w:r w:rsidR="00E7718B">
        <w:t>t</w:t>
      </w:r>
      <w:r w:rsidRPr="007748EE">
        <w:t>he Children' s Aid So</w:t>
      </w:r>
      <w:r w:rsidR="00E7718B">
        <w:t>ciet</w:t>
      </w:r>
      <w:r w:rsidRPr="007748EE">
        <w:t>y of the District of Nipissing and Parry Sound, in collaboration with the Executive Director, will develop and approve a succession plan on</w:t>
      </w:r>
      <w:r w:rsidR="00E7718B">
        <w:t xml:space="preserve"> </w:t>
      </w:r>
      <w:r w:rsidRPr="007748EE">
        <w:t>an annual basis.</w:t>
      </w:r>
      <w:r w:rsidR="00C41B85">
        <w:br/>
      </w:r>
    </w:p>
    <w:p w14:paraId="5F197E2B" w14:textId="6816A297" w:rsidR="007748EE" w:rsidRPr="00C41B85" w:rsidRDefault="007748EE" w:rsidP="001C7016">
      <w:pPr>
        <w:pStyle w:val="ListParagraph"/>
        <w:numPr>
          <w:ilvl w:val="0"/>
          <w:numId w:val="136"/>
        </w:numPr>
        <w:rPr>
          <w:b/>
          <w:sz w:val="28"/>
          <w:szCs w:val="28"/>
        </w:rPr>
      </w:pPr>
      <w:bookmarkStart w:id="196" w:name="_Toc38390564"/>
      <w:r w:rsidRPr="00C41B85">
        <w:rPr>
          <w:b/>
          <w:sz w:val="28"/>
          <w:szCs w:val="28"/>
        </w:rPr>
        <w:t>Procedures</w:t>
      </w:r>
      <w:bookmarkEnd w:id="196"/>
    </w:p>
    <w:p w14:paraId="700A0DB6" w14:textId="01B50A32" w:rsidR="007748EE" w:rsidRPr="007748EE" w:rsidRDefault="007748EE" w:rsidP="001C7016">
      <w:pPr>
        <w:pStyle w:val="BodyText"/>
        <w:numPr>
          <w:ilvl w:val="0"/>
          <w:numId w:val="48"/>
        </w:numPr>
        <w:tabs>
          <w:tab w:val="left" w:pos="1662"/>
        </w:tabs>
        <w:spacing w:before="65"/>
        <w:rPr>
          <w:rFonts w:asciiTheme="minorHAnsi" w:eastAsiaTheme="minorHAnsi" w:hAnsiTheme="minorHAnsi" w:cstheme="minorBidi"/>
          <w:sz w:val="22"/>
          <w:szCs w:val="22"/>
          <w:lang w:val="en-CA"/>
        </w:rPr>
      </w:pPr>
      <w:r w:rsidRPr="007748EE">
        <w:rPr>
          <w:rFonts w:asciiTheme="minorHAnsi" w:eastAsiaTheme="minorHAnsi" w:hAnsiTheme="minorHAnsi" w:cstheme="minorBidi"/>
          <w:sz w:val="22"/>
          <w:szCs w:val="22"/>
          <w:lang w:val="en-CA"/>
        </w:rPr>
        <w:t>On an annual basis, the Board of Directors will approve a succession plan for the governance and management leadership of the organization.</w:t>
      </w:r>
    </w:p>
    <w:p w14:paraId="72D5A260" w14:textId="77777777" w:rsidR="00E7718B" w:rsidRDefault="00E7718B" w:rsidP="00E7718B">
      <w:pPr>
        <w:pStyle w:val="ListParagraph"/>
        <w:widowControl w:val="0"/>
        <w:tabs>
          <w:tab w:val="left" w:pos="1668"/>
        </w:tabs>
        <w:autoSpaceDE w:val="0"/>
        <w:autoSpaceDN w:val="0"/>
        <w:spacing w:before="1" w:after="0" w:line="260" w:lineRule="exact"/>
        <w:ind w:left="0"/>
        <w:contextualSpacing w:val="0"/>
      </w:pPr>
    </w:p>
    <w:p w14:paraId="07E9B1FE" w14:textId="04827F99" w:rsidR="007748EE" w:rsidRPr="007748EE" w:rsidRDefault="007748EE" w:rsidP="001C7016">
      <w:pPr>
        <w:pStyle w:val="ListParagraph"/>
        <w:widowControl w:val="0"/>
        <w:numPr>
          <w:ilvl w:val="0"/>
          <w:numId w:val="48"/>
        </w:numPr>
        <w:tabs>
          <w:tab w:val="left" w:pos="1668"/>
        </w:tabs>
        <w:autoSpaceDE w:val="0"/>
        <w:autoSpaceDN w:val="0"/>
        <w:spacing w:before="1" w:after="0" w:line="260" w:lineRule="exact"/>
        <w:contextualSpacing w:val="0"/>
      </w:pPr>
      <w:r w:rsidRPr="007748EE">
        <w:t xml:space="preserve">The President of the Board of Directors will ensure that each </w:t>
      </w:r>
      <w:r w:rsidR="00E7718B">
        <w:t>B</w:t>
      </w:r>
      <w:r w:rsidRPr="007748EE">
        <w:t>oard</w:t>
      </w:r>
      <w:r w:rsidR="00E7718B">
        <w:t xml:space="preserve"> M</w:t>
      </w:r>
      <w:r w:rsidRPr="007748EE">
        <w:t>ember has a copy of the current succession plan.</w:t>
      </w:r>
    </w:p>
    <w:p w14:paraId="14D9E59C" w14:textId="5870829D" w:rsidR="007748EE" w:rsidRDefault="007748EE" w:rsidP="00123A7C">
      <w:pPr>
        <w:pStyle w:val="BodyText"/>
        <w:ind w:right="4"/>
        <w:rPr>
          <w:rFonts w:asciiTheme="minorHAnsi" w:eastAsiaTheme="minorHAnsi" w:hAnsiTheme="minorHAnsi" w:cstheme="minorBidi"/>
          <w:sz w:val="22"/>
          <w:szCs w:val="22"/>
          <w:lang w:val="en-CA"/>
        </w:rPr>
      </w:pPr>
    </w:p>
    <w:p w14:paraId="6F4FA18A" w14:textId="5CF52989" w:rsidR="00E7718B" w:rsidRDefault="00E7718B" w:rsidP="00123A7C">
      <w:pPr>
        <w:pStyle w:val="BodyText"/>
        <w:ind w:right="4"/>
        <w:rPr>
          <w:rFonts w:asciiTheme="minorHAnsi" w:eastAsiaTheme="minorHAnsi" w:hAnsiTheme="minorHAnsi" w:cstheme="minorBidi"/>
          <w:sz w:val="22"/>
          <w:szCs w:val="22"/>
          <w:lang w:val="en-CA"/>
        </w:rPr>
      </w:pPr>
    </w:p>
    <w:p w14:paraId="44475718" w14:textId="7FE503E3" w:rsidR="00E7718B" w:rsidRDefault="00E7718B" w:rsidP="00123A7C">
      <w:pPr>
        <w:pStyle w:val="BodyText"/>
        <w:ind w:right="4"/>
        <w:rPr>
          <w:rFonts w:asciiTheme="minorHAnsi" w:eastAsiaTheme="minorHAnsi" w:hAnsiTheme="minorHAnsi" w:cstheme="minorBidi"/>
          <w:sz w:val="22"/>
          <w:szCs w:val="22"/>
          <w:lang w:val="en-CA"/>
        </w:rPr>
      </w:pPr>
    </w:p>
    <w:p w14:paraId="0FD3294F" w14:textId="32E46955" w:rsidR="00E7718B" w:rsidRDefault="00E7718B" w:rsidP="00123A7C">
      <w:pPr>
        <w:pStyle w:val="BodyText"/>
        <w:ind w:right="4"/>
        <w:rPr>
          <w:rFonts w:asciiTheme="minorHAnsi" w:eastAsiaTheme="minorHAnsi" w:hAnsiTheme="minorHAnsi" w:cstheme="minorBidi"/>
          <w:sz w:val="22"/>
          <w:szCs w:val="22"/>
          <w:lang w:val="en-CA"/>
        </w:rPr>
      </w:pPr>
    </w:p>
    <w:p w14:paraId="7FA9AD1A" w14:textId="2B62CCBC" w:rsidR="00E7718B" w:rsidRDefault="00E7718B" w:rsidP="00123A7C">
      <w:pPr>
        <w:pStyle w:val="BodyText"/>
        <w:ind w:right="4"/>
        <w:rPr>
          <w:rFonts w:asciiTheme="minorHAnsi" w:eastAsiaTheme="minorHAnsi" w:hAnsiTheme="minorHAnsi" w:cstheme="minorBidi"/>
          <w:sz w:val="22"/>
          <w:szCs w:val="22"/>
          <w:lang w:val="en-CA"/>
        </w:rPr>
      </w:pPr>
    </w:p>
    <w:p w14:paraId="08551FBE" w14:textId="44AF6E86" w:rsidR="00E7718B" w:rsidRDefault="00E7718B" w:rsidP="00123A7C">
      <w:pPr>
        <w:pStyle w:val="BodyText"/>
        <w:ind w:right="4"/>
        <w:rPr>
          <w:rFonts w:asciiTheme="minorHAnsi" w:eastAsiaTheme="minorHAnsi" w:hAnsiTheme="minorHAnsi" w:cstheme="minorBidi"/>
          <w:sz w:val="22"/>
          <w:szCs w:val="22"/>
          <w:lang w:val="en-CA"/>
        </w:rPr>
      </w:pPr>
    </w:p>
    <w:p w14:paraId="192FF4DB" w14:textId="5FD137CB" w:rsidR="00E7718B" w:rsidRDefault="00E7718B" w:rsidP="00123A7C">
      <w:pPr>
        <w:pStyle w:val="BodyText"/>
        <w:ind w:right="4"/>
        <w:rPr>
          <w:rFonts w:asciiTheme="minorHAnsi" w:eastAsiaTheme="minorHAnsi" w:hAnsiTheme="minorHAnsi" w:cstheme="minorBidi"/>
          <w:sz w:val="22"/>
          <w:szCs w:val="22"/>
          <w:lang w:val="en-CA"/>
        </w:rPr>
      </w:pPr>
    </w:p>
    <w:p w14:paraId="78565676" w14:textId="233FE667" w:rsidR="00E7718B" w:rsidRDefault="00E7718B" w:rsidP="00123A7C">
      <w:pPr>
        <w:pStyle w:val="BodyText"/>
        <w:ind w:right="4"/>
        <w:rPr>
          <w:rFonts w:asciiTheme="minorHAnsi" w:eastAsiaTheme="minorHAnsi" w:hAnsiTheme="minorHAnsi" w:cstheme="minorBidi"/>
          <w:sz w:val="22"/>
          <w:szCs w:val="22"/>
          <w:lang w:val="en-CA"/>
        </w:rPr>
      </w:pPr>
    </w:p>
    <w:p w14:paraId="6576C8DE" w14:textId="1904E97B" w:rsidR="00E7718B" w:rsidRDefault="00E7718B" w:rsidP="00123A7C">
      <w:pPr>
        <w:pStyle w:val="BodyText"/>
        <w:ind w:right="4"/>
        <w:rPr>
          <w:rFonts w:asciiTheme="minorHAnsi" w:eastAsiaTheme="minorHAnsi" w:hAnsiTheme="minorHAnsi" w:cstheme="minorBidi"/>
          <w:sz w:val="22"/>
          <w:szCs w:val="22"/>
          <w:lang w:val="en-CA"/>
        </w:rPr>
      </w:pPr>
    </w:p>
    <w:p w14:paraId="6C7DDEAF" w14:textId="33D4D8F6" w:rsidR="00E7718B" w:rsidRDefault="00E7718B" w:rsidP="00123A7C">
      <w:pPr>
        <w:pStyle w:val="BodyText"/>
        <w:ind w:right="4"/>
        <w:rPr>
          <w:rFonts w:asciiTheme="minorHAnsi" w:eastAsiaTheme="minorHAnsi" w:hAnsiTheme="minorHAnsi" w:cstheme="minorBidi"/>
          <w:sz w:val="22"/>
          <w:szCs w:val="22"/>
          <w:lang w:val="en-CA"/>
        </w:rPr>
      </w:pPr>
    </w:p>
    <w:p w14:paraId="079412BD" w14:textId="569F8712" w:rsidR="00E7718B" w:rsidRDefault="00E7718B" w:rsidP="00123A7C">
      <w:pPr>
        <w:pStyle w:val="BodyText"/>
        <w:ind w:right="4"/>
        <w:rPr>
          <w:rFonts w:asciiTheme="minorHAnsi" w:eastAsiaTheme="minorHAnsi" w:hAnsiTheme="minorHAnsi" w:cstheme="minorBidi"/>
          <w:sz w:val="22"/>
          <w:szCs w:val="22"/>
          <w:lang w:val="en-CA"/>
        </w:rPr>
      </w:pPr>
    </w:p>
    <w:p w14:paraId="410D9009" w14:textId="405B8296" w:rsidR="00E7718B" w:rsidRDefault="00E7718B" w:rsidP="00123A7C">
      <w:pPr>
        <w:pStyle w:val="BodyText"/>
        <w:ind w:right="4"/>
        <w:rPr>
          <w:rFonts w:asciiTheme="minorHAnsi" w:eastAsiaTheme="minorHAnsi" w:hAnsiTheme="minorHAnsi" w:cstheme="minorBidi"/>
          <w:sz w:val="22"/>
          <w:szCs w:val="22"/>
          <w:lang w:val="en-CA"/>
        </w:rPr>
      </w:pPr>
    </w:p>
    <w:p w14:paraId="11AD7BC1" w14:textId="477144A0" w:rsidR="00E7718B" w:rsidRDefault="00E7718B" w:rsidP="00123A7C">
      <w:pPr>
        <w:pStyle w:val="BodyText"/>
        <w:ind w:right="4"/>
        <w:rPr>
          <w:rFonts w:asciiTheme="minorHAnsi" w:eastAsiaTheme="minorHAnsi" w:hAnsiTheme="minorHAnsi" w:cstheme="minorBidi"/>
          <w:sz w:val="22"/>
          <w:szCs w:val="22"/>
          <w:lang w:val="en-CA"/>
        </w:rPr>
      </w:pPr>
    </w:p>
    <w:p w14:paraId="5F6279BA" w14:textId="5FE4B8F9" w:rsidR="00E7718B" w:rsidRDefault="00E7718B" w:rsidP="00123A7C">
      <w:pPr>
        <w:pStyle w:val="BodyText"/>
        <w:ind w:right="4"/>
        <w:rPr>
          <w:rFonts w:asciiTheme="minorHAnsi" w:eastAsiaTheme="minorHAnsi" w:hAnsiTheme="minorHAnsi" w:cstheme="minorBidi"/>
          <w:sz w:val="22"/>
          <w:szCs w:val="22"/>
          <w:lang w:val="en-CA"/>
        </w:rPr>
      </w:pPr>
    </w:p>
    <w:p w14:paraId="64991194" w14:textId="5F4454E6" w:rsidR="00E7718B" w:rsidRDefault="00E7718B" w:rsidP="00123A7C">
      <w:pPr>
        <w:pStyle w:val="BodyText"/>
        <w:ind w:right="4"/>
        <w:rPr>
          <w:rFonts w:asciiTheme="minorHAnsi" w:eastAsiaTheme="minorHAnsi" w:hAnsiTheme="minorHAnsi" w:cstheme="minorBidi"/>
          <w:sz w:val="22"/>
          <w:szCs w:val="22"/>
          <w:lang w:val="en-CA"/>
        </w:rPr>
      </w:pPr>
    </w:p>
    <w:p w14:paraId="5B79D83D" w14:textId="6C699072" w:rsidR="00E7718B" w:rsidRDefault="00E7718B" w:rsidP="00123A7C">
      <w:pPr>
        <w:pStyle w:val="BodyText"/>
        <w:ind w:right="4"/>
        <w:rPr>
          <w:rFonts w:asciiTheme="minorHAnsi" w:eastAsiaTheme="minorHAnsi" w:hAnsiTheme="minorHAnsi" w:cstheme="minorBidi"/>
          <w:sz w:val="22"/>
          <w:szCs w:val="22"/>
          <w:lang w:val="en-CA"/>
        </w:rPr>
      </w:pPr>
    </w:p>
    <w:p w14:paraId="28D76206" w14:textId="69D8365A" w:rsidR="00E7718B" w:rsidRDefault="00E7718B" w:rsidP="00123A7C">
      <w:pPr>
        <w:pStyle w:val="BodyText"/>
        <w:ind w:right="4"/>
        <w:rPr>
          <w:rFonts w:asciiTheme="minorHAnsi" w:eastAsiaTheme="minorHAnsi" w:hAnsiTheme="minorHAnsi" w:cstheme="minorBidi"/>
          <w:sz w:val="22"/>
          <w:szCs w:val="22"/>
          <w:lang w:val="en-CA"/>
        </w:rPr>
      </w:pPr>
    </w:p>
    <w:p w14:paraId="26AA010D" w14:textId="62F707D8" w:rsidR="00E7718B" w:rsidRDefault="00E7718B" w:rsidP="00123A7C">
      <w:pPr>
        <w:pStyle w:val="BodyText"/>
        <w:ind w:right="4"/>
        <w:rPr>
          <w:rFonts w:asciiTheme="minorHAnsi" w:eastAsiaTheme="minorHAnsi" w:hAnsiTheme="minorHAnsi" w:cstheme="minorBidi"/>
          <w:sz w:val="22"/>
          <w:szCs w:val="22"/>
          <w:lang w:val="en-CA"/>
        </w:rPr>
      </w:pPr>
    </w:p>
    <w:p w14:paraId="39F4C52F" w14:textId="7E3D5C22" w:rsidR="00E7718B" w:rsidRDefault="00E7718B" w:rsidP="00123A7C">
      <w:pPr>
        <w:pStyle w:val="BodyText"/>
        <w:ind w:right="4"/>
        <w:rPr>
          <w:rFonts w:asciiTheme="minorHAnsi" w:eastAsiaTheme="minorHAnsi" w:hAnsiTheme="minorHAnsi" w:cstheme="minorBidi"/>
          <w:sz w:val="22"/>
          <w:szCs w:val="22"/>
          <w:lang w:val="en-CA"/>
        </w:rPr>
      </w:pPr>
    </w:p>
    <w:p w14:paraId="4A8ED97A" w14:textId="77777777" w:rsidR="00E7718B" w:rsidRPr="005A63E9" w:rsidRDefault="00E7718B" w:rsidP="00C41B85">
      <w:pPr>
        <w:pStyle w:val="NoSpacing"/>
        <w:pBdr>
          <w:top w:val="single" w:sz="4" w:space="1" w:color="auto"/>
        </w:pBdr>
        <w:jc w:val="center"/>
        <w:rPr>
          <w:sz w:val="30"/>
          <w:szCs w:val="30"/>
        </w:rPr>
      </w:pPr>
      <w:bookmarkStart w:id="197" w:name="_Hlk123294814"/>
      <w:bookmarkStart w:id="198" w:name="_Hlk123297315"/>
      <w:r w:rsidRPr="005A63E9">
        <w:rPr>
          <w:sz w:val="30"/>
          <w:szCs w:val="30"/>
        </w:rPr>
        <w:t>Children’s Aid Society of the District of Nipissing and Parry Sound</w:t>
      </w:r>
    </w:p>
    <w:p w14:paraId="6539EB2B" w14:textId="2ABE53C2" w:rsidR="00E7718B" w:rsidRPr="001E6A70" w:rsidRDefault="00E7718B" w:rsidP="001E6A70">
      <w:pPr>
        <w:pStyle w:val="Heading2"/>
        <w:pBdr>
          <w:bottom w:val="single" w:sz="4" w:space="1" w:color="auto"/>
        </w:pBdr>
        <w:jc w:val="center"/>
        <w:rPr>
          <w:b/>
        </w:rPr>
      </w:pPr>
      <w:bookmarkStart w:id="199" w:name="_Toc38448691"/>
      <w:r w:rsidRPr="001E6A70">
        <w:rPr>
          <w:b/>
        </w:rPr>
        <w:t>Board Succession Planning: Timeframe June to June from AGM</w:t>
      </w:r>
      <w:r w:rsidR="00C41B85" w:rsidRPr="001E6A70">
        <w:rPr>
          <w:b/>
        </w:rPr>
        <w:t xml:space="preserve"> (Appendix)</w:t>
      </w:r>
      <w:bookmarkEnd w:id="199"/>
    </w:p>
    <w:p w14:paraId="79FFC641" w14:textId="2A2EEBCC" w:rsidR="00E7718B" w:rsidRDefault="00E7718B" w:rsidP="00E7718B">
      <w:pPr>
        <w:pStyle w:val="BodyText"/>
        <w:spacing w:before="2" w:line="247" w:lineRule="auto"/>
        <w:ind w:right="4"/>
        <w:rPr>
          <w:rFonts w:asciiTheme="minorHAnsi" w:eastAsiaTheme="minorHAnsi" w:hAnsiTheme="minorHAnsi" w:cstheme="minorBidi"/>
          <w:sz w:val="22"/>
          <w:szCs w:val="22"/>
          <w:lang w:val="en-CA"/>
        </w:rPr>
      </w:pPr>
    </w:p>
    <w:p w14:paraId="6465B28F" w14:textId="77777777" w:rsidR="00E7718B" w:rsidRDefault="00E7718B" w:rsidP="00E7718B">
      <w:pPr>
        <w:pStyle w:val="BodyText"/>
        <w:spacing w:before="2" w:line="247" w:lineRule="auto"/>
        <w:ind w:right="4"/>
        <w:jc w:val="center"/>
        <w:rPr>
          <w:rFonts w:asciiTheme="minorHAnsi" w:eastAsiaTheme="minorHAnsi" w:hAnsiTheme="minorHAnsi" w:cstheme="minorBidi"/>
          <w:b/>
          <w:sz w:val="28"/>
          <w:szCs w:val="28"/>
          <w:lang w:val="en-CA"/>
        </w:rPr>
      </w:pPr>
      <w:r w:rsidRPr="0059019F">
        <w:rPr>
          <w:rFonts w:asciiTheme="minorHAnsi" w:eastAsiaTheme="minorHAnsi" w:hAnsiTheme="minorHAnsi" w:cstheme="minorBidi"/>
          <w:b/>
          <w:sz w:val="28"/>
          <w:szCs w:val="28"/>
          <w:lang w:val="en-CA"/>
        </w:rPr>
        <w:t>APPENDIX</w:t>
      </w:r>
    </w:p>
    <w:p w14:paraId="2B14AF3B" w14:textId="4E4A6DFD" w:rsidR="00E7718B" w:rsidRDefault="00E7718B" w:rsidP="00123A7C">
      <w:pPr>
        <w:pStyle w:val="BodyText"/>
        <w:ind w:right="4"/>
        <w:rPr>
          <w:rFonts w:asciiTheme="minorHAnsi" w:eastAsiaTheme="minorHAnsi" w:hAnsiTheme="minorHAnsi" w:cstheme="minorBidi"/>
          <w:sz w:val="22"/>
          <w:szCs w:val="22"/>
          <w:lang w:val="en-CA"/>
        </w:rPr>
      </w:pPr>
    </w:p>
    <w:p w14:paraId="7317E622" w14:textId="44FC2485" w:rsidR="00E7718B" w:rsidRPr="00FF27E5" w:rsidRDefault="00E7718B" w:rsidP="00FF27E5">
      <w:pPr>
        <w:rPr>
          <w:b/>
        </w:rPr>
      </w:pPr>
      <w:bookmarkStart w:id="200" w:name="_Toc38390565"/>
      <w:r w:rsidRPr="00FF27E5">
        <w:rPr>
          <w:b/>
        </w:rPr>
        <w:t>SECTION ONE: INTRODUCTION</w:t>
      </w:r>
      <w:bookmarkEnd w:id="200"/>
    </w:p>
    <w:p w14:paraId="76E48881" w14:textId="3D059D55" w:rsidR="00E7718B" w:rsidRPr="00E7718B" w:rsidRDefault="00E7718B" w:rsidP="00E7718B">
      <w:pPr>
        <w:pStyle w:val="BodyText"/>
        <w:spacing w:line="242" w:lineRule="auto"/>
        <w:ind w:right="4" w:firstLine="7"/>
        <w:rPr>
          <w:rFonts w:asciiTheme="minorHAnsi" w:eastAsiaTheme="minorHAnsi" w:hAnsiTheme="minorHAnsi" w:cstheme="minorBidi"/>
          <w:sz w:val="22"/>
          <w:szCs w:val="22"/>
          <w:lang w:val="en-CA"/>
        </w:rPr>
      </w:pPr>
      <w:r w:rsidRPr="00E7718B">
        <w:rPr>
          <w:rFonts w:asciiTheme="minorHAnsi" w:eastAsiaTheme="minorHAnsi" w:hAnsiTheme="minorHAnsi" w:cstheme="minorBidi"/>
          <w:sz w:val="22"/>
          <w:szCs w:val="22"/>
          <w:lang w:val="en-CA"/>
        </w:rPr>
        <w:t xml:space="preserve">Succession planning is a process that promotes the orderly transition of the governance and management leadership of </w:t>
      </w:r>
      <w:r>
        <w:rPr>
          <w:rFonts w:asciiTheme="minorHAnsi" w:eastAsiaTheme="minorHAnsi" w:hAnsiTheme="minorHAnsi" w:cstheme="minorBidi"/>
          <w:sz w:val="22"/>
          <w:szCs w:val="22"/>
          <w:lang w:val="en-CA"/>
        </w:rPr>
        <w:t>t</w:t>
      </w:r>
      <w:r w:rsidRPr="00E7718B">
        <w:rPr>
          <w:rFonts w:asciiTheme="minorHAnsi" w:eastAsiaTheme="minorHAnsi" w:hAnsiTheme="minorHAnsi" w:cstheme="minorBidi"/>
          <w:sz w:val="22"/>
          <w:szCs w:val="22"/>
          <w:lang w:val="en-CA"/>
        </w:rPr>
        <w:t>he Children' s Aid Society of the District of Nipissing and Parry Sound. The succession plan is designed to foster leadership continuity in order to ensure the stability and viability of the organization. This Succession Plan is approved by the Board of Directors on an annual basis and is updated as required.</w:t>
      </w:r>
    </w:p>
    <w:p w14:paraId="3855BB45" w14:textId="77777777" w:rsidR="00E7718B" w:rsidRPr="00E7718B" w:rsidRDefault="00E7718B" w:rsidP="00E7718B">
      <w:pPr>
        <w:pStyle w:val="BodyText"/>
        <w:ind w:right="4"/>
        <w:rPr>
          <w:rFonts w:asciiTheme="minorHAnsi" w:eastAsiaTheme="minorHAnsi" w:hAnsiTheme="minorHAnsi" w:cstheme="minorBidi"/>
          <w:sz w:val="22"/>
          <w:szCs w:val="22"/>
          <w:lang w:val="en-CA"/>
        </w:rPr>
      </w:pPr>
    </w:p>
    <w:p w14:paraId="4BFE0A07" w14:textId="77777777" w:rsidR="00E7718B" w:rsidRPr="00FF27E5" w:rsidRDefault="00E7718B" w:rsidP="00FF27E5">
      <w:pPr>
        <w:rPr>
          <w:b/>
        </w:rPr>
      </w:pPr>
      <w:bookmarkStart w:id="201" w:name="_Toc38390566"/>
      <w:r w:rsidRPr="00FF27E5">
        <w:rPr>
          <w:b/>
        </w:rPr>
        <w:t>SECTION TWO: GOVERNANCE SUCCESSION PLAN</w:t>
      </w:r>
      <w:bookmarkEnd w:id="201"/>
    </w:p>
    <w:p w14:paraId="443DA000" w14:textId="1B7194EE" w:rsidR="00E7718B" w:rsidRPr="00FF27E5" w:rsidRDefault="00E7718B" w:rsidP="00FF27E5">
      <w:pPr>
        <w:rPr>
          <w:b/>
        </w:rPr>
      </w:pPr>
      <w:bookmarkStart w:id="202" w:name="_Toc38390567"/>
      <w:r w:rsidRPr="00FF27E5">
        <w:rPr>
          <w:b/>
        </w:rPr>
        <w:t>Board of Directors</w:t>
      </w:r>
      <w:bookmarkEnd w:id="202"/>
    </w:p>
    <w:p w14:paraId="485FF7FF" w14:textId="571F4620" w:rsidR="00E7718B" w:rsidRDefault="00E7718B" w:rsidP="00E7718B">
      <w:pPr>
        <w:pStyle w:val="BodyText"/>
        <w:spacing w:before="93"/>
        <w:ind w:right="4" w:hanging="2"/>
        <w:rPr>
          <w:rFonts w:asciiTheme="minorHAnsi" w:eastAsiaTheme="minorHAnsi" w:hAnsiTheme="minorHAnsi" w:cstheme="minorBidi"/>
          <w:sz w:val="22"/>
          <w:szCs w:val="22"/>
          <w:lang w:val="en-CA"/>
        </w:rPr>
      </w:pPr>
      <w:r w:rsidRPr="00E7718B">
        <w:rPr>
          <w:rFonts w:asciiTheme="minorHAnsi" w:eastAsiaTheme="minorHAnsi" w:hAnsiTheme="minorHAnsi" w:cstheme="minorBidi"/>
          <w:sz w:val="22"/>
          <w:szCs w:val="22"/>
          <w:lang w:val="en-CA"/>
        </w:rPr>
        <w:t xml:space="preserve">The Governance Succession Plan of </w:t>
      </w:r>
      <w:r>
        <w:rPr>
          <w:rFonts w:asciiTheme="minorHAnsi" w:eastAsiaTheme="minorHAnsi" w:hAnsiTheme="minorHAnsi" w:cstheme="minorBidi"/>
          <w:sz w:val="22"/>
          <w:szCs w:val="22"/>
          <w:lang w:val="en-CA"/>
        </w:rPr>
        <w:t>t</w:t>
      </w:r>
      <w:r w:rsidRPr="00E7718B">
        <w:rPr>
          <w:rFonts w:asciiTheme="minorHAnsi" w:eastAsiaTheme="minorHAnsi" w:hAnsiTheme="minorHAnsi" w:cstheme="minorBidi"/>
          <w:sz w:val="22"/>
          <w:szCs w:val="22"/>
          <w:lang w:val="en-CA"/>
        </w:rPr>
        <w:t>he Children's Aid Society of the District of Nipissing and Parry Sound outlines the succession of members of the Board of Directors through a defined</w:t>
      </w:r>
      <w:r>
        <w:rPr>
          <w:rFonts w:asciiTheme="minorHAnsi" w:eastAsiaTheme="minorHAnsi" w:hAnsiTheme="minorHAnsi" w:cstheme="minorBidi"/>
          <w:sz w:val="22"/>
          <w:szCs w:val="22"/>
          <w:lang w:val="en-CA"/>
        </w:rPr>
        <w:t xml:space="preserve"> </w:t>
      </w:r>
      <w:r w:rsidRPr="00E7718B">
        <w:rPr>
          <w:rFonts w:asciiTheme="minorHAnsi" w:eastAsiaTheme="minorHAnsi" w:hAnsiTheme="minorHAnsi" w:cstheme="minorBidi"/>
          <w:sz w:val="22"/>
          <w:szCs w:val="22"/>
          <w:lang w:val="en-CA"/>
        </w:rPr>
        <w:t xml:space="preserve">term of office as specified in the </w:t>
      </w:r>
      <w:r>
        <w:rPr>
          <w:rFonts w:asciiTheme="minorHAnsi" w:eastAsiaTheme="minorHAnsi" w:hAnsiTheme="minorHAnsi" w:cstheme="minorBidi"/>
          <w:sz w:val="22"/>
          <w:szCs w:val="22"/>
          <w:lang w:val="en-CA"/>
        </w:rPr>
        <w:t>B</w:t>
      </w:r>
      <w:r w:rsidRPr="00E7718B">
        <w:rPr>
          <w:rFonts w:asciiTheme="minorHAnsi" w:eastAsiaTheme="minorHAnsi" w:hAnsiTheme="minorHAnsi" w:cstheme="minorBidi"/>
          <w:sz w:val="22"/>
          <w:szCs w:val="22"/>
          <w:lang w:val="en-CA"/>
        </w:rPr>
        <w:t>ylaws.</w:t>
      </w:r>
    </w:p>
    <w:p w14:paraId="65D21975" w14:textId="77777777" w:rsidR="00E7718B" w:rsidRPr="00E7718B" w:rsidRDefault="00E7718B" w:rsidP="00E7718B">
      <w:pPr>
        <w:pStyle w:val="BodyText"/>
        <w:spacing w:before="93"/>
        <w:ind w:right="4" w:hanging="2"/>
        <w:rPr>
          <w:rFonts w:asciiTheme="minorHAnsi" w:eastAsiaTheme="minorHAnsi" w:hAnsiTheme="minorHAnsi" w:cstheme="minorBidi"/>
          <w:sz w:val="22"/>
          <w:szCs w:val="22"/>
          <w:lang w:val="en-CA"/>
        </w:rPr>
      </w:pPr>
    </w:p>
    <w:p w14:paraId="24B9C901" w14:textId="01FF19F7" w:rsidR="00E7718B" w:rsidRPr="00E7718B" w:rsidRDefault="00E7718B" w:rsidP="00E7718B">
      <w:pPr>
        <w:pStyle w:val="BodyText"/>
        <w:spacing w:line="231" w:lineRule="exact"/>
        <w:ind w:right="4"/>
        <w:rPr>
          <w:rFonts w:asciiTheme="minorHAnsi" w:eastAsiaTheme="minorHAnsi" w:hAnsiTheme="minorHAnsi" w:cstheme="minorBidi"/>
          <w:sz w:val="22"/>
          <w:szCs w:val="22"/>
          <w:lang w:val="en-CA"/>
        </w:rPr>
      </w:pPr>
      <w:r w:rsidRPr="00E7718B">
        <w:rPr>
          <w:rFonts w:asciiTheme="minorHAnsi" w:eastAsiaTheme="minorHAnsi" w:hAnsiTheme="minorHAnsi" w:cstheme="minorBidi"/>
          <w:sz w:val="22"/>
          <w:szCs w:val="22"/>
          <w:lang w:val="en-CA"/>
        </w:rPr>
        <w:t xml:space="preserve">The term of office of </w:t>
      </w:r>
      <w:r>
        <w:rPr>
          <w:rFonts w:asciiTheme="minorHAnsi" w:eastAsiaTheme="minorHAnsi" w:hAnsiTheme="minorHAnsi" w:cstheme="minorBidi"/>
          <w:sz w:val="22"/>
          <w:szCs w:val="22"/>
          <w:lang w:val="en-CA"/>
        </w:rPr>
        <w:t>B</w:t>
      </w:r>
      <w:r w:rsidRPr="00E7718B">
        <w:rPr>
          <w:rFonts w:asciiTheme="minorHAnsi" w:eastAsiaTheme="minorHAnsi" w:hAnsiTheme="minorHAnsi" w:cstheme="minorBidi"/>
          <w:sz w:val="22"/>
          <w:szCs w:val="22"/>
          <w:lang w:val="en-CA"/>
        </w:rPr>
        <w:t>oard</w:t>
      </w:r>
      <w:r>
        <w:rPr>
          <w:rFonts w:asciiTheme="minorHAnsi" w:eastAsiaTheme="minorHAnsi" w:hAnsiTheme="minorHAnsi" w:cstheme="minorBidi"/>
          <w:sz w:val="22"/>
          <w:szCs w:val="22"/>
          <w:lang w:val="en-CA"/>
        </w:rPr>
        <w:t xml:space="preserve"> M</w:t>
      </w:r>
      <w:r w:rsidRPr="00E7718B">
        <w:rPr>
          <w:rFonts w:asciiTheme="minorHAnsi" w:eastAsiaTheme="minorHAnsi" w:hAnsiTheme="minorHAnsi" w:cstheme="minorBidi"/>
          <w:sz w:val="22"/>
          <w:szCs w:val="22"/>
          <w:lang w:val="en-CA"/>
        </w:rPr>
        <w:t>embers is three (3</w:t>
      </w:r>
      <w:r>
        <w:rPr>
          <w:rFonts w:asciiTheme="minorHAnsi" w:eastAsiaTheme="minorHAnsi" w:hAnsiTheme="minorHAnsi" w:cstheme="minorBidi"/>
          <w:sz w:val="22"/>
          <w:szCs w:val="22"/>
          <w:lang w:val="en-CA"/>
        </w:rPr>
        <w:t>)</w:t>
      </w:r>
      <w:r w:rsidRPr="00E7718B">
        <w:rPr>
          <w:rFonts w:asciiTheme="minorHAnsi" w:eastAsiaTheme="minorHAnsi" w:hAnsiTheme="minorHAnsi" w:cstheme="minorBidi"/>
          <w:sz w:val="22"/>
          <w:szCs w:val="22"/>
          <w:lang w:val="en-CA"/>
        </w:rPr>
        <w:t xml:space="preserve"> years, to a maximum of three (3) consecutive</w:t>
      </w:r>
    </w:p>
    <w:p w14:paraId="0660FD44" w14:textId="2BAE604E" w:rsidR="00E7718B" w:rsidRDefault="00E7718B" w:rsidP="00E7718B">
      <w:pPr>
        <w:pStyle w:val="BodyText"/>
        <w:spacing w:before="9"/>
        <w:ind w:right="4" w:firstLine="14"/>
        <w:rPr>
          <w:rFonts w:asciiTheme="minorHAnsi" w:eastAsiaTheme="minorHAnsi" w:hAnsiTheme="minorHAnsi" w:cstheme="minorBidi"/>
          <w:sz w:val="22"/>
          <w:szCs w:val="22"/>
          <w:lang w:val="en-CA"/>
        </w:rPr>
      </w:pPr>
      <w:r w:rsidRPr="00E7718B">
        <w:rPr>
          <w:rFonts w:asciiTheme="minorHAnsi" w:eastAsiaTheme="minorHAnsi" w:hAnsiTheme="minorHAnsi" w:cstheme="minorBidi"/>
          <w:sz w:val="22"/>
          <w:szCs w:val="22"/>
          <w:lang w:val="en-CA"/>
        </w:rPr>
        <w:t xml:space="preserve">terms. The term of office of the current board members </w:t>
      </w:r>
      <w:r>
        <w:rPr>
          <w:rFonts w:asciiTheme="minorHAnsi" w:eastAsiaTheme="minorHAnsi" w:hAnsiTheme="minorHAnsi" w:cstheme="minorBidi"/>
          <w:sz w:val="22"/>
          <w:szCs w:val="22"/>
          <w:lang w:val="en-CA"/>
        </w:rPr>
        <w:t>t</w:t>
      </w:r>
      <w:r w:rsidRPr="00E7718B">
        <w:rPr>
          <w:rFonts w:asciiTheme="minorHAnsi" w:eastAsiaTheme="minorHAnsi" w:hAnsiTheme="minorHAnsi" w:cstheme="minorBidi"/>
          <w:sz w:val="22"/>
          <w:szCs w:val="22"/>
          <w:lang w:val="en-CA"/>
        </w:rPr>
        <w:t>he Children's Aid Society of the District of Nipissing and Parry Sound is as follows:</w:t>
      </w:r>
    </w:p>
    <w:p w14:paraId="5BB15CFC" w14:textId="3E4928C8" w:rsidR="00E7718B" w:rsidRDefault="00E7718B" w:rsidP="00E7718B">
      <w:pPr>
        <w:pStyle w:val="BodyText"/>
        <w:spacing w:before="9"/>
        <w:ind w:right="4" w:firstLine="14"/>
        <w:rPr>
          <w:rFonts w:asciiTheme="minorHAnsi" w:eastAsiaTheme="minorHAnsi" w:hAnsiTheme="minorHAnsi" w:cstheme="minorBidi"/>
          <w:sz w:val="22"/>
          <w:szCs w:val="22"/>
          <w:lang w:val="en-CA"/>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28"/>
        <w:gridCol w:w="1768"/>
        <w:gridCol w:w="1768"/>
        <w:gridCol w:w="1768"/>
        <w:gridCol w:w="1768"/>
      </w:tblGrid>
      <w:tr w:rsidR="00E7718B" w14:paraId="693F2FC8" w14:textId="77777777" w:rsidTr="00E7718B">
        <w:trPr>
          <w:tblHeader/>
          <w:jc w:val="center"/>
        </w:trPr>
        <w:tc>
          <w:tcPr>
            <w:tcW w:w="192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B30389A" w14:textId="77777777" w:rsidR="00E7718B" w:rsidRDefault="00E7718B">
            <w:pPr>
              <w:spacing w:after="0" w:line="240" w:lineRule="auto"/>
              <w:jc w:val="center"/>
              <w:rPr>
                <w:rFonts w:ascii="Calibri" w:hAnsi="Calibri" w:cs="Calibri"/>
                <w:b/>
                <w:sz w:val="18"/>
                <w:szCs w:val="18"/>
              </w:rPr>
            </w:pPr>
            <w:bookmarkStart w:id="203" w:name="_Hlk123296217"/>
            <w:r>
              <w:rPr>
                <w:rFonts w:ascii="Calibri" w:hAnsi="Calibri" w:cs="Calibri"/>
                <w:b/>
                <w:sz w:val="18"/>
                <w:szCs w:val="18"/>
              </w:rPr>
              <w:t>Board Member</w:t>
            </w:r>
          </w:p>
        </w:tc>
        <w:tc>
          <w:tcPr>
            <w:tcW w:w="176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3F865ED" w14:textId="77777777" w:rsidR="00E7718B" w:rsidRDefault="00E7718B">
            <w:pPr>
              <w:spacing w:after="0" w:line="240" w:lineRule="auto"/>
              <w:jc w:val="center"/>
              <w:rPr>
                <w:rFonts w:ascii="Calibri" w:hAnsi="Calibri" w:cs="Calibri"/>
                <w:b/>
                <w:sz w:val="18"/>
                <w:szCs w:val="18"/>
              </w:rPr>
            </w:pPr>
            <w:r>
              <w:rPr>
                <w:rFonts w:ascii="Calibri" w:hAnsi="Calibri" w:cs="Calibri"/>
                <w:b/>
                <w:sz w:val="18"/>
                <w:szCs w:val="18"/>
              </w:rPr>
              <w:t>Appointed/</w:t>
            </w:r>
            <w:r>
              <w:rPr>
                <w:rFonts w:ascii="Calibri" w:hAnsi="Calibri" w:cs="Calibri"/>
                <w:b/>
                <w:sz w:val="18"/>
                <w:szCs w:val="18"/>
              </w:rPr>
              <w:br/>
              <w:t>Elected</w:t>
            </w:r>
          </w:p>
        </w:tc>
        <w:tc>
          <w:tcPr>
            <w:tcW w:w="5304"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6B2A36" w14:textId="77777777" w:rsidR="00E7718B" w:rsidRDefault="00E7718B">
            <w:pPr>
              <w:spacing w:after="0" w:line="240" w:lineRule="auto"/>
              <w:jc w:val="center"/>
              <w:rPr>
                <w:rFonts w:ascii="Calibri" w:hAnsi="Calibri" w:cs="Calibri"/>
                <w:b/>
                <w:sz w:val="18"/>
                <w:szCs w:val="18"/>
              </w:rPr>
            </w:pPr>
            <w:r>
              <w:rPr>
                <w:rFonts w:ascii="Calibri" w:hAnsi="Calibri" w:cs="Calibri"/>
                <w:b/>
                <w:sz w:val="18"/>
                <w:szCs w:val="18"/>
              </w:rPr>
              <w:t>Term of Office</w:t>
            </w:r>
          </w:p>
        </w:tc>
      </w:tr>
      <w:tr w:rsidR="00E7718B" w14:paraId="359E571B" w14:textId="77777777" w:rsidTr="00E7718B">
        <w:trPr>
          <w:tblHeader/>
          <w:jc w:val="center"/>
        </w:trPr>
        <w:tc>
          <w:tcPr>
            <w:tcW w:w="1928" w:type="dxa"/>
            <w:vMerge/>
            <w:tcBorders>
              <w:top w:val="single" w:sz="4" w:space="0" w:color="auto"/>
              <w:left w:val="single" w:sz="4" w:space="0" w:color="auto"/>
              <w:bottom w:val="single" w:sz="4" w:space="0" w:color="auto"/>
              <w:right w:val="single" w:sz="4" w:space="0" w:color="auto"/>
            </w:tcBorders>
            <w:vAlign w:val="center"/>
            <w:hideMark/>
          </w:tcPr>
          <w:p w14:paraId="38190783" w14:textId="77777777" w:rsidR="00E7718B" w:rsidRDefault="00E7718B">
            <w:pPr>
              <w:spacing w:after="0" w:line="240" w:lineRule="auto"/>
              <w:rPr>
                <w:rFonts w:ascii="Calibri" w:hAnsi="Calibri" w:cs="Calibri"/>
                <w:b/>
                <w:sz w:val="18"/>
                <w:szCs w:val="18"/>
                <w:lang w:val="en-US"/>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14:paraId="33421019" w14:textId="77777777" w:rsidR="00E7718B" w:rsidRDefault="00E7718B">
            <w:pPr>
              <w:spacing w:after="0" w:line="240" w:lineRule="auto"/>
              <w:rPr>
                <w:rFonts w:ascii="Calibri" w:hAnsi="Calibri" w:cs="Calibri"/>
                <w:b/>
                <w:sz w:val="18"/>
                <w:szCs w:val="18"/>
                <w:lang w:val="en-US"/>
              </w:rPr>
            </w:pPr>
          </w:p>
        </w:tc>
        <w:tc>
          <w:tcPr>
            <w:tcW w:w="1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704AF4" w14:textId="77777777" w:rsidR="00E7718B" w:rsidRDefault="00E7718B">
            <w:pPr>
              <w:spacing w:after="0" w:line="240" w:lineRule="auto"/>
              <w:jc w:val="center"/>
              <w:rPr>
                <w:rFonts w:ascii="Calibri" w:hAnsi="Calibri" w:cs="Calibri"/>
                <w:b/>
                <w:sz w:val="18"/>
                <w:szCs w:val="18"/>
              </w:rPr>
            </w:pPr>
            <w:r>
              <w:rPr>
                <w:rFonts w:ascii="Calibri" w:hAnsi="Calibri" w:cs="Calibri"/>
                <w:b/>
                <w:sz w:val="18"/>
                <w:szCs w:val="18"/>
              </w:rPr>
              <w:t>First Term</w:t>
            </w:r>
          </w:p>
        </w:tc>
        <w:tc>
          <w:tcPr>
            <w:tcW w:w="1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F82B23" w14:textId="77777777" w:rsidR="00E7718B" w:rsidRDefault="00E7718B">
            <w:pPr>
              <w:spacing w:after="0" w:line="240" w:lineRule="auto"/>
              <w:jc w:val="center"/>
              <w:rPr>
                <w:rFonts w:ascii="Calibri" w:hAnsi="Calibri" w:cs="Calibri"/>
                <w:b/>
                <w:sz w:val="18"/>
                <w:szCs w:val="18"/>
              </w:rPr>
            </w:pPr>
            <w:r>
              <w:rPr>
                <w:rFonts w:ascii="Calibri" w:hAnsi="Calibri" w:cs="Calibri"/>
                <w:b/>
                <w:sz w:val="18"/>
                <w:szCs w:val="18"/>
              </w:rPr>
              <w:t xml:space="preserve">Second Term </w:t>
            </w:r>
          </w:p>
        </w:tc>
        <w:tc>
          <w:tcPr>
            <w:tcW w:w="1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BB5E9" w14:textId="77777777" w:rsidR="00E7718B" w:rsidRDefault="00E7718B">
            <w:pPr>
              <w:spacing w:after="0" w:line="240" w:lineRule="auto"/>
              <w:jc w:val="center"/>
              <w:rPr>
                <w:rFonts w:ascii="Calibri" w:hAnsi="Calibri" w:cs="Calibri"/>
                <w:b/>
                <w:sz w:val="18"/>
                <w:szCs w:val="18"/>
              </w:rPr>
            </w:pPr>
            <w:r>
              <w:rPr>
                <w:rFonts w:ascii="Calibri" w:hAnsi="Calibri" w:cs="Calibri"/>
                <w:b/>
                <w:sz w:val="18"/>
                <w:szCs w:val="18"/>
              </w:rPr>
              <w:t>Third Term</w:t>
            </w:r>
          </w:p>
        </w:tc>
      </w:tr>
      <w:tr w:rsidR="00EC2C57" w14:paraId="1C2D65F4" w14:textId="77777777" w:rsidTr="00702D34">
        <w:trPr>
          <w:cantSplit/>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4B17BD6B" w14:textId="1ECCE3B7" w:rsidR="00EC2C57" w:rsidRDefault="00EC2C57" w:rsidP="00EC2C57">
            <w:pPr>
              <w:spacing w:before="120" w:line="240" w:lineRule="auto"/>
              <w:jc w:val="center"/>
              <w:rPr>
                <w:rFonts w:ascii="Calibri" w:hAnsi="Calibri" w:cs="Calibri"/>
                <w:sz w:val="18"/>
                <w:szCs w:val="18"/>
              </w:rPr>
            </w:pPr>
            <w:r>
              <w:rPr>
                <w:rFonts w:ascii="Calibri" w:hAnsi="Calibri" w:cs="Calibri"/>
                <w:sz w:val="18"/>
                <w:szCs w:val="18"/>
              </w:rPr>
              <w:t>Darlene Vanderlee</w:t>
            </w:r>
          </w:p>
        </w:tc>
        <w:tc>
          <w:tcPr>
            <w:tcW w:w="1768" w:type="dxa"/>
            <w:tcBorders>
              <w:top w:val="single" w:sz="4" w:space="0" w:color="auto"/>
              <w:left w:val="single" w:sz="4" w:space="0" w:color="auto"/>
              <w:bottom w:val="single" w:sz="4" w:space="0" w:color="auto"/>
              <w:right w:val="single" w:sz="4" w:space="0" w:color="auto"/>
            </w:tcBorders>
            <w:vAlign w:val="center"/>
            <w:hideMark/>
          </w:tcPr>
          <w:p w14:paraId="68CA8B1C" w14:textId="4196CFD8" w:rsidR="00EC2C57" w:rsidRDefault="00EC2C57" w:rsidP="00EC2C57">
            <w:pPr>
              <w:spacing w:before="120" w:line="240" w:lineRule="auto"/>
              <w:jc w:val="center"/>
              <w:rPr>
                <w:rFonts w:ascii="Calibri" w:hAnsi="Calibri" w:cs="Calibri"/>
                <w:sz w:val="18"/>
                <w:szCs w:val="18"/>
              </w:rPr>
            </w:pPr>
            <w:r>
              <w:rPr>
                <w:rFonts w:ascii="Calibri" w:hAnsi="Calibri" w:cs="Calibri"/>
                <w:sz w:val="18"/>
                <w:szCs w:val="18"/>
              </w:rPr>
              <w:t>June 2014</w:t>
            </w:r>
          </w:p>
        </w:tc>
        <w:tc>
          <w:tcPr>
            <w:tcW w:w="1768" w:type="dxa"/>
            <w:tcBorders>
              <w:top w:val="single" w:sz="4" w:space="0" w:color="auto"/>
              <w:left w:val="single" w:sz="4" w:space="0" w:color="auto"/>
              <w:bottom w:val="single" w:sz="4" w:space="0" w:color="auto"/>
              <w:right w:val="single" w:sz="4" w:space="0" w:color="auto"/>
            </w:tcBorders>
            <w:vAlign w:val="center"/>
            <w:hideMark/>
          </w:tcPr>
          <w:p w14:paraId="7E984DA5" w14:textId="74DB6C5B" w:rsidR="00EC2C57" w:rsidRDefault="00EC2C57" w:rsidP="00EC2C57">
            <w:pPr>
              <w:pStyle w:val="NoSpacing"/>
              <w:jc w:val="center"/>
              <w:rPr>
                <w:rFonts w:ascii="Calibri" w:hAnsi="Calibri" w:cs="Calibri"/>
                <w:sz w:val="18"/>
                <w:szCs w:val="18"/>
              </w:rPr>
            </w:pPr>
            <w:r>
              <w:rPr>
                <w:rFonts w:ascii="Calibri" w:hAnsi="Calibri" w:cs="Calibri"/>
                <w:sz w:val="18"/>
                <w:szCs w:val="18"/>
                <w:lang w:val="fr-CA"/>
              </w:rPr>
              <w:t>June 2014 -</w:t>
            </w:r>
            <w:r>
              <w:rPr>
                <w:rFonts w:ascii="Calibri" w:hAnsi="Calibri" w:cs="Calibri"/>
                <w:sz w:val="18"/>
                <w:szCs w:val="18"/>
                <w:lang w:val="fr-CA"/>
              </w:rPr>
              <w:br/>
              <w:t>June 2017</w:t>
            </w:r>
          </w:p>
        </w:tc>
        <w:tc>
          <w:tcPr>
            <w:tcW w:w="1768" w:type="dxa"/>
            <w:tcBorders>
              <w:top w:val="single" w:sz="4" w:space="0" w:color="auto"/>
              <w:left w:val="single" w:sz="4" w:space="0" w:color="auto"/>
              <w:bottom w:val="single" w:sz="4" w:space="0" w:color="auto"/>
              <w:right w:val="single" w:sz="4" w:space="0" w:color="auto"/>
            </w:tcBorders>
            <w:vAlign w:val="center"/>
            <w:hideMark/>
          </w:tcPr>
          <w:p w14:paraId="589FDD55" w14:textId="3950723A" w:rsidR="00EC2C57" w:rsidRDefault="00EC2C57" w:rsidP="00EC2C57">
            <w:pPr>
              <w:pStyle w:val="NoSpacing"/>
              <w:jc w:val="center"/>
              <w:rPr>
                <w:rFonts w:ascii="Calibri" w:hAnsi="Calibri" w:cs="Calibri"/>
                <w:sz w:val="18"/>
                <w:szCs w:val="18"/>
              </w:rPr>
            </w:pPr>
            <w:r>
              <w:rPr>
                <w:rFonts w:ascii="Calibri" w:hAnsi="Calibri" w:cs="Calibri"/>
                <w:sz w:val="18"/>
                <w:szCs w:val="18"/>
                <w:lang w:val="fr-CA"/>
              </w:rPr>
              <w:t>June 2017 -</w:t>
            </w:r>
            <w:r>
              <w:rPr>
                <w:rFonts w:ascii="Calibri" w:hAnsi="Calibri" w:cs="Calibri"/>
                <w:sz w:val="18"/>
                <w:szCs w:val="18"/>
                <w:lang w:val="fr-CA"/>
              </w:rPr>
              <w:br/>
              <w:t>June 2020</w:t>
            </w:r>
          </w:p>
        </w:tc>
        <w:tc>
          <w:tcPr>
            <w:tcW w:w="1768" w:type="dxa"/>
            <w:tcBorders>
              <w:top w:val="single" w:sz="4" w:space="0" w:color="auto"/>
              <w:left w:val="single" w:sz="4" w:space="0" w:color="auto"/>
              <w:bottom w:val="single" w:sz="4" w:space="0" w:color="auto"/>
              <w:right w:val="single" w:sz="4" w:space="0" w:color="auto"/>
            </w:tcBorders>
            <w:hideMark/>
          </w:tcPr>
          <w:p w14:paraId="3E068BC9" w14:textId="1736FBCB" w:rsidR="00EC2C57" w:rsidRDefault="00EC2C57" w:rsidP="00EC2C57">
            <w:pPr>
              <w:pStyle w:val="NoSpacing"/>
              <w:jc w:val="center"/>
              <w:rPr>
                <w:rFonts w:ascii="Calibri" w:hAnsi="Calibri" w:cs="Calibri"/>
                <w:sz w:val="18"/>
                <w:szCs w:val="18"/>
              </w:rPr>
            </w:pPr>
            <w:r>
              <w:rPr>
                <w:rFonts w:ascii="Calibri" w:hAnsi="Calibri" w:cs="Calibri"/>
                <w:sz w:val="18"/>
                <w:szCs w:val="18"/>
                <w:lang w:val="fr-CA"/>
              </w:rPr>
              <w:t>June 2020 -</w:t>
            </w:r>
            <w:r>
              <w:rPr>
                <w:rFonts w:ascii="Calibri" w:hAnsi="Calibri" w:cs="Calibri"/>
                <w:sz w:val="18"/>
                <w:szCs w:val="18"/>
                <w:lang w:val="fr-CA"/>
              </w:rPr>
              <w:br/>
              <w:t>June 2023</w:t>
            </w:r>
          </w:p>
        </w:tc>
      </w:tr>
      <w:tr w:rsidR="00EC2C57" w14:paraId="21FCCCC9" w14:textId="77777777" w:rsidTr="00702D34">
        <w:trPr>
          <w:cantSplit/>
          <w:jc w:val="center"/>
        </w:trPr>
        <w:tc>
          <w:tcPr>
            <w:tcW w:w="1928" w:type="dxa"/>
            <w:tcBorders>
              <w:top w:val="single" w:sz="4" w:space="0" w:color="auto"/>
              <w:left w:val="single" w:sz="4" w:space="0" w:color="auto"/>
              <w:bottom w:val="single" w:sz="4" w:space="0" w:color="auto"/>
              <w:right w:val="single" w:sz="4" w:space="0" w:color="auto"/>
            </w:tcBorders>
            <w:vAlign w:val="center"/>
          </w:tcPr>
          <w:p w14:paraId="1DC0B7E1" w14:textId="6ADAF14E" w:rsidR="00EC2C57" w:rsidRDefault="00EC2C57" w:rsidP="00EC2C57">
            <w:pPr>
              <w:spacing w:before="120" w:line="240" w:lineRule="auto"/>
              <w:jc w:val="center"/>
              <w:rPr>
                <w:rFonts w:ascii="Calibri" w:hAnsi="Calibri" w:cs="Calibri"/>
                <w:sz w:val="18"/>
                <w:szCs w:val="18"/>
              </w:rPr>
            </w:pPr>
            <w:r>
              <w:rPr>
                <w:rFonts w:ascii="Calibri" w:hAnsi="Calibri" w:cs="Calibri"/>
                <w:sz w:val="18"/>
                <w:szCs w:val="18"/>
              </w:rPr>
              <w:t>Tom Stone</w:t>
            </w:r>
          </w:p>
        </w:tc>
        <w:tc>
          <w:tcPr>
            <w:tcW w:w="1768" w:type="dxa"/>
            <w:tcBorders>
              <w:top w:val="single" w:sz="4" w:space="0" w:color="auto"/>
              <w:left w:val="single" w:sz="4" w:space="0" w:color="auto"/>
              <w:bottom w:val="single" w:sz="4" w:space="0" w:color="auto"/>
              <w:right w:val="single" w:sz="4" w:space="0" w:color="auto"/>
            </w:tcBorders>
            <w:vAlign w:val="center"/>
          </w:tcPr>
          <w:p w14:paraId="055AF068" w14:textId="6C681CB8" w:rsidR="00EC2C57" w:rsidRDefault="00EC2C57" w:rsidP="00EC2C57">
            <w:pPr>
              <w:spacing w:before="120" w:line="240" w:lineRule="auto"/>
              <w:jc w:val="center"/>
              <w:rPr>
                <w:rFonts w:ascii="Calibri" w:hAnsi="Calibri" w:cs="Calibri"/>
                <w:sz w:val="18"/>
                <w:szCs w:val="18"/>
              </w:rPr>
            </w:pPr>
            <w:r>
              <w:rPr>
                <w:rFonts w:ascii="Calibri" w:hAnsi="Calibri" w:cs="Calibri"/>
                <w:sz w:val="18"/>
                <w:szCs w:val="18"/>
              </w:rPr>
              <w:t>June 2016</w:t>
            </w:r>
          </w:p>
        </w:tc>
        <w:tc>
          <w:tcPr>
            <w:tcW w:w="1768" w:type="dxa"/>
            <w:tcBorders>
              <w:top w:val="single" w:sz="4" w:space="0" w:color="auto"/>
              <w:left w:val="single" w:sz="4" w:space="0" w:color="auto"/>
              <w:bottom w:val="single" w:sz="4" w:space="0" w:color="auto"/>
              <w:right w:val="single" w:sz="4" w:space="0" w:color="auto"/>
            </w:tcBorders>
            <w:vAlign w:val="center"/>
          </w:tcPr>
          <w:p w14:paraId="7122A186" w14:textId="77777777" w:rsidR="00EC2C57" w:rsidRDefault="00EC2C57" w:rsidP="00EC2C57">
            <w:pPr>
              <w:pStyle w:val="NoSpacing"/>
              <w:jc w:val="center"/>
              <w:rPr>
                <w:rFonts w:ascii="Calibri" w:hAnsi="Calibri" w:cs="Calibri"/>
                <w:sz w:val="18"/>
                <w:szCs w:val="18"/>
              </w:rPr>
            </w:pPr>
            <w:r>
              <w:rPr>
                <w:rFonts w:ascii="Calibri" w:hAnsi="Calibri" w:cs="Calibri"/>
                <w:sz w:val="18"/>
                <w:szCs w:val="18"/>
              </w:rPr>
              <w:t>June 2016 -</w:t>
            </w:r>
          </w:p>
          <w:p w14:paraId="0CC58C11" w14:textId="589B740F" w:rsidR="00EC2C57" w:rsidRDefault="00EC2C57" w:rsidP="00EC2C57">
            <w:pPr>
              <w:pStyle w:val="NoSpacing"/>
              <w:jc w:val="center"/>
              <w:rPr>
                <w:rFonts w:ascii="Calibri" w:hAnsi="Calibri" w:cs="Calibri"/>
                <w:sz w:val="18"/>
                <w:szCs w:val="18"/>
              </w:rPr>
            </w:pPr>
            <w:r>
              <w:rPr>
                <w:rFonts w:ascii="Calibri" w:hAnsi="Calibri" w:cs="Calibri"/>
                <w:sz w:val="18"/>
                <w:szCs w:val="18"/>
              </w:rPr>
              <w:t>June 2019</w:t>
            </w:r>
          </w:p>
        </w:tc>
        <w:tc>
          <w:tcPr>
            <w:tcW w:w="1768" w:type="dxa"/>
            <w:tcBorders>
              <w:top w:val="single" w:sz="4" w:space="0" w:color="auto"/>
              <w:left w:val="single" w:sz="4" w:space="0" w:color="auto"/>
              <w:bottom w:val="single" w:sz="4" w:space="0" w:color="auto"/>
              <w:right w:val="single" w:sz="4" w:space="0" w:color="auto"/>
            </w:tcBorders>
            <w:vAlign w:val="center"/>
          </w:tcPr>
          <w:p w14:paraId="5EC05052" w14:textId="77777777" w:rsidR="00EC2C57" w:rsidRDefault="00EC2C57" w:rsidP="00EC2C57">
            <w:pPr>
              <w:pStyle w:val="NoSpacing"/>
              <w:jc w:val="center"/>
              <w:rPr>
                <w:rFonts w:ascii="Calibri" w:hAnsi="Calibri" w:cs="Calibri"/>
                <w:sz w:val="18"/>
                <w:szCs w:val="18"/>
              </w:rPr>
            </w:pPr>
            <w:r>
              <w:rPr>
                <w:rFonts w:ascii="Calibri" w:hAnsi="Calibri" w:cs="Calibri"/>
                <w:sz w:val="18"/>
                <w:szCs w:val="18"/>
              </w:rPr>
              <w:t>June 2019 -</w:t>
            </w:r>
          </w:p>
          <w:p w14:paraId="119B2A31" w14:textId="12D630B5" w:rsidR="00EC2C57" w:rsidRDefault="00EC2C57" w:rsidP="00EC2C57">
            <w:pPr>
              <w:pStyle w:val="NoSpacing"/>
              <w:jc w:val="center"/>
              <w:rPr>
                <w:rFonts w:ascii="Calibri" w:hAnsi="Calibri" w:cs="Calibri"/>
                <w:sz w:val="18"/>
                <w:szCs w:val="18"/>
              </w:rPr>
            </w:pPr>
            <w:r>
              <w:rPr>
                <w:rFonts w:ascii="Calibri" w:hAnsi="Calibri" w:cs="Calibri"/>
                <w:sz w:val="18"/>
                <w:szCs w:val="18"/>
              </w:rPr>
              <w:t>June 2022</w:t>
            </w:r>
          </w:p>
        </w:tc>
        <w:tc>
          <w:tcPr>
            <w:tcW w:w="1768" w:type="dxa"/>
            <w:tcBorders>
              <w:top w:val="single" w:sz="4" w:space="0" w:color="auto"/>
              <w:left w:val="single" w:sz="4" w:space="0" w:color="auto"/>
              <w:bottom w:val="single" w:sz="4" w:space="0" w:color="auto"/>
              <w:right w:val="single" w:sz="4" w:space="0" w:color="auto"/>
            </w:tcBorders>
          </w:tcPr>
          <w:p w14:paraId="3E175E34" w14:textId="77777777" w:rsidR="00EC2C57" w:rsidRDefault="00EC2C57" w:rsidP="00EC2C57">
            <w:pPr>
              <w:pStyle w:val="NoSpacing"/>
              <w:jc w:val="center"/>
              <w:rPr>
                <w:rFonts w:ascii="Calibri" w:hAnsi="Calibri" w:cs="Calibri"/>
                <w:sz w:val="18"/>
                <w:szCs w:val="18"/>
              </w:rPr>
            </w:pPr>
            <w:r>
              <w:rPr>
                <w:rFonts w:ascii="Calibri" w:hAnsi="Calibri" w:cs="Calibri"/>
                <w:sz w:val="18"/>
                <w:szCs w:val="18"/>
              </w:rPr>
              <w:t>June 2022 -</w:t>
            </w:r>
          </w:p>
          <w:p w14:paraId="08AE4E41" w14:textId="2185D18D" w:rsidR="00EC2C57" w:rsidRDefault="00EC2C57" w:rsidP="00EC2C57">
            <w:pPr>
              <w:pStyle w:val="NoSpacing"/>
              <w:jc w:val="center"/>
              <w:rPr>
                <w:rFonts w:ascii="Calibri" w:hAnsi="Calibri" w:cs="Calibri"/>
                <w:sz w:val="18"/>
                <w:szCs w:val="18"/>
              </w:rPr>
            </w:pPr>
            <w:r>
              <w:rPr>
                <w:rFonts w:ascii="Calibri" w:hAnsi="Calibri" w:cs="Calibri"/>
                <w:sz w:val="18"/>
                <w:szCs w:val="18"/>
              </w:rPr>
              <w:t>June 2025</w:t>
            </w:r>
          </w:p>
        </w:tc>
      </w:tr>
      <w:tr w:rsidR="00EC2C57" w14:paraId="50150898" w14:textId="77777777" w:rsidTr="00702D34">
        <w:trPr>
          <w:cantSplit/>
          <w:jc w:val="center"/>
        </w:trPr>
        <w:tc>
          <w:tcPr>
            <w:tcW w:w="1928" w:type="dxa"/>
            <w:tcBorders>
              <w:top w:val="single" w:sz="4" w:space="0" w:color="auto"/>
              <w:left w:val="single" w:sz="4" w:space="0" w:color="auto"/>
              <w:bottom w:val="single" w:sz="4" w:space="0" w:color="auto"/>
              <w:right w:val="single" w:sz="4" w:space="0" w:color="auto"/>
            </w:tcBorders>
            <w:vAlign w:val="center"/>
          </w:tcPr>
          <w:p w14:paraId="2B8BA3C3" w14:textId="6EA95CBA" w:rsidR="00EC2C57" w:rsidRDefault="00EC2C57" w:rsidP="00EC2C57">
            <w:pPr>
              <w:spacing w:before="120" w:line="240" w:lineRule="auto"/>
              <w:jc w:val="center"/>
              <w:rPr>
                <w:rFonts w:ascii="Calibri" w:hAnsi="Calibri" w:cs="Calibri"/>
                <w:sz w:val="18"/>
                <w:szCs w:val="18"/>
              </w:rPr>
            </w:pPr>
            <w:r>
              <w:rPr>
                <w:rFonts w:ascii="Calibri" w:hAnsi="Calibri" w:cs="Calibri"/>
                <w:sz w:val="18"/>
                <w:szCs w:val="18"/>
              </w:rPr>
              <w:t>David Grannary</w:t>
            </w:r>
          </w:p>
        </w:tc>
        <w:tc>
          <w:tcPr>
            <w:tcW w:w="1768" w:type="dxa"/>
            <w:tcBorders>
              <w:top w:val="single" w:sz="4" w:space="0" w:color="auto"/>
              <w:left w:val="single" w:sz="4" w:space="0" w:color="auto"/>
              <w:bottom w:val="single" w:sz="4" w:space="0" w:color="auto"/>
              <w:right w:val="single" w:sz="4" w:space="0" w:color="auto"/>
            </w:tcBorders>
            <w:vAlign w:val="center"/>
          </w:tcPr>
          <w:p w14:paraId="27162E08" w14:textId="725736EC" w:rsidR="00EC2C57" w:rsidRDefault="00EC2C57" w:rsidP="00EC2C57">
            <w:pPr>
              <w:spacing w:before="120" w:line="240" w:lineRule="auto"/>
              <w:jc w:val="center"/>
              <w:rPr>
                <w:rFonts w:ascii="Calibri" w:hAnsi="Calibri" w:cs="Calibri"/>
                <w:sz w:val="18"/>
                <w:szCs w:val="18"/>
              </w:rPr>
            </w:pPr>
            <w:r>
              <w:rPr>
                <w:rFonts w:ascii="Calibri" w:hAnsi="Calibri" w:cs="Calibri"/>
                <w:sz w:val="18"/>
                <w:szCs w:val="18"/>
              </w:rPr>
              <w:t>June 2019</w:t>
            </w:r>
          </w:p>
        </w:tc>
        <w:tc>
          <w:tcPr>
            <w:tcW w:w="1768" w:type="dxa"/>
            <w:tcBorders>
              <w:top w:val="single" w:sz="4" w:space="0" w:color="auto"/>
              <w:left w:val="single" w:sz="4" w:space="0" w:color="auto"/>
              <w:bottom w:val="single" w:sz="4" w:space="0" w:color="auto"/>
              <w:right w:val="single" w:sz="4" w:space="0" w:color="auto"/>
            </w:tcBorders>
            <w:vAlign w:val="center"/>
          </w:tcPr>
          <w:p w14:paraId="16E2E89C" w14:textId="77777777" w:rsidR="00EC2C57" w:rsidRDefault="00EC2C57" w:rsidP="00EC2C57">
            <w:pPr>
              <w:pStyle w:val="NoSpacing"/>
              <w:jc w:val="center"/>
              <w:rPr>
                <w:rFonts w:ascii="Calibri" w:hAnsi="Calibri" w:cs="Calibri"/>
                <w:sz w:val="18"/>
                <w:szCs w:val="18"/>
              </w:rPr>
            </w:pPr>
            <w:r>
              <w:rPr>
                <w:rFonts w:ascii="Calibri" w:hAnsi="Calibri" w:cs="Calibri"/>
                <w:sz w:val="18"/>
                <w:szCs w:val="18"/>
              </w:rPr>
              <w:t>June 2019 –</w:t>
            </w:r>
          </w:p>
          <w:p w14:paraId="18F0B99B" w14:textId="1A02594E" w:rsidR="00EC2C57" w:rsidRDefault="00EC2C57" w:rsidP="00EC2C57">
            <w:pPr>
              <w:pStyle w:val="NoSpacing"/>
              <w:jc w:val="center"/>
              <w:rPr>
                <w:rFonts w:ascii="Calibri" w:hAnsi="Calibri" w:cs="Calibri"/>
                <w:sz w:val="18"/>
                <w:szCs w:val="18"/>
              </w:rPr>
            </w:pPr>
            <w:r>
              <w:rPr>
                <w:rFonts w:ascii="Calibri" w:hAnsi="Calibri" w:cs="Calibri"/>
                <w:sz w:val="18"/>
                <w:szCs w:val="18"/>
              </w:rPr>
              <w:t>June 2022</w:t>
            </w:r>
          </w:p>
        </w:tc>
        <w:tc>
          <w:tcPr>
            <w:tcW w:w="1768" w:type="dxa"/>
            <w:tcBorders>
              <w:top w:val="single" w:sz="4" w:space="0" w:color="auto"/>
              <w:left w:val="single" w:sz="4" w:space="0" w:color="auto"/>
              <w:bottom w:val="single" w:sz="4" w:space="0" w:color="auto"/>
              <w:right w:val="single" w:sz="4" w:space="0" w:color="auto"/>
            </w:tcBorders>
            <w:vAlign w:val="center"/>
          </w:tcPr>
          <w:p w14:paraId="6728B464" w14:textId="77777777" w:rsidR="00EC2C57" w:rsidRDefault="00EC2C57" w:rsidP="00EC2C57">
            <w:pPr>
              <w:pStyle w:val="NoSpacing"/>
              <w:jc w:val="center"/>
              <w:rPr>
                <w:rFonts w:ascii="Calibri" w:hAnsi="Calibri" w:cs="Calibri"/>
                <w:sz w:val="18"/>
                <w:szCs w:val="18"/>
              </w:rPr>
            </w:pPr>
            <w:r>
              <w:rPr>
                <w:rFonts w:ascii="Calibri" w:hAnsi="Calibri" w:cs="Calibri"/>
                <w:sz w:val="18"/>
                <w:szCs w:val="18"/>
              </w:rPr>
              <w:t>June 2022 –</w:t>
            </w:r>
          </w:p>
          <w:p w14:paraId="660D3AD6" w14:textId="1F9D3CDE" w:rsidR="00EC2C57" w:rsidRDefault="00EC2C57" w:rsidP="00EC2C57">
            <w:pPr>
              <w:pStyle w:val="NoSpacing"/>
              <w:jc w:val="center"/>
              <w:rPr>
                <w:rFonts w:ascii="Calibri" w:hAnsi="Calibri" w:cs="Calibri"/>
                <w:sz w:val="18"/>
                <w:szCs w:val="18"/>
              </w:rPr>
            </w:pPr>
            <w:r>
              <w:rPr>
                <w:rFonts w:ascii="Calibri" w:hAnsi="Calibri" w:cs="Calibri"/>
                <w:sz w:val="18"/>
                <w:szCs w:val="18"/>
              </w:rPr>
              <w:t>June 2025</w:t>
            </w:r>
          </w:p>
        </w:tc>
        <w:tc>
          <w:tcPr>
            <w:tcW w:w="1768" w:type="dxa"/>
            <w:tcBorders>
              <w:top w:val="single" w:sz="4" w:space="0" w:color="auto"/>
              <w:left w:val="single" w:sz="4" w:space="0" w:color="auto"/>
              <w:bottom w:val="single" w:sz="4" w:space="0" w:color="auto"/>
              <w:right w:val="single" w:sz="4" w:space="0" w:color="auto"/>
            </w:tcBorders>
          </w:tcPr>
          <w:p w14:paraId="6E34D0A2" w14:textId="77777777" w:rsidR="00EC2C57" w:rsidRDefault="00EC2C57" w:rsidP="00EC2C57">
            <w:pPr>
              <w:pStyle w:val="NoSpacing"/>
              <w:jc w:val="center"/>
              <w:rPr>
                <w:rFonts w:ascii="Calibri" w:hAnsi="Calibri" w:cs="Calibri"/>
                <w:sz w:val="18"/>
                <w:szCs w:val="18"/>
              </w:rPr>
            </w:pPr>
            <w:r>
              <w:rPr>
                <w:rFonts w:ascii="Calibri" w:hAnsi="Calibri" w:cs="Calibri"/>
                <w:sz w:val="18"/>
                <w:szCs w:val="18"/>
              </w:rPr>
              <w:t>June 2025 –</w:t>
            </w:r>
          </w:p>
          <w:p w14:paraId="2497012E" w14:textId="7B34DBB2" w:rsidR="00EC2C57" w:rsidRDefault="00EC2C57" w:rsidP="00EC2C57">
            <w:pPr>
              <w:pStyle w:val="NoSpacing"/>
              <w:jc w:val="center"/>
              <w:rPr>
                <w:rFonts w:ascii="Calibri" w:hAnsi="Calibri" w:cs="Calibri"/>
                <w:sz w:val="18"/>
                <w:szCs w:val="18"/>
              </w:rPr>
            </w:pPr>
            <w:r>
              <w:rPr>
                <w:rFonts w:ascii="Calibri" w:hAnsi="Calibri" w:cs="Calibri"/>
                <w:sz w:val="18"/>
                <w:szCs w:val="18"/>
              </w:rPr>
              <w:t>June 2028</w:t>
            </w:r>
          </w:p>
        </w:tc>
      </w:tr>
      <w:tr w:rsidR="00EC2C57" w14:paraId="4DEF13B6" w14:textId="77777777" w:rsidTr="00702D34">
        <w:trPr>
          <w:cantSplit/>
          <w:jc w:val="center"/>
        </w:trPr>
        <w:tc>
          <w:tcPr>
            <w:tcW w:w="1928" w:type="dxa"/>
            <w:tcBorders>
              <w:top w:val="single" w:sz="4" w:space="0" w:color="auto"/>
              <w:left w:val="single" w:sz="4" w:space="0" w:color="auto"/>
              <w:bottom w:val="single" w:sz="4" w:space="0" w:color="auto"/>
              <w:right w:val="single" w:sz="4" w:space="0" w:color="auto"/>
            </w:tcBorders>
            <w:vAlign w:val="center"/>
          </w:tcPr>
          <w:p w14:paraId="69BF2F9A" w14:textId="77777777" w:rsidR="00EC2C57" w:rsidRDefault="00EC2C57" w:rsidP="00EC2C57">
            <w:pPr>
              <w:spacing w:before="120" w:line="240" w:lineRule="auto"/>
              <w:jc w:val="center"/>
              <w:rPr>
                <w:rFonts w:ascii="Calibri" w:hAnsi="Calibri" w:cs="Calibri"/>
                <w:sz w:val="18"/>
                <w:szCs w:val="18"/>
              </w:rPr>
            </w:pPr>
            <w:r>
              <w:rPr>
                <w:rFonts w:ascii="Calibri" w:hAnsi="Calibri" w:cs="Calibri"/>
                <w:sz w:val="18"/>
                <w:szCs w:val="18"/>
              </w:rPr>
              <w:t>Tammy Malcom</w:t>
            </w:r>
          </w:p>
        </w:tc>
        <w:tc>
          <w:tcPr>
            <w:tcW w:w="1768" w:type="dxa"/>
            <w:tcBorders>
              <w:top w:val="single" w:sz="4" w:space="0" w:color="auto"/>
              <w:left w:val="single" w:sz="4" w:space="0" w:color="auto"/>
              <w:bottom w:val="single" w:sz="4" w:space="0" w:color="auto"/>
              <w:right w:val="single" w:sz="4" w:space="0" w:color="auto"/>
            </w:tcBorders>
            <w:vAlign w:val="center"/>
          </w:tcPr>
          <w:p w14:paraId="66920F78" w14:textId="77777777" w:rsidR="00EC2C57" w:rsidRDefault="00EC2C57" w:rsidP="00EC2C57">
            <w:pPr>
              <w:spacing w:before="120" w:line="240" w:lineRule="auto"/>
              <w:jc w:val="center"/>
              <w:rPr>
                <w:rFonts w:ascii="Calibri" w:hAnsi="Calibri" w:cs="Calibri"/>
                <w:sz w:val="18"/>
                <w:szCs w:val="18"/>
              </w:rPr>
            </w:pPr>
            <w:r>
              <w:rPr>
                <w:rFonts w:ascii="Calibri" w:hAnsi="Calibri" w:cs="Calibri"/>
                <w:sz w:val="18"/>
                <w:szCs w:val="18"/>
              </w:rPr>
              <w:t>February 2020</w:t>
            </w:r>
          </w:p>
        </w:tc>
        <w:tc>
          <w:tcPr>
            <w:tcW w:w="1768" w:type="dxa"/>
            <w:tcBorders>
              <w:top w:val="single" w:sz="4" w:space="0" w:color="auto"/>
              <w:left w:val="single" w:sz="4" w:space="0" w:color="auto"/>
              <w:bottom w:val="single" w:sz="4" w:space="0" w:color="auto"/>
              <w:right w:val="single" w:sz="4" w:space="0" w:color="auto"/>
            </w:tcBorders>
            <w:vAlign w:val="center"/>
          </w:tcPr>
          <w:p w14:paraId="0C685759" w14:textId="77777777" w:rsidR="00EC2C57" w:rsidRDefault="00EC2C57" w:rsidP="00EC2C57">
            <w:pPr>
              <w:pStyle w:val="NoSpacing"/>
              <w:jc w:val="center"/>
              <w:rPr>
                <w:rFonts w:ascii="Calibri" w:hAnsi="Calibri" w:cs="Calibri"/>
                <w:sz w:val="18"/>
                <w:szCs w:val="18"/>
              </w:rPr>
            </w:pPr>
            <w:r>
              <w:rPr>
                <w:rFonts w:ascii="Calibri" w:hAnsi="Calibri" w:cs="Calibri"/>
                <w:sz w:val="18"/>
                <w:szCs w:val="18"/>
              </w:rPr>
              <w:t>February 2020 –</w:t>
            </w:r>
          </w:p>
          <w:p w14:paraId="19EBA243" w14:textId="77777777" w:rsidR="00EC2C57" w:rsidRDefault="00EC2C57" w:rsidP="00EC2C57">
            <w:pPr>
              <w:pStyle w:val="NoSpacing"/>
              <w:jc w:val="center"/>
              <w:rPr>
                <w:rFonts w:ascii="Calibri" w:hAnsi="Calibri" w:cs="Calibri"/>
                <w:sz w:val="18"/>
                <w:szCs w:val="18"/>
              </w:rPr>
            </w:pPr>
            <w:r>
              <w:rPr>
                <w:rFonts w:ascii="Calibri" w:hAnsi="Calibri" w:cs="Calibri"/>
                <w:sz w:val="18"/>
                <w:szCs w:val="18"/>
              </w:rPr>
              <w:t>June 2020</w:t>
            </w:r>
          </w:p>
        </w:tc>
        <w:tc>
          <w:tcPr>
            <w:tcW w:w="1768" w:type="dxa"/>
            <w:tcBorders>
              <w:top w:val="single" w:sz="4" w:space="0" w:color="auto"/>
              <w:left w:val="single" w:sz="4" w:space="0" w:color="auto"/>
              <w:bottom w:val="single" w:sz="4" w:space="0" w:color="auto"/>
              <w:right w:val="single" w:sz="4" w:space="0" w:color="auto"/>
            </w:tcBorders>
            <w:vAlign w:val="center"/>
          </w:tcPr>
          <w:p w14:paraId="7FBCAF44" w14:textId="77777777" w:rsidR="00EC2C57" w:rsidRDefault="00EC2C57" w:rsidP="00EC2C57">
            <w:pPr>
              <w:pStyle w:val="NoSpacing"/>
              <w:jc w:val="center"/>
              <w:rPr>
                <w:rFonts w:ascii="Calibri" w:hAnsi="Calibri" w:cs="Calibri"/>
                <w:sz w:val="18"/>
                <w:szCs w:val="18"/>
              </w:rPr>
            </w:pPr>
            <w:r>
              <w:rPr>
                <w:rFonts w:ascii="Calibri" w:hAnsi="Calibri" w:cs="Calibri"/>
                <w:sz w:val="18"/>
                <w:szCs w:val="18"/>
              </w:rPr>
              <w:t>June 2020 –</w:t>
            </w:r>
          </w:p>
          <w:p w14:paraId="049CB61F" w14:textId="77777777" w:rsidR="00EC2C57" w:rsidRDefault="00EC2C57" w:rsidP="00EC2C57">
            <w:pPr>
              <w:pStyle w:val="NoSpacing"/>
              <w:jc w:val="center"/>
              <w:rPr>
                <w:rFonts w:ascii="Calibri" w:hAnsi="Calibri" w:cs="Calibri"/>
                <w:sz w:val="18"/>
                <w:szCs w:val="18"/>
              </w:rPr>
            </w:pPr>
            <w:r>
              <w:rPr>
                <w:rFonts w:ascii="Calibri" w:hAnsi="Calibri" w:cs="Calibri"/>
                <w:sz w:val="18"/>
                <w:szCs w:val="18"/>
              </w:rPr>
              <w:t>June 2023</w:t>
            </w:r>
          </w:p>
        </w:tc>
        <w:tc>
          <w:tcPr>
            <w:tcW w:w="1768" w:type="dxa"/>
            <w:tcBorders>
              <w:top w:val="single" w:sz="4" w:space="0" w:color="auto"/>
              <w:left w:val="single" w:sz="4" w:space="0" w:color="auto"/>
              <w:bottom w:val="single" w:sz="4" w:space="0" w:color="auto"/>
              <w:right w:val="single" w:sz="4" w:space="0" w:color="auto"/>
            </w:tcBorders>
          </w:tcPr>
          <w:p w14:paraId="0B0384D4" w14:textId="77777777" w:rsidR="00EC2C57" w:rsidRDefault="00EC2C57" w:rsidP="00EC2C57">
            <w:pPr>
              <w:pStyle w:val="NoSpacing"/>
              <w:jc w:val="center"/>
              <w:rPr>
                <w:rFonts w:ascii="Calibri" w:hAnsi="Calibri" w:cs="Calibri"/>
                <w:sz w:val="18"/>
                <w:szCs w:val="18"/>
              </w:rPr>
            </w:pPr>
            <w:r>
              <w:rPr>
                <w:rFonts w:ascii="Calibri" w:hAnsi="Calibri" w:cs="Calibri"/>
                <w:sz w:val="18"/>
                <w:szCs w:val="18"/>
              </w:rPr>
              <w:t>June 2023 –</w:t>
            </w:r>
          </w:p>
          <w:p w14:paraId="210B6A05" w14:textId="77777777" w:rsidR="00EC2C57" w:rsidRDefault="00EC2C57" w:rsidP="00EC2C57">
            <w:pPr>
              <w:pStyle w:val="NoSpacing"/>
              <w:jc w:val="center"/>
              <w:rPr>
                <w:rFonts w:ascii="Calibri" w:hAnsi="Calibri" w:cs="Calibri"/>
                <w:sz w:val="18"/>
                <w:szCs w:val="18"/>
              </w:rPr>
            </w:pPr>
            <w:r>
              <w:rPr>
                <w:rFonts w:ascii="Calibri" w:hAnsi="Calibri" w:cs="Calibri"/>
                <w:sz w:val="18"/>
                <w:szCs w:val="18"/>
              </w:rPr>
              <w:t>June 2026</w:t>
            </w:r>
          </w:p>
        </w:tc>
      </w:tr>
      <w:tr w:rsidR="00EC2C57" w14:paraId="430231BF" w14:textId="77777777" w:rsidTr="00EC2C57">
        <w:trPr>
          <w:cantSplit/>
          <w:jc w:val="center"/>
        </w:trPr>
        <w:tc>
          <w:tcPr>
            <w:tcW w:w="1928" w:type="dxa"/>
            <w:tcBorders>
              <w:top w:val="single" w:sz="4" w:space="0" w:color="auto"/>
              <w:left w:val="single" w:sz="4" w:space="0" w:color="auto"/>
              <w:bottom w:val="single" w:sz="4" w:space="0" w:color="auto"/>
              <w:right w:val="single" w:sz="4" w:space="0" w:color="auto"/>
            </w:tcBorders>
            <w:vAlign w:val="center"/>
          </w:tcPr>
          <w:p w14:paraId="168067C6" w14:textId="37B96270" w:rsidR="00EC2C57" w:rsidRPr="00EC2C57" w:rsidRDefault="00EC2C57" w:rsidP="00EC2C57">
            <w:pPr>
              <w:spacing w:before="120" w:line="240" w:lineRule="auto"/>
              <w:jc w:val="center"/>
              <w:rPr>
                <w:rFonts w:ascii="Calibri" w:hAnsi="Calibri" w:cs="Calibri"/>
                <w:sz w:val="18"/>
                <w:szCs w:val="18"/>
              </w:rPr>
            </w:pPr>
            <w:r w:rsidRPr="00EC2C57">
              <w:rPr>
                <w:sz w:val="18"/>
                <w:szCs w:val="18"/>
              </w:rPr>
              <w:t>Kim Kanmacher</w:t>
            </w:r>
          </w:p>
        </w:tc>
        <w:tc>
          <w:tcPr>
            <w:tcW w:w="1768" w:type="dxa"/>
            <w:tcBorders>
              <w:top w:val="single" w:sz="4" w:space="0" w:color="auto"/>
              <w:left w:val="single" w:sz="4" w:space="0" w:color="auto"/>
              <w:bottom w:val="single" w:sz="4" w:space="0" w:color="auto"/>
              <w:right w:val="single" w:sz="4" w:space="0" w:color="auto"/>
            </w:tcBorders>
            <w:vAlign w:val="center"/>
          </w:tcPr>
          <w:p w14:paraId="5719DCE9" w14:textId="5E022812" w:rsidR="00EC2C57" w:rsidRPr="00EC2C57" w:rsidRDefault="00EC2C57" w:rsidP="00EC2C57">
            <w:pPr>
              <w:spacing w:before="120" w:line="240" w:lineRule="auto"/>
              <w:jc w:val="center"/>
              <w:rPr>
                <w:rFonts w:ascii="Calibri" w:hAnsi="Calibri" w:cs="Calibri"/>
                <w:sz w:val="18"/>
                <w:szCs w:val="18"/>
              </w:rPr>
            </w:pPr>
            <w:r w:rsidRPr="00EC2C57">
              <w:rPr>
                <w:sz w:val="18"/>
                <w:szCs w:val="18"/>
              </w:rPr>
              <w:t>November 2020</w:t>
            </w:r>
          </w:p>
        </w:tc>
        <w:tc>
          <w:tcPr>
            <w:tcW w:w="1768" w:type="dxa"/>
            <w:tcBorders>
              <w:top w:val="single" w:sz="4" w:space="0" w:color="auto"/>
              <w:left w:val="single" w:sz="4" w:space="0" w:color="auto"/>
              <w:bottom w:val="single" w:sz="4" w:space="0" w:color="auto"/>
              <w:right w:val="single" w:sz="4" w:space="0" w:color="auto"/>
            </w:tcBorders>
            <w:vAlign w:val="center"/>
          </w:tcPr>
          <w:p w14:paraId="163CC983" w14:textId="79A0D71F" w:rsidR="00EC2C57" w:rsidRPr="00EC2C57" w:rsidRDefault="00EC2C57" w:rsidP="00EC2C57">
            <w:pPr>
              <w:spacing w:before="120" w:line="240" w:lineRule="auto"/>
              <w:jc w:val="center"/>
              <w:rPr>
                <w:rFonts w:ascii="Calibri" w:hAnsi="Calibri" w:cs="Calibri"/>
                <w:sz w:val="18"/>
                <w:szCs w:val="18"/>
              </w:rPr>
            </w:pPr>
            <w:r w:rsidRPr="00EC2C57">
              <w:rPr>
                <w:sz w:val="18"/>
                <w:szCs w:val="18"/>
              </w:rPr>
              <w:t>November 2020-November 2023</w:t>
            </w:r>
          </w:p>
        </w:tc>
        <w:tc>
          <w:tcPr>
            <w:tcW w:w="1768" w:type="dxa"/>
            <w:tcBorders>
              <w:top w:val="single" w:sz="4" w:space="0" w:color="auto"/>
              <w:left w:val="single" w:sz="4" w:space="0" w:color="auto"/>
              <w:bottom w:val="single" w:sz="4" w:space="0" w:color="auto"/>
              <w:right w:val="single" w:sz="4" w:space="0" w:color="auto"/>
            </w:tcBorders>
            <w:vAlign w:val="center"/>
          </w:tcPr>
          <w:p w14:paraId="350B6B86" w14:textId="535AA2AB" w:rsidR="00EC2C57" w:rsidRPr="00EC2C57" w:rsidRDefault="00EC2C57" w:rsidP="00EC2C57">
            <w:pPr>
              <w:spacing w:before="120" w:line="240" w:lineRule="auto"/>
              <w:jc w:val="center"/>
              <w:rPr>
                <w:rFonts w:ascii="Calibri" w:hAnsi="Calibri" w:cs="Calibri"/>
                <w:sz w:val="18"/>
                <w:szCs w:val="18"/>
              </w:rPr>
            </w:pPr>
            <w:r w:rsidRPr="00EC2C57">
              <w:rPr>
                <w:sz w:val="18"/>
                <w:szCs w:val="18"/>
              </w:rPr>
              <w:t>November 2023-November 2026</w:t>
            </w:r>
          </w:p>
        </w:tc>
        <w:tc>
          <w:tcPr>
            <w:tcW w:w="1768" w:type="dxa"/>
            <w:tcBorders>
              <w:top w:val="single" w:sz="4" w:space="0" w:color="auto"/>
              <w:left w:val="single" w:sz="4" w:space="0" w:color="auto"/>
              <w:bottom w:val="single" w:sz="4" w:space="0" w:color="auto"/>
              <w:right w:val="single" w:sz="4" w:space="0" w:color="auto"/>
            </w:tcBorders>
          </w:tcPr>
          <w:p w14:paraId="1228D1B8" w14:textId="0D0BA1C8" w:rsidR="00EC2C57" w:rsidRPr="00EC2C57" w:rsidRDefault="00EC2C57" w:rsidP="00EC2C57">
            <w:pPr>
              <w:spacing w:before="120" w:line="240" w:lineRule="auto"/>
              <w:jc w:val="center"/>
              <w:rPr>
                <w:rFonts w:ascii="Calibri" w:hAnsi="Calibri" w:cs="Calibri"/>
                <w:sz w:val="18"/>
                <w:szCs w:val="18"/>
              </w:rPr>
            </w:pPr>
            <w:r w:rsidRPr="00EC2C57">
              <w:rPr>
                <w:sz w:val="18"/>
                <w:szCs w:val="18"/>
              </w:rPr>
              <w:t>November 2026-November 2029</w:t>
            </w:r>
          </w:p>
        </w:tc>
      </w:tr>
      <w:tr w:rsidR="00EC2C57" w14:paraId="0AF9E735" w14:textId="77777777" w:rsidTr="00EC2C57">
        <w:trPr>
          <w:cantSplit/>
          <w:jc w:val="center"/>
        </w:trPr>
        <w:tc>
          <w:tcPr>
            <w:tcW w:w="1928" w:type="dxa"/>
            <w:tcBorders>
              <w:top w:val="single" w:sz="4" w:space="0" w:color="auto"/>
              <w:left w:val="single" w:sz="4" w:space="0" w:color="auto"/>
              <w:bottom w:val="single" w:sz="4" w:space="0" w:color="auto"/>
              <w:right w:val="single" w:sz="4" w:space="0" w:color="auto"/>
            </w:tcBorders>
            <w:vAlign w:val="center"/>
          </w:tcPr>
          <w:p w14:paraId="140BD518" w14:textId="4BA6900F" w:rsidR="00EC2C57" w:rsidRPr="00EC2C57" w:rsidRDefault="00EC2C57" w:rsidP="00EC2C57">
            <w:pPr>
              <w:spacing w:before="120" w:line="240" w:lineRule="auto"/>
              <w:jc w:val="center"/>
              <w:rPr>
                <w:rFonts w:ascii="Calibri" w:hAnsi="Calibri" w:cs="Calibri"/>
                <w:sz w:val="18"/>
                <w:szCs w:val="18"/>
              </w:rPr>
            </w:pPr>
            <w:r w:rsidRPr="00EC2C57">
              <w:rPr>
                <w:sz w:val="18"/>
                <w:szCs w:val="18"/>
              </w:rPr>
              <w:lastRenderedPageBreak/>
              <w:t>Christina DeRoche</w:t>
            </w:r>
          </w:p>
        </w:tc>
        <w:tc>
          <w:tcPr>
            <w:tcW w:w="1768" w:type="dxa"/>
            <w:tcBorders>
              <w:top w:val="single" w:sz="4" w:space="0" w:color="auto"/>
              <w:left w:val="single" w:sz="4" w:space="0" w:color="auto"/>
              <w:bottom w:val="single" w:sz="4" w:space="0" w:color="auto"/>
              <w:right w:val="single" w:sz="4" w:space="0" w:color="auto"/>
            </w:tcBorders>
            <w:vAlign w:val="center"/>
          </w:tcPr>
          <w:p w14:paraId="24FAB43D" w14:textId="4FF17C78" w:rsidR="00EC2C57" w:rsidRPr="00EC2C57" w:rsidRDefault="00EC2C57" w:rsidP="00EC2C57">
            <w:pPr>
              <w:spacing w:before="120" w:line="240" w:lineRule="auto"/>
              <w:jc w:val="center"/>
              <w:rPr>
                <w:rFonts w:ascii="Calibri" w:hAnsi="Calibri" w:cs="Calibri"/>
                <w:sz w:val="18"/>
                <w:szCs w:val="18"/>
              </w:rPr>
            </w:pPr>
            <w:r w:rsidRPr="00EC2C57">
              <w:rPr>
                <w:sz w:val="18"/>
                <w:szCs w:val="18"/>
              </w:rPr>
              <w:t>November 2020</w:t>
            </w:r>
          </w:p>
        </w:tc>
        <w:tc>
          <w:tcPr>
            <w:tcW w:w="1768" w:type="dxa"/>
            <w:tcBorders>
              <w:top w:val="single" w:sz="4" w:space="0" w:color="auto"/>
              <w:left w:val="single" w:sz="4" w:space="0" w:color="auto"/>
              <w:bottom w:val="single" w:sz="4" w:space="0" w:color="auto"/>
              <w:right w:val="single" w:sz="4" w:space="0" w:color="auto"/>
            </w:tcBorders>
            <w:vAlign w:val="center"/>
          </w:tcPr>
          <w:p w14:paraId="40E15CAE" w14:textId="708D2310" w:rsidR="00EC2C57" w:rsidRPr="00EC2C57" w:rsidRDefault="00EC2C57" w:rsidP="00EC2C57">
            <w:pPr>
              <w:spacing w:before="120" w:line="240" w:lineRule="auto"/>
              <w:jc w:val="center"/>
              <w:rPr>
                <w:rFonts w:ascii="Calibri" w:hAnsi="Calibri" w:cs="Calibri"/>
                <w:sz w:val="18"/>
                <w:szCs w:val="18"/>
              </w:rPr>
            </w:pPr>
            <w:r w:rsidRPr="00EC2C57">
              <w:rPr>
                <w:sz w:val="18"/>
                <w:szCs w:val="18"/>
              </w:rPr>
              <w:t>November 2020-November 2023</w:t>
            </w:r>
          </w:p>
        </w:tc>
        <w:tc>
          <w:tcPr>
            <w:tcW w:w="1768" w:type="dxa"/>
            <w:tcBorders>
              <w:top w:val="single" w:sz="4" w:space="0" w:color="auto"/>
              <w:left w:val="single" w:sz="4" w:space="0" w:color="auto"/>
              <w:bottom w:val="single" w:sz="4" w:space="0" w:color="auto"/>
              <w:right w:val="single" w:sz="4" w:space="0" w:color="auto"/>
            </w:tcBorders>
            <w:vAlign w:val="center"/>
          </w:tcPr>
          <w:p w14:paraId="20AD54DB" w14:textId="68038DAD" w:rsidR="00EC2C57" w:rsidRPr="00EC2C57" w:rsidRDefault="00EC2C57" w:rsidP="00EC2C57">
            <w:pPr>
              <w:spacing w:before="120" w:line="240" w:lineRule="auto"/>
              <w:jc w:val="center"/>
              <w:rPr>
                <w:rFonts w:ascii="Calibri" w:hAnsi="Calibri" w:cs="Calibri"/>
                <w:sz w:val="18"/>
                <w:szCs w:val="18"/>
              </w:rPr>
            </w:pPr>
            <w:r w:rsidRPr="00EC2C57">
              <w:rPr>
                <w:sz w:val="18"/>
                <w:szCs w:val="18"/>
              </w:rPr>
              <w:t>November 2023-November 2026</w:t>
            </w:r>
          </w:p>
        </w:tc>
        <w:tc>
          <w:tcPr>
            <w:tcW w:w="1768" w:type="dxa"/>
            <w:tcBorders>
              <w:top w:val="single" w:sz="4" w:space="0" w:color="auto"/>
              <w:left w:val="single" w:sz="4" w:space="0" w:color="auto"/>
              <w:bottom w:val="single" w:sz="4" w:space="0" w:color="auto"/>
              <w:right w:val="single" w:sz="4" w:space="0" w:color="auto"/>
            </w:tcBorders>
          </w:tcPr>
          <w:p w14:paraId="349D20A3" w14:textId="3B8B9AAC" w:rsidR="00EC2C57" w:rsidRPr="00EC2C57" w:rsidRDefault="00EC2C57" w:rsidP="00EC2C57">
            <w:pPr>
              <w:spacing w:before="120" w:line="240" w:lineRule="auto"/>
              <w:jc w:val="center"/>
              <w:rPr>
                <w:rFonts w:ascii="Calibri" w:hAnsi="Calibri" w:cs="Calibri"/>
                <w:sz w:val="18"/>
                <w:szCs w:val="18"/>
              </w:rPr>
            </w:pPr>
            <w:r w:rsidRPr="00EC2C57">
              <w:rPr>
                <w:sz w:val="18"/>
                <w:szCs w:val="18"/>
              </w:rPr>
              <w:t>November 2026-November 2029</w:t>
            </w:r>
          </w:p>
        </w:tc>
      </w:tr>
      <w:tr w:rsidR="00EC2C57" w14:paraId="5F54C1BF" w14:textId="77777777" w:rsidTr="00EC2C57">
        <w:trPr>
          <w:cantSplit/>
          <w:jc w:val="center"/>
        </w:trPr>
        <w:tc>
          <w:tcPr>
            <w:tcW w:w="1928" w:type="dxa"/>
            <w:tcBorders>
              <w:top w:val="single" w:sz="4" w:space="0" w:color="auto"/>
              <w:left w:val="single" w:sz="4" w:space="0" w:color="auto"/>
              <w:bottom w:val="single" w:sz="4" w:space="0" w:color="auto"/>
              <w:right w:val="single" w:sz="4" w:space="0" w:color="auto"/>
            </w:tcBorders>
            <w:vAlign w:val="center"/>
          </w:tcPr>
          <w:p w14:paraId="5237104B" w14:textId="64E24872" w:rsidR="00EC2C57" w:rsidRPr="00EC2C57" w:rsidRDefault="00EC2C57" w:rsidP="00EC2C57">
            <w:pPr>
              <w:spacing w:before="120" w:line="240" w:lineRule="auto"/>
              <w:jc w:val="center"/>
              <w:rPr>
                <w:rFonts w:ascii="Calibri" w:hAnsi="Calibri" w:cs="Calibri"/>
                <w:sz w:val="18"/>
                <w:szCs w:val="18"/>
              </w:rPr>
            </w:pPr>
            <w:r w:rsidRPr="00EC2C57">
              <w:rPr>
                <w:sz w:val="18"/>
                <w:szCs w:val="18"/>
              </w:rPr>
              <w:t>Cindy Males</w:t>
            </w:r>
          </w:p>
        </w:tc>
        <w:tc>
          <w:tcPr>
            <w:tcW w:w="1768" w:type="dxa"/>
            <w:tcBorders>
              <w:top w:val="single" w:sz="4" w:space="0" w:color="auto"/>
              <w:left w:val="single" w:sz="4" w:space="0" w:color="auto"/>
              <w:bottom w:val="single" w:sz="4" w:space="0" w:color="auto"/>
              <w:right w:val="single" w:sz="4" w:space="0" w:color="auto"/>
            </w:tcBorders>
            <w:vAlign w:val="center"/>
          </w:tcPr>
          <w:p w14:paraId="2578E883" w14:textId="58021873" w:rsidR="00EC2C57" w:rsidRPr="00EC2C57" w:rsidRDefault="00EC2C57" w:rsidP="00EC2C57">
            <w:pPr>
              <w:spacing w:before="120" w:line="240" w:lineRule="auto"/>
              <w:jc w:val="center"/>
              <w:rPr>
                <w:rFonts w:ascii="Calibri" w:hAnsi="Calibri" w:cs="Calibri"/>
                <w:sz w:val="18"/>
                <w:szCs w:val="18"/>
              </w:rPr>
            </w:pPr>
            <w:r w:rsidRPr="00EC2C57">
              <w:rPr>
                <w:sz w:val="18"/>
                <w:szCs w:val="18"/>
              </w:rPr>
              <w:t>November 2020</w:t>
            </w:r>
          </w:p>
        </w:tc>
        <w:tc>
          <w:tcPr>
            <w:tcW w:w="1768" w:type="dxa"/>
            <w:tcBorders>
              <w:top w:val="single" w:sz="4" w:space="0" w:color="auto"/>
              <w:left w:val="single" w:sz="4" w:space="0" w:color="auto"/>
              <w:bottom w:val="single" w:sz="4" w:space="0" w:color="auto"/>
              <w:right w:val="single" w:sz="4" w:space="0" w:color="auto"/>
            </w:tcBorders>
            <w:vAlign w:val="center"/>
          </w:tcPr>
          <w:p w14:paraId="0B011713" w14:textId="74763A9C" w:rsidR="00EC2C57" w:rsidRPr="00EC2C57" w:rsidRDefault="00EC2C57" w:rsidP="00EC2C57">
            <w:pPr>
              <w:pStyle w:val="NoSpacing"/>
              <w:jc w:val="center"/>
              <w:rPr>
                <w:rFonts w:ascii="Century Gothic" w:hAnsi="Century Gothic" w:cs="Times New Roman"/>
                <w:szCs w:val="20"/>
              </w:rPr>
            </w:pPr>
            <w:r w:rsidRPr="00EC2C57">
              <w:rPr>
                <w:sz w:val="18"/>
                <w:szCs w:val="18"/>
              </w:rPr>
              <w:t>November 2020-November 2023</w:t>
            </w:r>
          </w:p>
        </w:tc>
        <w:tc>
          <w:tcPr>
            <w:tcW w:w="1768" w:type="dxa"/>
            <w:tcBorders>
              <w:top w:val="single" w:sz="4" w:space="0" w:color="auto"/>
              <w:left w:val="single" w:sz="4" w:space="0" w:color="auto"/>
              <w:bottom w:val="single" w:sz="4" w:space="0" w:color="auto"/>
              <w:right w:val="single" w:sz="4" w:space="0" w:color="auto"/>
            </w:tcBorders>
            <w:vAlign w:val="center"/>
          </w:tcPr>
          <w:p w14:paraId="58B2CDAB" w14:textId="5B736254" w:rsidR="00EC2C57" w:rsidRPr="00EC2C57" w:rsidRDefault="00EC2C57" w:rsidP="00EC2C57">
            <w:pPr>
              <w:pStyle w:val="NoSpacing"/>
              <w:jc w:val="center"/>
              <w:rPr>
                <w:rFonts w:ascii="Calibri" w:hAnsi="Calibri" w:cs="Calibri"/>
                <w:sz w:val="18"/>
                <w:szCs w:val="18"/>
              </w:rPr>
            </w:pPr>
            <w:r w:rsidRPr="00EC2C57">
              <w:rPr>
                <w:sz w:val="18"/>
                <w:szCs w:val="18"/>
              </w:rPr>
              <w:t>November 2023-November 2026</w:t>
            </w:r>
          </w:p>
        </w:tc>
        <w:tc>
          <w:tcPr>
            <w:tcW w:w="1768" w:type="dxa"/>
            <w:tcBorders>
              <w:top w:val="single" w:sz="4" w:space="0" w:color="auto"/>
              <w:left w:val="single" w:sz="4" w:space="0" w:color="auto"/>
              <w:bottom w:val="single" w:sz="4" w:space="0" w:color="auto"/>
              <w:right w:val="single" w:sz="4" w:space="0" w:color="auto"/>
            </w:tcBorders>
          </w:tcPr>
          <w:p w14:paraId="495BBC54" w14:textId="5973627B" w:rsidR="00EC2C57" w:rsidRPr="00EC2C57" w:rsidRDefault="00EC2C57" w:rsidP="00EC2C57">
            <w:pPr>
              <w:pStyle w:val="NoSpacing"/>
              <w:jc w:val="center"/>
              <w:rPr>
                <w:rFonts w:ascii="Calibri" w:hAnsi="Calibri" w:cs="Calibri"/>
                <w:sz w:val="18"/>
                <w:szCs w:val="18"/>
              </w:rPr>
            </w:pPr>
            <w:r w:rsidRPr="00EC2C57">
              <w:rPr>
                <w:sz w:val="18"/>
                <w:szCs w:val="18"/>
              </w:rPr>
              <w:t>November 2026-November 2029</w:t>
            </w:r>
          </w:p>
        </w:tc>
      </w:tr>
      <w:tr w:rsidR="00EC2C57" w14:paraId="2D320DFA" w14:textId="77777777" w:rsidTr="00702D34">
        <w:trPr>
          <w:cantSplit/>
          <w:jc w:val="center"/>
        </w:trPr>
        <w:tc>
          <w:tcPr>
            <w:tcW w:w="1928" w:type="dxa"/>
            <w:tcBorders>
              <w:top w:val="single" w:sz="4" w:space="0" w:color="auto"/>
              <w:left w:val="single" w:sz="4" w:space="0" w:color="auto"/>
              <w:bottom w:val="single" w:sz="4" w:space="0" w:color="auto"/>
              <w:right w:val="single" w:sz="4" w:space="0" w:color="auto"/>
            </w:tcBorders>
            <w:vAlign w:val="center"/>
          </w:tcPr>
          <w:p w14:paraId="4EA7F59A" w14:textId="5C11E7AB" w:rsidR="00EC2C57" w:rsidRPr="00EC2C57" w:rsidRDefault="00EC2C57" w:rsidP="00EC2C57">
            <w:pPr>
              <w:spacing w:before="120" w:line="240" w:lineRule="auto"/>
              <w:jc w:val="center"/>
              <w:rPr>
                <w:rFonts w:ascii="Calibri" w:hAnsi="Calibri" w:cs="Calibri"/>
                <w:sz w:val="18"/>
                <w:szCs w:val="18"/>
              </w:rPr>
            </w:pPr>
            <w:r w:rsidRPr="00EC2C57">
              <w:rPr>
                <w:sz w:val="18"/>
                <w:szCs w:val="18"/>
              </w:rPr>
              <w:t>Daniel Villeneuve</w:t>
            </w:r>
          </w:p>
        </w:tc>
        <w:tc>
          <w:tcPr>
            <w:tcW w:w="1768" w:type="dxa"/>
            <w:tcBorders>
              <w:top w:val="single" w:sz="4" w:space="0" w:color="auto"/>
              <w:left w:val="single" w:sz="4" w:space="0" w:color="auto"/>
              <w:bottom w:val="single" w:sz="4" w:space="0" w:color="auto"/>
              <w:right w:val="single" w:sz="4" w:space="0" w:color="auto"/>
            </w:tcBorders>
            <w:vAlign w:val="center"/>
          </w:tcPr>
          <w:p w14:paraId="1C85FC59" w14:textId="35F166AF" w:rsidR="00EC2C57" w:rsidRPr="00EC2C57" w:rsidRDefault="00EC2C57" w:rsidP="00EC2C57">
            <w:pPr>
              <w:spacing w:before="120" w:line="240" w:lineRule="auto"/>
              <w:jc w:val="center"/>
              <w:rPr>
                <w:rFonts w:ascii="Calibri" w:hAnsi="Calibri" w:cs="Calibri"/>
                <w:sz w:val="18"/>
                <w:szCs w:val="18"/>
              </w:rPr>
            </w:pPr>
            <w:r w:rsidRPr="00EC2C57">
              <w:rPr>
                <w:sz w:val="18"/>
                <w:szCs w:val="18"/>
              </w:rPr>
              <w:t>November 2020</w:t>
            </w:r>
          </w:p>
        </w:tc>
        <w:tc>
          <w:tcPr>
            <w:tcW w:w="1768" w:type="dxa"/>
            <w:tcBorders>
              <w:top w:val="single" w:sz="4" w:space="0" w:color="auto"/>
              <w:left w:val="single" w:sz="4" w:space="0" w:color="auto"/>
              <w:bottom w:val="single" w:sz="4" w:space="0" w:color="auto"/>
              <w:right w:val="single" w:sz="4" w:space="0" w:color="auto"/>
            </w:tcBorders>
            <w:vAlign w:val="center"/>
          </w:tcPr>
          <w:p w14:paraId="29074BE7" w14:textId="22FC86B2" w:rsidR="00EC2C57" w:rsidRPr="00EC2C57" w:rsidRDefault="00EC2C57" w:rsidP="00EC2C57">
            <w:pPr>
              <w:pStyle w:val="NoSpacing"/>
              <w:jc w:val="center"/>
              <w:rPr>
                <w:rFonts w:ascii="Calibri" w:hAnsi="Calibri" w:cs="Calibri"/>
                <w:sz w:val="18"/>
                <w:szCs w:val="18"/>
              </w:rPr>
            </w:pPr>
            <w:r w:rsidRPr="00EC2C57">
              <w:rPr>
                <w:sz w:val="18"/>
                <w:szCs w:val="18"/>
              </w:rPr>
              <w:t>November 2020-November 2023</w:t>
            </w:r>
          </w:p>
        </w:tc>
        <w:tc>
          <w:tcPr>
            <w:tcW w:w="1768" w:type="dxa"/>
            <w:tcBorders>
              <w:top w:val="single" w:sz="4" w:space="0" w:color="auto"/>
              <w:left w:val="single" w:sz="4" w:space="0" w:color="auto"/>
              <w:bottom w:val="single" w:sz="4" w:space="0" w:color="auto"/>
              <w:right w:val="single" w:sz="4" w:space="0" w:color="auto"/>
            </w:tcBorders>
            <w:vAlign w:val="center"/>
          </w:tcPr>
          <w:p w14:paraId="12176596" w14:textId="3306DEEA" w:rsidR="00EC2C57" w:rsidRPr="00EC2C57" w:rsidRDefault="00EC2C57" w:rsidP="00EC2C57">
            <w:pPr>
              <w:pStyle w:val="NoSpacing"/>
              <w:jc w:val="center"/>
              <w:rPr>
                <w:rFonts w:ascii="Calibri" w:hAnsi="Calibri" w:cs="Calibri"/>
                <w:sz w:val="18"/>
                <w:szCs w:val="18"/>
              </w:rPr>
            </w:pPr>
            <w:r w:rsidRPr="00EC2C57">
              <w:rPr>
                <w:sz w:val="18"/>
                <w:szCs w:val="18"/>
              </w:rPr>
              <w:t>November 2023-November 2026</w:t>
            </w:r>
          </w:p>
        </w:tc>
        <w:tc>
          <w:tcPr>
            <w:tcW w:w="1768" w:type="dxa"/>
            <w:tcBorders>
              <w:top w:val="single" w:sz="4" w:space="0" w:color="auto"/>
              <w:left w:val="single" w:sz="4" w:space="0" w:color="auto"/>
              <w:bottom w:val="single" w:sz="4" w:space="0" w:color="auto"/>
              <w:right w:val="single" w:sz="4" w:space="0" w:color="auto"/>
            </w:tcBorders>
          </w:tcPr>
          <w:p w14:paraId="070385D6" w14:textId="59B327FF" w:rsidR="00EC2C57" w:rsidRPr="00EC2C57" w:rsidRDefault="00EC2C57" w:rsidP="00EC2C57">
            <w:pPr>
              <w:pStyle w:val="NoSpacing"/>
              <w:jc w:val="center"/>
              <w:rPr>
                <w:rFonts w:ascii="Calibri" w:hAnsi="Calibri" w:cs="Calibri"/>
                <w:sz w:val="18"/>
                <w:szCs w:val="18"/>
              </w:rPr>
            </w:pPr>
            <w:r w:rsidRPr="00EC2C57">
              <w:rPr>
                <w:sz w:val="18"/>
                <w:szCs w:val="18"/>
              </w:rPr>
              <w:t>November 2026-November 2029</w:t>
            </w:r>
          </w:p>
        </w:tc>
      </w:tr>
      <w:tr w:rsidR="00EC2C57" w14:paraId="25B6FE8D" w14:textId="77777777" w:rsidTr="00EC2C57">
        <w:trPr>
          <w:cantSplit/>
          <w:jc w:val="center"/>
        </w:trPr>
        <w:tc>
          <w:tcPr>
            <w:tcW w:w="1928" w:type="dxa"/>
            <w:tcBorders>
              <w:top w:val="single" w:sz="4" w:space="0" w:color="auto"/>
              <w:left w:val="single" w:sz="4" w:space="0" w:color="auto"/>
              <w:bottom w:val="single" w:sz="4" w:space="0" w:color="auto"/>
              <w:right w:val="single" w:sz="4" w:space="0" w:color="auto"/>
            </w:tcBorders>
            <w:vAlign w:val="center"/>
          </w:tcPr>
          <w:p w14:paraId="2425D56C" w14:textId="5EABA9C3" w:rsidR="00EC2C57" w:rsidRPr="00EC2C57" w:rsidRDefault="00EC2C57" w:rsidP="00EC2C57">
            <w:pPr>
              <w:spacing w:before="120" w:line="240" w:lineRule="auto"/>
              <w:jc w:val="center"/>
              <w:rPr>
                <w:rFonts w:ascii="Calibri" w:hAnsi="Calibri" w:cs="Calibri"/>
                <w:sz w:val="18"/>
                <w:szCs w:val="18"/>
              </w:rPr>
            </w:pPr>
            <w:r w:rsidRPr="00EC2C57">
              <w:rPr>
                <w:sz w:val="18"/>
                <w:szCs w:val="18"/>
              </w:rPr>
              <w:t>Jeremy McDonald</w:t>
            </w:r>
          </w:p>
        </w:tc>
        <w:tc>
          <w:tcPr>
            <w:tcW w:w="1768" w:type="dxa"/>
            <w:tcBorders>
              <w:top w:val="single" w:sz="4" w:space="0" w:color="auto"/>
              <w:left w:val="single" w:sz="4" w:space="0" w:color="auto"/>
              <w:bottom w:val="single" w:sz="4" w:space="0" w:color="auto"/>
              <w:right w:val="single" w:sz="4" w:space="0" w:color="auto"/>
            </w:tcBorders>
            <w:vAlign w:val="center"/>
          </w:tcPr>
          <w:p w14:paraId="5A79693F" w14:textId="7A9C9798" w:rsidR="00EC2C57" w:rsidRPr="00EC2C57" w:rsidRDefault="00EC2C57" w:rsidP="00EC2C57">
            <w:pPr>
              <w:spacing w:before="120" w:line="240" w:lineRule="auto"/>
              <w:jc w:val="center"/>
              <w:rPr>
                <w:rFonts w:ascii="Calibri" w:hAnsi="Calibri" w:cs="Calibri"/>
                <w:sz w:val="18"/>
                <w:szCs w:val="18"/>
              </w:rPr>
            </w:pPr>
            <w:r w:rsidRPr="00EC2C57">
              <w:rPr>
                <w:sz w:val="18"/>
                <w:szCs w:val="18"/>
              </w:rPr>
              <w:t>November 2020</w:t>
            </w:r>
          </w:p>
        </w:tc>
        <w:tc>
          <w:tcPr>
            <w:tcW w:w="1768" w:type="dxa"/>
            <w:tcBorders>
              <w:top w:val="single" w:sz="4" w:space="0" w:color="auto"/>
              <w:left w:val="single" w:sz="4" w:space="0" w:color="auto"/>
              <w:bottom w:val="single" w:sz="4" w:space="0" w:color="auto"/>
              <w:right w:val="single" w:sz="4" w:space="0" w:color="auto"/>
            </w:tcBorders>
            <w:vAlign w:val="center"/>
          </w:tcPr>
          <w:p w14:paraId="489F4FFF" w14:textId="2B9D1320" w:rsidR="00EC2C57" w:rsidRPr="00EC2C57" w:rsidRDefault="00EC2C57" w:rsidP="00EC2C57">
            <w:pPr>
              <w:pStyle w:val="NoSpacing"/>
              <w:jc w:val="center"/>
              <w:rPr>
                <w:rFonts w:ascii="Calibri" w:hAnsi="Calibri" w:cs="Calibri"/>
                <w:sz w:val="18"/>
                <w:szCs w:val="18"/>
              </w:rPr>
            </w:pPr>
            <w:r w:rsidRPr="00EC2C57">
              <w:rPr>
                <w:sz w:val="18"/>
                <w:szCs w:val="18"/>
              </w:rPr>
              <w:t>November 2020-November 2023</w:t>
            </w:r>
          </w:p>
        </w:tc>
        <w:tc>
          <w:tcPr>
            <w:tcW w:w="1768" w:type="dxa"/>
            <w:tcBorders>
              <w:top w:val="single" w:sz="4" w:space="0" w:color="auto"/>
              <w:left w:val="single" w:sz="4" w:space="0" w:color="auto"/>
              <w:bottom w:val="single" w:sz="4" w:space="0" w:color="auto"/>
              <w:right w:val="single" w:sz="4" w:space="0" w:color="auto"/>
            </w:tcBorders>
            <w:vAlign w:val="center"/>
          </w:tcPr>
          <w:p w14:paraId="221E0BE5" w14:textId="6E35E75F" w:rsidR="00EC2C57" w:rsidRPr="00EC2C57" w:rsidRDefault="00EC2C57" w:rsidP="00EC2C57">
            <w:pPr>
              <w:pStyle w:val="NoSpacing"/>
              <w:jc w:val="center"/>
              <w:rPr>
                <w:rFonts w:ascii="Calibri" w:hAnsi="Calibri" w:cs="Calibri"/>
                <w:sz w:val="18"/>
                <w:szCs w:val="18"/>
              </w:rPr>
            </w:pPr>
            <w:r w:rsidRPr="00EC2C57">
              <w:rPr>
                <w:sz w:val="18"/>
                <w:szCs w:val="18"/>
              </w:rPr>
              <w:t>November 2023-November 2026</w:t>
            </w:r>
          </w:p>
        </w:tc>
        <w:tc>
          <w:tcPr>
            <w:tcW w:w="1768" w:type="dxa"/>
            <w:tcBorders>
              <w:top w:val="single" w:sz="4" w:space="0" w:color="auto"/>
              <w:left w:val="single" w:sz="4" w:space="0" w:color="auto"/>
              <w:bottom w:val="single" w:sz="4" w:space="0" w:color="auto"/>
              <w:right w:val="single" w:sz="4" w:space="0" w:color="auto"/>
            </w:tcBorders>
          </w:tcPr>
          <w:p w14:paraId="247132CF" w14:textId="27B098D2" w:rsidR="00EC2C57" w:rsidRPr="00EC2C57" w:rsidRDefault="00EC2C57" w:rsidP="00EC2C57">
            <w:pPr>
              <w:pStyle w:val="NoSpacing"/>
              <w:jc w:val="center"/>
              <w:rPr>
                <w:rFonts w:ascii="Calibri" w:hAnsi="Calibri" w:cs="Calibri"/>
                <w:sz w:val="18"/>
                <w:szCs w:val="18"/>
              </w:rPr>
            </w:pPr>
            <w:r w:rsidRPr="00EC2C57">
              <w:rPr>
                <w:sz w:val="18"/>
                <w:szCs w:val="18"/>
              </w:rPr>
              <w:t>November 2026-November 2029</w:t>
            </w:r>
          </w:p>
        </w:tc>
      </w:tr>
      <w:tr w:rsidR="00EC2C57" w14:paraId="328BE16D" w14:textId="77777777" w:rsidTr="00702D34">
        <w:trPr>
          <w:cantSplit/>
          <w:jc w:val="center"/>
        </w:trPr>
        <w:tc>
          <w:tcPr>
            <w:tcW w:w="1928" w:type="dxa"/>
            <w:tcBorders>
              <w:top w:val="single" w:sz="4" w:space="0" w:color="auto"/>
              <w:left w:val="single" w:sz="4" w:space="0" w:color="auto"/>
              <w:bottom w:val="single" w:sz="4" w:space="0" w:color="auto"/>
              <w:right w:val="single" w:sz="4" w:space="0" w:color="auto"/>
            </w:tcBorders>
            <w:vAlign w:val="center"/>
          </w:tcPr>
          <w:p w14:paraId="2AC06982" w14:textId="0EDD1089" w:rsidR="00EC2C57" w:rsidRPr="00EC2C57" w:rsidRDefault="00EC2C57" w:rsidP="00EC2C57">
            <w:pPr>
              <w:spacing w:before="120" w:line="240" w:lineRule="auto"/>
              <w:jc w:val="center"/>
              <w:rPr>
                <w:rFonts w:ascii="Calibri" w:hAnsi="Calibri" w:cs="Calibri"/>
                <w:sz w:val="18"/>
                <w:szCs w:val="18"/>
              </w:rPr>
            </w:pPr>
            <w:r w:rsidRPr="00EC2C57">
              <w:rPr>
                <w:rFonts w:ascii="Calibri" w:hAnsi="Calibri" w:cs="Calibri"/>
                <w:sz w:val="18"/>
                <w:szCs w:val="18"/>
              </w:rPr>
              <w:t>Julia Hancock</w:t>
            </w:r>
          </w:p>
        </w:tc>
        <w:tc>
          <w:tcPr>
            <w:tcW w:w="1768" w:type="dxa"/>
            <w:tcBorders>
              <w:top w:val="single" w:sz="4" w:space="0" w:color="auto"/>
              <w:left w:val="single" w:sz="4" w:space="0" w:color="auto"/>
              <w:bottom w:val="single" w:sz="4" w:space="0" w:color="auto"/>
              <w:right w:val="single" w:sz="4" w:space="0" w:color="auto"/>
            </w:tcBorders>
            <w:vAlign w:val="center"/>
          </w:tcPr>
          <w:p w14:paraId="329C6E3A" w14:textId="12EF02AA" w:rsidR="00EC2C57" w:rsidRPr="00EC2C57" w:rsidRDefault="00EC2C57" w:rsidP="00EC2C57">
            <w:pPr>
              <w:spacing w:before="120" w:line="240" w:lineRule="auto"/>
              <w:jc w:val="center"/>
              <w:rPr>
                <w:rFonts w:ascii="Calibri" w:hAnsi="Calibri" w:cs="Calibri"/>
                <w:sz w:val="18"/>
                <w:szCs w:val="18"/>
              </w:rPr>
            </w:pPr>
            <w:r w:rsidRPr="00EC2C57">
              <w:rPr>
                <w:rFonts w:ascii="Calibri" w:hAnsi="Calibri" w:cs="Calibri"/>
                <w:sz w:val="18"/>
                <w:szCs w:val="18"/>
              </w:rPr>
              <w:t>September 2022</w:t>
            </w:r>
          </w:p>
        </w:tc>
        <w:tc>
          <w:tcPr>
            <w:tcW w:w="1768" w:type="dxa"/>
            <w:tcBorders>
              <w:top w:val="single" w:sz="4" w:space="0" w:color="auto"/>
              <w:left w:val="single" w:sz="4" w:space="0" w:color="auto"/>
              <w:bottom w:val="single" w:sz="4" w:space="0" w:color="auto"/>
              <w:right w:val="single" w:sz="4" w:space="0" w:color="auto"/>
            </w:tcBorders>
            <w:vAlign w:val="center"/>
          </w:tcPr>
          <w:p w14:paraId="363D8448" w14:textId="6F31324D" w:rsidR="00EC2C57" w:rsidRPr="00EC2C57" w:rsidRDefault="00EC2C57" w:rsidP="00EC2C57">
            <w:pPr>
              <w:spacing w:before="120" w:line="240" w:lineRule="auto"/>
              <w:jc w:val="center"/>
              <w:rPr>
                <w:rFonts w:ascii="Calibri" w:hAnsi="Calibri" w:cs="Calibri"/>
                <w:sz w:val="18"/>
                <w:szCs w:val="18"/>
              </w:rPr>
            </w:pPr>
            <w:r w:rsidRPr="00EC2C57">
              <w:rPr>
                <w:rFonts w:ascii="Calibri" w:hAnsi="Calibri" w:cs="Calibri"/>
                <w:sz w:val="18"/>
                <w:szCs w:val="18"/>
              </w:rPr>
              <w:t xml:space="preserve">September 2022 </w:t>
            </w:r>
            <w:r>
              <w:rPr>
                <w:rFonts w:ascii="Calibri" w:hAnsi="Calibri" w:cs="Calibri"/>
                <w:sz w:val="18"/>
                <w:szCs w:val="18"/>
              </w:rPr>
              <w:t>– September 2025</w:t>
            </w:r>
            <w:r w:rsidRPr="00EC2C57">
              <w:rPr>
                <w:rFonts w:ascii="Calibri" w:hAnsi="Calibri" w:cs="Calibri"/>
                <w:sz w:val="18"/>
                <w:szCs w:val="18"/>
              </w:rPr>
              <w:t xml:space="preserve"> </w:t>
            </w:r>
          </w:p>
        </w:tc>
        <w:tc>
          <w:tcPr>
            <w:tcW w:w="1768" w:type="dxa"/>
            <w:tcBorders>
              <w:top w:val="single" w:sz="4" w:space="0" w:color="auto"/>
              <w:left w:val="single" w:sz="4" w:space="0" w:color="auto"/>
              <w:bottom w:val="single" w:sz="4" w:space="0" w:color="auto"/>
              <w:right w:val="single" w:sz="4" w:space="0" w:color="auto"/>
            </w:tcBorders>
            <w:vAlign w:val="center"/>
          </w:tcPr>
          <w:p w14:paraId="7108967E" w14:textId="794522CE" w:rsidR="00EC2C57" w:rsidRPr="00EC2C57" w:rsidRDefault="00EC2C57" w:rsidP="00EC2C57">
            <w:pPr>
              <w:spacing w:before="120" w:line="240" w:lineRule="auto"/>
              <w:jc w:val="center"/>
              <w:rPr>
                <w:rFonts w:ascii="Calibri" w:hAnsi="Calibri" w:cs="Calibri"/>
                <w:sz w:val="18"/>
                <w:szCs w:val="18"/>
              </w:rPr>
            </w:pPr>
            <w:r>
              <w:rPr>
                <w:rFonts w:ascii="Calibri" w:hAnsi="Calibri" w:cs="Calibri"/>
                <w:sz w:val="18"/>
                <w:szCs w:val="18"/>
              </w:rPr>
              <w:t>September 2025 – September 2028</w:t>
            </w:r>
          </w:p>
        </w:tc>
        <w:tc>
          <w:tcPr>
            <w:tcW w:w="1768" w:type="dxa"/>
            <w:tcBorders>
              <w:top w:val="single" w:sz="4" w:space="0" w:color="auto"/>
              <w:left w:val="single" w:sz="4" w:space="0" w:color="auto"/>
              <w:bottom w:val="single" w:sz="4" w:space="0" w:color="auto"/>
              <w:right w:val="single" w:sz="4" w:space="0" w:color="auto"/>
            </w:tcBorders>
          </w:tcPr>
          <w:p w14:paraId="718265E4" w14:textId="3C5DDD4C" w:rsidR="00EC2C57" w:rsidRPr="00EC2C57" w:rsidRDefault="00EC2C57" w:rsidP="00EC2C57">
            <w:pPr>
              <w:spacing w:before="120" w:line="240" w:lineRule="auto"/>
              <w:jc w:val="center"/>
              <w:rPr>
                <w:rFonts w:ascii="Calibri" w:hAnsi="Calibri" w:cs="Calibri"/>
                <w:sz w:val="18"/>
                <w:szCs w:val="18"/>
              </w:rPr>
            </w:pPr>
            <w:r>
              <w:rPr>
                <w:rFonts w:ascii="Calibri" w:hAnsi="Calibri" w:cs="Calibri"/>
                <w:sz w:val="18"/>
                <w:szCs w:val="18"/>
              </w:rPr>
              <w:t>September 2028 – September 2031</w:t>
            </w:r>
          </w:p>
        </w:tc>
      </w:tr>
      <w:tr w:rsidR="00EC2C57" w14:paraId="0EEA9E99" w14:textId="77777777" w:rsidTr="00702D34">
        <w:trPr>
          <w:cantSplit/>
          <w:jc w:val="center"/>
        </w:trPr>
        <w:tc>
          <w:tcPr>
            <w:tcW w:w="1928" w:type="dxa"/>
            <w:tcBorders>
              <w:top w:val="single" w:sz="4" w:space="0" w:color="auto"/>
              <w:left w:val="single" w:sz="4" w:space="0" w:color="auto"/>
              <w:bottom w:val="single" w:sz="4" w:space="0" w:color="auto"/>
              <w:right w:val="single" w:sz="4" w:space="0" w:color="auto"/>
            </w:tcBorders>
            <w:vAlign w:val="center"/>
          </w:tcPr>
          <w:p w14:paraId="4EF24CB4" w14:textId="7758BF72" w:rsidR="00EC2C57" w:rsidRPr="00EC2C57" w:rsidRDefault="00EC2C57" w:rsidP="00EC2C57">
            <w:pPr>
              <w:spacing w:before="120" w:line="240" w:lineRule="auto"/>
              <w:jc w:val="center"/>
              <w:rPr>
                <w:rFonts w:ascii="Calibri" w:hAnsi="Calibri" w:cs="Calibri"/>
                <w:sz w:val="18"/>
                <w:szCs w:val="18"/>
              </w:rPr>
            </w:pPr>
            <w:r w:rsidRPr="00EC2C57">
              <w:rPr>
                <w:rFonts w:ascii="Calibri" w:hAnsi="Calibri" w:cs="Calibri"/>
                <w:sz w:val="18"/>
                <w:szCs w:val="18"/>
              </w:rPr>
              <w:t>Dr. Taylor Lougheed</w:t>
            </w:r>
          </w:p>
        </w:tc>
        <w:tc>
          <w:tcPr>
            <w:tcW w:w="1768" w:type="dxa"/>
            <w:tcBorders>
              <w:top w:val="single" w:sz="4" w:space="0" w:color="auto"/>
              <w:left w:val="single" w:sz="4" w:space="0" w:color="auto"/>
              <w:bottom w:val="single" w:sz="4" w:space="0" w:color="auto"/>
              <w:right w:val="single" w:sz="4" w:space="0" w:color="auto"/>
            </w:tcBorders>
            <w:vAlign w:val="center"/>
          </w:tcPr>
          <w:p w14:paraId="40756DCE" w14:textId="1A8AEAB2" w:rsidR="00EC2C57" w:rsidRPr="00EC2C57" w:rsidRDefault="00EC2C57" w:rsidP="00EC2C57">
            <w:pPr>
              <w:spacing w:before="120" w:line="240" w:lineRule="auto"/>
              <w:jc w:val="center"/>
              <w:rPr>
                <w:rFonts w:ascii="Calibri" w:hAnsi="Calibri" w:cs="Calibri"/>
                <w:sz w:val="18"/>
                <w:szCs w:val="18"/>
              </w:rPr>
            </w:pPr>
            <w:r w:rsidRPr="00EC2C57">
              <w:rPr>
                <w:rFonts w:ascii="Calibri" w:hAnsi="Calibri" w:cs="Calibri"/>
                <w:sz w:val="18"/>
                <w:szCs w:val="18"/>
              </w:rPr>
              <w:t>September 2022</w:t>
            </w:r>
          </w:p>
        </w:tc>
        <w:tc>
          <w:tcPr>
            <w:tcW w:w="1768" w:type="dxa"/>
            <w:tcBorders>
              <w:top w:val="single" w:sz="4" w:space="0" w:color="auto"/>
              <w:left w:val="single" w:sz="4" w:space="0" w:color="auto"/>
              <w:bottom w:val="single" w:sz="4" w:space="0" w:color="auto"/>
              <w:right w:val="single" w:sz="4" w:space="0" w:color="auto"/>
            </w:tcBorders>
            <w:vAlign w:val="center"/>
          </w:tcPr>
          <w:p w14:paraId="74025E8F" w14:textId="12C8A12D" w:rsidR="00EC2C57" w:rsidRPr="00EC2C57" w:rsidRDefault="00EC2C57" w:rsidP="00EC2C57">
            <w:pPr>
              <w:spacing w:before="120" w:line="240" w:lineRule="auto"/>
              <w:jc w:val="center"/>
              <w:rPr>
                <w:rFonts w:ascii="Calibri" w:hAnsi="Calibri" w:cs="Calibri"/>
                <w:sz w:val="18"/>
                <w:szCs w:val="18"/>
              </w:rPr>
            </w:pPr>
            <w:r w:rsidRPr="00EC2C57">
              <w:rPr>
                <w:rFonts w:ascii="Calibri" w:hAnsi="Calibri" w:cs="Calibri"/>
                <w:sz w:val="18"/>
                <w:szCs w:val="18"/>
              </w:rPr>
              <w:t xml:space="preserve">September 2022 </w:t>
            </w:r>
            <w:r>
              <w:rPr>
                <w:rFonts w:ascii="Calibri" w:hAnsi="Calibri" w:cs="Calibri"/>
                <w:sz w:val="18"/>
                <w:szCs w:val="18"/>
              </w:rPr>
              <w:t>– September 2025</w:t>
            </w:r>
            <w:r w:rsidRPr="00EC2C57">
              <w:rPr>
                <w:rFonts w:ascii="Calibri" w:hAnsi="Calibri" w:cs="Calibri"/>
                <w:sz w:val="18"/>
                <w:szCs w:val="18"/>
              </w:rPr>
              <w:t xml:space="preserve"> </w:t>
            </w:r>
          </w:p>
        </w:tc>
        <w:tc>
          <w:tcPr>
            <w:tcW w:w="1768" w:type="dxa"/>
            <w:tcBorders>
              <w:top w:val="single" w:sz="4" w:space="0" w:color="auto"/>
              <w:left w:val="single" w:sz="4" w:space="0" w:color="auto"/>
              <w:bottom w:val="single" w:sz="4" w:space="0" w:color="auto"/>
              <w:right w:val="single" w:sz="4" w:space="0" w:color="auto"/>
            </w:tcBorders>
            <w:vAlign w:val="center"/>
          </w:tcPr>
          <w:p w14:paraId="19F29547" w14:textId="35DBF8AD" w:rsidR="00EC2C57" w:rsidRPr="00EC2C57" w:rsidRDefault="00EC2C57" w:rsidP="00EC2C57">
            <w:pPr>
              <w:spacing w:before="120" w:line="240" w:lineRule="auto"/>
              <w:jc w:val="center"/>
              <w:rPr>
                <w:rFonts w:ascii="Calibri" w:hAnsi="Calibri" w:cs="Calibri"/>
                <w:sz w:val="18"/>
                <w:szCs w:val="18"/>
              </w:rPr>
            </w:pPr>
            <w:r>
              <w:rPr>
                <w:rFonts w:ascii="Calibri" w:hAnsi="Calibri" w:cs="Calibri"/>
                <w:sz w:val="18"/>
                <w:szCs w:val="18"/>
              </w:rPr>
              <w:t>September 2025 – September 2028</w:t>
            </w:r>
          </w:p>
        </w:tc>
        <w:tc>
          <w:tcPr>
            <w:tcW w:w="1768" w:type="dxa"/>
            <w:tcBorders>
              <w:top w:val="single" w:sz="4" w:space="0" w:color="auto"/>
              <w:left w:val="single" w:sz="4" w:space="0" w:color="auto"/>
              <w:bottom w:val="single" w:sz="4" w:space="0" w:color="auto"/>
              <w:right w:val="single" w:sz="4" w:space="0" w:color="auto"/>
            </w:tcBorders>
          </w:tcPr>
          <w:p w14:paraId="0A558C0E" w14:textId="6CE410D6" w:rsidR="00EC2C57" w:rsidRPr="00EC2C57" w:rsidRDefault="00EC2C57" w:rsidP="00EC2C57">
            <w:pPr>
              <w:spacing w:before="120" w:line="240" w:lineRule="auto"/>
              <w:jc w:val="center"/>
              <w:rPr>
                <w:rFonts w:ascii="Calibri" w:hAnsi="Calibri" w:cs="Calibri"/>
                <w:sz w:val="18"/>
                <w:szCs w:val="18"/>
              </w:rPr>
            </w:pPr>
            <w:r>
              <w:rPr>
                <w:rFonts w:ascii="Calibri" w:hAnsi="Calibri" w:cs="Calibri"/>
                <w:sz w:val="18"/>
                <w:szCs w:val="18"/>
              </w:rPr>
              <w:t>September 2028 – September 2031</w:t>
            </w:r>
          </w:p>
        </w:tc>
      </w:tr>
      <w:tr w:rsidR="00EC2C57" w14:paraId="3CFDDC5C" w14:textId="77777777" w:rsidTr="00EC2C57">
        <w:trPr>
          <w:cantSplit/>
          <w:jc w:val="center"/>
        </w:trPr>
        <w:tc>
          <w:tcPr>
            <w:tcW w:w="1928" w:type="dxa"/>
            <w:tcBorders>
              <w:top w:val="single" w:sz="4" w:space="0" w:color="auto"/>
              <w:left w:val="single" w:sz="4" w:space="0" w:color="auto"/>
              <w:bottom w:val="single" w:sz="4" w:space="0" w:color="auto"/>
              <w:right w:val="single" w:sz="4" w:space="0" w:color="auto"/>
            </w:tcBorders>
            <w:vAlign w:val="center"/>
          </w:tcPr>
          <w:p w14:paraId="6DD14C98" w14:textId="777A1759" w:rsidR="00EC2C57" w:rsidRPr="00EC2C57" w:rsidRDefault="00EC2C57" w:rsidP="00EC2C57">
            <w:pPr>
              <w:spacing w:before="120" w:line="240" w:lineRule="auto"/>
              <w:jc w:val="center"/>
              <w:rPr>
                <w:rFonts w:ascii="Calibri" w:hAnsi="Calibri" w:cs="Calibri"/>
                <w:sz w:val="18"/>
                <w:szCs w:val="18"/>
              </w:rPr>
            </w:pPr>
            <w:r w:rsidRPr="00EC2C57">
              <w:rPr>
                <w:rFonts w:ascii="Calibri" w:hAnsi="Calibri" w:cs="Calibri"/>
                <w:sz w:val="18"/>
                <w:szCs w:val="18"/>
              </w:rPr>
              <w:t>Victoria Leist</w:t>
            </w:r>
          </w:p>
        </w:tc>
        <w:tc>
          <w:tcPr>
            <w:tcW w:w="1768" w:type="dxa"/>
            <w:tcBorders>
              <w:top w:val="single" w:sz="4" w:space="0" w:color="auto"/>
              <w:left w:val="single" w:sz="4" w:space="0" w:color="auto"/>
              <w:bottom w:val="single" w:sz="4" w:space="0" w:color="auto"/>
              <w:right w:val="single" w:sz="4" w:space="0" w:color="auto"/>
            </w:tcBorders>
            <w:vAlign w:val="center"/>
          </w:tcPr>
          <w:p w14:paraId="11745FD4" w14:textId="54CE43C9" w:rsidR="00EC2C57" w:rsidRPr="00EC2C57" w:rsidRDefault="00EC2C57" w:rsidP="00EC2C57">
            <w:pPr>
              <w:spacing w:before="120" w:line="240" w:lineRule="auto"/>
              <w:jc w:val="center"/>
              <w:rPr>
                <w:rFonts w:ascii="Calibri" w:hAnsi="Calibri" w:cs="Calibri"/>
                <w:sz w:val="18"/>
                <w:szCs w:val="18"/>
              </w:rPr>
            </w:pPr>
            <w:r w:rsidRPr="00EC2C57">
              <w:rPr>
                <w:rFonts w:ascii="Calibri" w:hAnsi="Calibri" w:cs="Calibri"/>
                <w:sz w:val="18"/>
                <w:szCs w:val="18"/>
              </w:rPr>
              <w:t>November 2022</w:t>
            </w:r>
          </w:p>
        </w:tc>
        <w:tc>
          <w:tcPr>
            <w:tcW w:w="1768" w:type="dxa"/>
            <w:tcBorders>
              <w:top w:val="single" w:sz="4" w:space="0" w:color="auto"/>
              <w:left w:val="single" w:sz="4" w:space="0" w:color="auto"/>
              <w:bottom w:val="single" w:sz="4" w:space="0" w:color="auto"/>
              <w:right w:val="single" w:sz="4" w:space="0" w:color="auto"/>
            </w:tcBorders>
            <w:vAlign w:val="center"/>
          </w:tcPr>
          <w:p w14:paraId="388CFE31" w14:textId="4F5FD941" w:rsidR="00EC2C57" w:rsidRPr="00EC2C57" w:rsidRDefault="00EC2C57" w:rsidP="00EC2C57">
            <w:pPr>
              <w:spacing w:before="120" w:line="240" w:lineRule="auto"/>
              <w:jc w:val="center"/>
              <w:rPr>
                <w:rFonts w:ascii="Calibri" w:hAnsi="Calibri" w:cs="Calibri"/>
                <w:sz w:val="18"/>
                <w:szCs w:val="18"/>
              </w:rPr>
            </w:pPr>
            <w:r>
              <w:rPr>
                <w:rFonts w:ascii="Calibri" w:hAnsi="Calibri" w:cs="Calibri"/>
                <w:sz w:val="18"/>
                <w:szCs w:val="18"/>
              </w:rPr>
              <w:t xml:space="preserve">November </w:t>
            </w:r>
            <w:r w:rsidRPr="00EC2C57">
              <w:rPr>
                <w:rFonts w:ascii="Calibri" w:hAnsi="Calibri" w:cs="Calibri"/>
                <w:sz w:val="18"/>
                <w:szCs w:val="18"/>
              </w:rPr>
              <w:t xml:space="preserve">2022 </w:t>
            </w:r>
            <w:r>
              <w:rPr>
                <w:rFonts w:ascii="Calibri" w:hAnsi="Calibri" w:cs="Calibri"/>
                <w:sz w:val="18"/>
                <w:szCs w:val="18"/>
              </w:rPr>
              <w:t>– November 2025</w:t>
            </w:r>
            <w:r w:rsidRPr="00EC2C57">
              <w:rPr>
                <w:rFonts w:ascii="Calibri" w:hAnsi="Calibri" w:cs="Calibri"/>
                <w:sz w:val="18"/>
                <w:szCs w:val="18"/>
              </w:rPr>
              <w:t xml:space="preserve"> </w:t>
            </w:r>
          </w:p>
        </w:tc>
        <w:tc>
          <w:tcPr>
            <w:tcW w:w="1768" w:type="dxa"/>
            <w:tcBorders>
              <w:top w:val="single" w:sz="4" w:space="0" w:color="auto"/>
              <w:left w:val="single" w:sz="4" w:space="0" w:color="auto"/>
              <w:bottom w:val="single" w:sz="4" w:space="0" w:color="auto"/>
              <w:right w:val="single" w:sz="4" w:space="0" w:color="auto"/>
            </w:tcBorders>
            <w:vAlign w:val="center"/>
          </w:tcPr>
          <w:p w14:paraId="14005DCB" w14:textId="77D1928F" w:rsidR="00EC2C57" w:rsidRPr="00EC2C57" w:rsidRDefault="00EC2C57" w:rsidP="00EC2C57">
            <w:pPr>
              <w:spacing w:before="120" w:line="240" w:lineRule="auto"/>
              <w:jc w:val="center"/>
              <w:rPr>
                <w:rFonts w:ascii="Calibri" w:hAnsi="Calibri" w:cs="Calibri"/>
                <w:sz w:val="18"/>
                <w:szCs w:val="18"/>
              </w:rPr>
            </w:pPr>
            <w:r>
              <w:rPr>
                <w:rFonts w:ascii="Calibri" w:hAnsi="Calibri" w:cs="Calibri"/>
                <w:sz w:val="18"/>
                <w:szCs w:val="18"/>
              </w:rPr>
              <w:t>November 2025 – November 2028</w:t>
            </w:r>
          </w:p>
        </w:tc>
        <w:tc>
          <w:tcPr>
            <w:tcW w:w="1768" w:type="dxa"/>
            <w:tcBorders>
              <w:top w:val="single" w:sz="4" w:space="0" w:color="auto"/>
              <w:left w:val="single" w:sz="4" w:space="0" w:color="auto"/>
              <w:bottom w:val="single" w:sz="4" w:space="0" w:color="auto"/>
              <w:right w:val="single" w:sz="4" w:space="0" w:color="auto"/>
            </w:tcBorders>
          </w:tcPr>
          <w:p w14:paraId="6D1AECDD" w14:textId="070A0BAC" w:rsidR="00EC2C57" w:rsidRPr="00EC2C57" w:rsidRDefault="00EC2C57" w:rsidP="00EC2C57">
            <w:pPr>
              <w:spacing w:before="120" w:line="240" w:lineRule="auto"/>
              <w:jc w:val="center"/>
              <w:rPr>
                <w:rFonts w:ascii="Calibri" w:hAnsi="Calibri" w:cs="Calibri"/>
                <w:sz w:val="18"/>
                <w:szCs w:val="18"/>
              </w:rPr>
            </w:pPr>
            <w:r>
              <w:rPr>
                <w:rFonts w:ascii="Calibri" w:hAnsi="Calibri" w:cs="Calibri"/>
                <w:sz w:val="18"/>
                <w:szCs w:val="18"/>
              </w:rPr>
              <w:t>November 2028 – November 2031</w:t>
            </w:r>
          </w:p>
        </w:tc>
      </w:tr>
    </w:tbl>
    <w:bookmarkEnd w:id="203"/>
    <w:p w14:paraId="4728221E" w14:textId="25255F8A" w:rsidR="00E7718B" w:rsidRDefault="00E7718B" w:rsidP="00E7718B">
      <w:pPr>
        <w:pStyle w:val="BodyText"/>
        <w:ind w:right="4"/>
        <w:jc w:val="center"/>
        <w:rPr>
          <w:rFonts w:asciiTheme="minorHAnsi" w:eastAsiaTheme="minorHAnsi" w:hAnsiTheme="minorHAnsi" w:cstheme="minorBidi"/>
          <w:sz w:val="16"/>
          <w:szCs w:val="16"/>
          <w:lang w:val="en-CA"/>
        </w:rPr>
      </w:pPr>
      <w:r w:rsidRPr="00E7718B">
        <w:rPr>
          <w:rFonts w:asciiTheme="minorHAnsi" w:eastAsiaTheme="minorHAnsi" w:hAnsiTheme="minorHAnsi" w:cstheme="minorBidi"/>
          <w:sz w:val="16"/>
          <w:szCs w:val="16"/>
          <w:lang w:val="en-CA"/>
        </w:rPr>
        <w:t xml:space="preserve">Note: Terms of Office are based on the </w:t>
      </w:r>
      <w:r w:rsidR="00EC2C57">
        <w:rPr>
          <w:rFonts w:asciiTheme="minorHAnsi" w:eastAsiaTheme="minorHAnsi" w:hAnsiTheme="minorHAnsi" w:cstheme="minorBidi"/>
          <w:sz w:val="16"/>
          <w:szCs w:val="16"/>
          <w:lang w:val="en-CA"/>
        </w:rPr>
        <w:t xml:space="preserve">date of appointment. </w:t>
      </w:r>
    </w:p>
    <w:p w14:paraId="2672D4EB" w14:textId="77777777" w:rsidR="00FF27E5" w:rsidRDefault="00FF27E5" w:rsidP="00FF27E5">
      <w:pPr>
        <w:rPr>
          <w:b/>
        </w:rPr>
      </w:pPr>
      <w:bookmarkStart w:id="204" w:name="_Toc38390568"/>
    </w:p>
    <w:p w14:paraId="107AEFC9" w14:textId="1E5F1357" w:rsidR="00E7718B" w:rsidRPr="00FF27E5" w:rsidRDefault="00E7718B" w:rsidP="00FF27E5">
      <w:pPr>
        <w:rPr>
          <w:b/>
        </w:rPr>
      </w:pPr>
      <w:r w:rsidRPr="00FF27E5">
        <w:rPr>
          <w:b/>
        </w:rPr>
        <w:t>Officers of the Corporation</w:t>
      </w:r>
      <w:bookmarkEnd w:id="204"/>
    </w:p>
    <w:p w14:paraId="57295DF3" w14:textId="67D7A560" w:rsidR="00E7718B" w:rsidRDefault="00E7718B" w:rsidP="00E7718B">
      <w:pPr>
        <w:pStyle w:val="BodyText"/>
        <w:spacing w:line="244" w:lineRule="auto"/>
        <w:ind w:right="830"/>
        <w:rPr>
          <w:rFonts w:asciiTheme="minorHAnsi" w:eastAsiaTheme="minorHAnsi" w:hAnsiTheme="minorHAnsi" w:cstheme="minorBidi"/>
          <w:sz w:val="22"/>
          <w:szCs w:val="22"/>
          <w:lang w:val="en-CA"/>
        </w:rPr>
      </w:pPr>
      <w:r w:rsidRPr="00E7718B">
        <w:rPr>
          <w:rFonts w:asciiTheme="minorHAnsi" w:eastAsiaTheme="minorHAnsi" w:hAnsiTheme="minorHAnsi" w:cstheme="minorBidi"/>
          <w:sz w:val="22"/>
          <w:szCs w:val="22"/>
          <w:lang w:val="en-CA"/>
        </w:rPr>
        <w:t xml:space="preserve">The Officers of the Corporation are the President, Vice President, Treasurer and Secretary. The Officers of the Corporation are elected from within the members of the Board of Directors.  The Officers of the Corporation of </w:t>
      </w:r>
      <w:r>
        <w:rPr>
          <w:rFonts w:asciiTheme="minorHAnsi" w:eastAsiaTheme="minorHAnsi" w:hAnsiTheme="minorHAnsi" w:cstheme="minorBidi"/>
          <w:sz w:val="22"/>
          <w:szCs w:val="22"/>
          <w:lang w:val="en-CA"/>
        </w:rPr>
        <w:t>t</w:t>
      </w:r>
      <w:r w:rsidRPr="00E7718B">
        <w:rPr>
          <w:rFonts w:asciiTheme="minorHAnsi" w:eastAsiaTheme="minorHAnsi" w:hAnsiTheme="minorHAnsi" w:cstheme="minorBidi"/>
          <w:sz w:val="22"/>
          <w:szCs w:val="22"/>
          <w:lang w:val="en-CA"/>
        </w:rPr>
        <w:t>he Children' s Aid Society of the District of Nipissing and Parry</w:t>
      </w:r>
      <w:r>
        <w:rPr>
          <w:rFonts w:asciiTheme="minorHAnsi" w:eastAsiaTheme="minorHAnsi" w:hAnsiTheme="minorHAnsi" w:cstheme="minorBidi"/>
          <w:sz w:val="22"/>
          <w:szCs w:val="22"/>
          <w:lang w:val="en-CA"/>
        </w:rPr>
        <w:t xml:space="preserve"> </w:t>
      </w:r>
      <w:r w:rsidRPr="00E7718B">
        <w:rPr>
          <w:rFonts w:asciiTheme="minorHAnsi" w:eastAsiaTheme="minorHAnsi" w:hAnsiTheme="minorHAnsi" w:cstheme="minorBidi"/>
          <w:sz w:val="22"/>
          <w:szCs w:val="22"/>
          <w:lang w:val="en-CA"/>
        </w:rPr>
        <w:t>Sound are as follows:</w:t>
      </w:r>
    </w:p>
    <w:p w14:paraId="61A7EF12" w14:textId="028B7BEE" w:rsidR="00E7718B" w:rsidRDefault="00E7718B" w:rsidP="00E7718B">
      <w:pPr>
        <w:pStyle w:val="BodyText"/>
        <w:spacing w:line="244" w:lineRule="auto"/>
        <w:ind w:right="830"/>
        <w:rPr>
          <w:rFonts w:asciiTheme="minorHAnsi" w:eastAsiaTheme="minorHAnsi" w:hAnsiTheme="minorHAnsi" w:cstheme="minorBidi"/>
          <w:sz w:val="22"/>
          <w:szCs w:val="22"/>
          <w:lang w:val="en-CA"/>
        </w:rPr>
      </w:pPr>
    </w:p>
    <w:tbl>
      <w:tblPr>
        <w:tblStyle w:val="TableGrid"/>
        <w:tblW w:w="0" w:type="auto"/>
        <w:jc w:val="center"/>
        <w:tblLook w:val="04A0" w:firstRow="1" w:lastRow="0" w:firstColumn="1" w:lastColumn="0" w:noHBand="0" w:noVBand="1"/>
      </w:tblPr>
      <w:tblGrid>
        <w:gridCol w:w="2434"/>
        <w:gridCol w:w="3476"/>
      </w:tblGrid>
      <w:tr w:rsidR="00E7718B" w:rsidRPr="00E7718B" w14:paraId="258001BA" w14:textId="77777777" w:rsidTr="00E7718B">
        <w:trPr>
          <w:jc w:val="center"/>
        </w:trPr>
        <w:tc>
          <w:tcPr>
            <w:tcW w:w="2434" w:type="dxa"/>
            <w:shd w:val="clear" w:color="auto" w:fill="000000" w:themeFill="text1"/>
          </w:tcPr>
          <w:p w14:paraId="54E740B9" w14:textId="13C52117" w:rsidR="00E7718B" w:rsidRPr="00E7718B" w:rsidRDefault="00E7718B" w:rsidP="00416B1A">
            <w:pPr>
              <w:pStyle w:val="BodyText"/>
              <w:spacing w:line="244" w:lineRule="auto"/>
              <w:ind w:right="-78"/>
              <w:rPr>
                <w:rFonts w:asciiTheme="minorHAnsi" w:eastAsiaTheme="minorHAnsi" w:hAnsiTheme="minorHAnsi" w:cstheme="minorBidi"/>
                <w:b/>
                <w:sz w:val="22"/>
                <w:szCs w:val="22"/>
                <w:lang w:val="en-CA"/>
              </w:rPr>
            </w:pPr>
            <w:r w:rsidRPr="00E7718B">
              <w:rPr>
                <w:rFonts w:asciiTheme="minorHAnsi" w:eastAsiaTheme="minorHAnsi" w:hAnsiTheme="minorHAnsi" w:cstheme="minorBidi"/>
                <w:b/>
                <w:sz w:val="22"/>
                <w:szCs w:val="22"/>
                <w:lang w:val="en-CA"/>
              </w:rPr>
              <w:t>Position</w:t>
            </w:r>
          </w:p>
        </w:tc>
        <w:tc>
          <w:tcPr>
            <w:tcW w:w="3476" w:type="dxa"/>
            <w:shd w:val="clear" w:color="auto" w:fill="000000" w:themeFill="text1"/>
          </w:tcPr>
          <w:p w14:paraId="46AAE780" w14:textId="5FB6438F" w:rsidR="00E7718B" w:rsidRPr="00E7718B" w:rsidRDefault="00E7718B" w:rsidP="00416B1A">
            <w:pPr>
              <w:pStyle w:val="BodyText"/>
              <w:spacing w:line="244" w:lineRule="auto"/>
              <w:ind w:right="-7"/>
              <w:rPr>
                <w:rFonts w:asciiTheme="minorHAnsi" w:eastAsiaTheme="minorHAnsi" w:hAnsiTheme="minorHAnsi" w:cstheme="minorBidi"/>
                <w:b/>
                <w:sz w:val="22"/>
                <w:szCs w:val="22"/>
                <w:lang w:val="en-CA"/>
              </w:rPr>
            </w:pPr>
            <w:r w:rsidRPr="00E7718B">
              <w:rPr>
                <w:rFonts w:asciiTheme="minorHAnsi" w:eastAsiaTheme="minorHAnsi" w:hAnsiTheme="minorHAnsi" w:cstheme="minorBidi"/>
                <w:b/>
                <w:sz w:val="22"/>
                <w:szCs w:val="22"/>
                <w:lang w:val="en-CA"/>
              </w:rPr>
              <w:t>Officer of the Corporation</w:t>
            </w:r>
          </w:p>
        </w:tc>
      </w:tr>
      <w:tr w:rsidR="00E7718B" w14:paraId="25BA1B3C" w14:textId="77777777" w:rsidTr="00E7718B">
        <w:trPr>
          <w:jc w:val="center"/>
        </w:trPr>
        <w:tc>
          <w:tcPr>
            <w:tcW w:w="2434" w:type="dxa"/>
          </w:tcPr>
          <w:p w14:paraId="3ACF0973" w14:textId="295274E5" w:rsidR="00E7718B" w:rsidRDefault="00E7718B" w:rsidP="00416B1A">
            <w:pPr>
              <w:pStyle w:val="BodyText"/>
              <w:spacing w:line="244" w:lineRule="auto"/>
              <w:ind w:right="830"/>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President</w:t>
            </w:r>
          </w:p>
        </w:tc>
        <w:tc>
          <w:tcPr>
            <w:tcW w:w="3476" w:type="dxa"/>
          </w:tcPr>
          <w:p w14:paraId="33AA4231" w14:textId="57B59D8F" w:rsidR="00E7718B" w:rsidRDefault="00EC2C57" w:rsidP="00416B1A">
            <w:pPr>
              <w:pStyle w:val="BodyText"/>
              <w:spacing w:line="244" w:lineRule="auto"/>
              <w:ind w:right="830"/>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Kim Kanmacher</w:t>
            </w:r>
          </w:p>
        </w:tc>
      </w:tr>
      <w:tr w:rsidR="00E7718B" w14:paraId="5ACB998C" w14:textId="77777777" w:rsidTr="00E7718B">
        <w:trPr>
          <w:jc w:val="center"/>
        </w:trPr>
        <w:tc>
          <w:tcPr>
            <w:tcW w:w="2434" w:type="dxa"/>
          </w:tcPr>
          <w:p w14:paraId="6FB38092" w14:textId="0EB68A19" w:rsidR="00E7718B" w:rsidRDefault="00E7718B" w:rsidP="00416B1A">
            <w:pPr>
              <w:pStyle w:val="BodyText"/>
              <w:spacing w:line="244" w:lineRule="auto"/>
              <w:ind w:right="830"/>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Vice President</w:t>
            </w:r>
          </w:p>
        </w:tc>
        <w:tc>
          <w:tcPr>
            <w:tcW w:w="3476" w:type="dxa"/>
          </w:tcPr>
          <w:p w14:paraId="54584E95" w14:textId="00E4BC91" w:rsidR="00E7718B" w:rsidRDefault="00EC2C57" w:rsidP="00416B1A">
            <w:pPr>
              <w:pStyle w:val="BodyText"/>
              <w:spacing w:line="244" w:lineRule="auto"/>
              <w:ind w:right="830"/>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VACANT</w:t>
            </w:r>
          </w:p>
        </w:tc>
      </w:tr>
      <w:tr w:rsidR="00E7718B" w14:paraId="3682C9D7" w14:textId="77777777" w:rsidTr="00E7718B">
        <w:trPr>
          <w:jc w:val="center"/>
        </w:trPr>
        <w:tc>
          <w:tcPr>
            <w:tcW w:w="2434" w:type="dxa"/>
          </w:tcPr>
          <w:p w14:paraId="4FCE6D85" w14:textId="0E286892" w:rsidR="00E7718B" w:rsidRDefault="00E7718B" w:rsidP="00416B1A">
            <w:pPr>
              <w:pStyle w:val="BodyText"/>
              <w:spacing w:line="244" w:lineRule="auto"/>
              <w:ind w:right="830"/>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Treasurer</w:t>
            </w:r>
          </w:p>
        </w:tc>
        <w:tc>
          <w:tcPr>
            <w:tcW w:w="3476" w:type="dxa"/>
          </w:tcPr>
          <w:p w14:paraId="3D4C631B" w14:textId="3151932A" w:rsidR="00E7718B" w:rsidRDefault="00E7718B" w:rsidP="00416B1A">
            <w:pPr>
              <w:pStyle w:val="BodyText"/>
              <w:spacing w:line="244" w:lineRule="auto"/>
              <w:ind w:right="830"/>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David Grannary</w:t>
            </w:r>
          </w:p>
        </w:tc>
      </w:tr>
      <w:tr w:rsidR="00E7718B" w14:paraId="1B4199B7" w14:textId="77777777" w:rsidTr="00E7718B">
        <w:trPr>
          <w:jc w:val="center"/>
        </w:trPr>
        <w:tc>
          <w:tcPr>
            <w:tcW w:w="2434" w:type="dxa"/>
          </w:tcPr>
          <w:p w14:paraId="21B79E96" w14:textId="0E89EAC4" w:rsidR="00E7718B" w:rsidRDefault="00E7718B" w:rsidP="00416B1A">
            <w:pPr>
              <w:pStyle w:val="BodyText"/>
              <w:spacing w:line="244" w:lineRule="auto"/>
              <w:ind w:right="830"/>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 xml:space="preserve">Secretary </w:t>
            </w:r>
          </w:p>
        </w:tc>
        <w:tc>
          <w:tcPr>
            <w:tcW w:w="3476" w:type="dxa"/>
          </w:tcPr>
          <w:p w14:paraId="1C4B9937" w14:textId="464668A0" w:rsidR="00E7718B" w:rsidRDefault="00EC2C57" w:rsidP="00416B1A">
            <w:pPr>
              <w:pStyle w:val="BodyText"/>
              <w:spacing w:line="244" w:lineRule="auto"/>
              <w:ind w:right="830"/>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Julia Hancock</w:t>
            </w:r>
          </w:p>
        </w:tc>
      </w:tr>
    </w:tbl>
    <w:p w14:paraId="690608C5" w14:textId="77777777" w:rsidR="00E7718B" w:rsidRDefault="00E7718B" w:rsidP="00E7718B">
      <w:pPr>
        <w:pStyle w:val="BodyText"/>
        <w:spacing w:before="5"/>
        <w:rPr>
          <w:sz w:val="21"/>
        </w:rPr>
      </w:pPr>
    </w:p>
    <w:p w14:paraId="30B5C35C" w14:textId="77777777" w:rsidR="00E7718B" w:rsidRPr="00FF27E5" w:rsidRDefault="00E7718B" w:rsidP="00FF27E5">
      <w:pPr>
        <w:rPr>
          <w:b/>
        </w:rPr>
      </w:pPr>
      <w:bookmarkStart w:id="205" w:name="_Toc38390569"/>
      <w:r w:rsidRPr="00FF27E5">
        <w:rPr>
          <w:b/>
        </w:rPr>
        <w:t>SECTION THREE: MANAGEMENT SUCCESSION PLAN</w:t>
      </w:r>
      <w:bookmarkEnd w:id="205"/>
    </w:p>
    <w:p w14:paraId="53CE7795" w14:textId="1628A3C2" w:rsidR="00E7718B" w:rsidRPr="00416B1A" w:rsidRDefault="00E7718B" w:rsidP="00416B1A">
      <w:pPr>
        <w:pStyle w:val="BodyText"/>
        <w:spacing w:before="1" w:line="244" w:lineRule="auto"/>
        <w:ind w:right="4"/>
        <w:rPr>
          <w:rFonts w:asciiTheme="minorHAnsi" w:eastAsiaTheme="minorHAnsi" w:hAnsiTheme="minorHAnsi" w:cstheme="minorBidi"/>
          <w:sz w:val="22"/>
          <w:szCs w:val="22"/>
          <w:lang w:val="en-CA"/>
        </w:rPr>
      </w:pPr>
      <w:r w:rsidRPr="00416B1A">
        <w:rPr>
          <w:rFonts w:asciiTheme="minorHAnsi" w:eastAsiaTheme="minorHAnsi" w:hAnsiTheme="minorHAnsi" w:cstheme="minorBidi"/>
          <w:sz w:val="22"/>
          <w:szCs w:val="22"/>
          <w:lang w:val="en-CA"/>
        </w:rPr>
        <w:t>The purpose of the Management Succession Plan is to facilitate a smooth transition of the Executive Director to sustain a healthy functioning organization.</w:t>
      </w:r>
    </w:p>
    <w:p w14:paraId="32CE6692" w14:textId="372BB597" w:rsidR="00E7718B" w:rsidRPr="00416B1A" w:rsidRDefault="00E7718B" w:rsidP="001C7016">
      <w:pPr>
        <w:pStyle w:val="ListParagraph"/>
        <w:widowControl w:val="0"/>
        <w:numPr>
          <w:ilvl w:val="1"/>
          <w:numId w:val="46"/>
        </w:numPr>
        <w:tabs>
          <w:tab w:val="left" w:pos="1649"/>
        </w:tabs>
        <w:autoSpaceDE w:val="0"/>
        <w:autoSpaceDN w:val="0"/>
        <w:spacing w:before="223" w:after="0" w:line="240" w:lineRule="auto"/>
        <w:ind w:right="4"/>
        <w:contextualSpacing w:val="0"/>
        <w:rPr>
          <w:b/>
        </w:rPr>
      </w:pPr>
      <w:r w:rsidRPr="00416B1A">
        <w:rPr>
          <w:b/>
        </w:rPr>
        <w:t>Succession Plan Implementation</w:t>
      </w:r>
    </w:p>
    <w:p w14:paraId="3341C7E8" w14:textId="77777777" w:rsidR="00E7718B" w:rsidRPr="00416B1A" w:rsidRDefault="00E7718B" w:rsidP="00416B1A">
      <w:pPr>
        <w:pStyle w:val="BodyText"/>
        <w:spacing w:before="8"/>
        <w:ind w:right="4"/>
        <w:rPr>
          <w:rFonts w:asciiTheme="minorHAnsi" w:eastAsiaTheme="minorHAnsi" w:hAnsiTheme="minorHAnsi" w:cstheme="minorBidi"/>
          <w:sz w:val="22"/>
          <w:szCs w:val="22"/>
          <w:lang w:val="en-CA"/>
        </w:rPr>
      </w:pPr>
    </w:p>
    <w:p w14:paraId="7D9ED317" w14:textId="15D7A00E" w:rsidR="00E7718B" w:rsidRPr="00416B1A" w:rsidRDefault="00E7718B" w:rsidP="00416B1A">
      <w:pPr>
        <w:pStyle w:val="BodyText"/>
        <w:spacing w:before="1" w:line="242" w:lineRule="auto"/>
        <w:ind w:right="4"/>
        <w:rPr>
          <w:rFonts w:asciiTheme="minorHAnsi" w:eastAsiaTheme="minorHAnsi" w:hAnsiTheme="minorHAnsi" w:cstheme="minorBidi"/>
          <w:sz w:val="22"/>
          <w:szCs w:val="22"/>
          <w:lang w:val="en-CA"/>
        </w:rPr>
      </w:pPr>
      <w:r w:rsidRPr="00416B1A">
        <w:rPr>
          <w:rFonts w:asciiTheme="minorHAnsi" w:eastAsiaTheme="minorHAnsi" w:hAnsiTheme="minorHAnsi" w:cstheme="minorBidi"/>
          <w:sz w:val="22"/>
          <w:szCs w:val="22"/>
          <w:lang w:val="en-CA"/>
        </w:rPr>
        <w:t xml:space="preserve">The Board of Directors of </w:t>
      </w:r>
      <w:r w:rsidR="00416B1A">
        <w:rPr>
          <w:rFonts w:asciiTheme="minorHAnsi" w:eastAsiaTheme="minorHAnsi" w:hAnsiTheme="minorHAnsi" w:cstheme="minorBidi"/>
          <w:sz w:val="22"/>
          <w:szCs w:val="22"/>
          <w:lang w:val="en-CA"/>
        </w:rPr>
        <w:t>t</w:t>
      </w:r>
      <w:r w:rsidRPr="00416B1A">
        <w:rPr>
          <w:rFonts w:asciiTheme="minorHAnsi" w:eastAsiaTheme="minorHAnsi" w:hAnsiTheme="minorHAnsi" w:cstheme="minorBidi"/>
          <w:sz w:val="22"/>
          <w:szCs w:val="22"/>
          <w:lang w:val="en-CA"/>
        </w:rPr>
        <w:t>he Children's Aid Society of the District of Nipissing and Parry Sound authorizes the President to implement the Management Succession Plan in the event of a planned or unplanned absence of the Executive Director, as follows:</w:t>
      </w:r>
    </w:p>
    <w:p w14:paraId="5C20F78F" w14:textId="0C2402D2" w:rsidR="00E7718B" w:rsidRDefault="00E7718B" w:rsidP="00416B1A">
      <w:pPr>
        <w:pStyle w:val="BodyText"/>
        <w:ind w:right="4"/>
        <w:jc w:val="center"/>
        <w:rPr>
          <w:rFonts w:asciiTheme="minorHAnsi" w:eastAsiaTheme="minorHAnsi" w:hAnsiTheme="minorHAnsi" w:cstheme="minorBidi"/>
          <w:sz w:val="16"/>
          <w:szCs w:val="16"/>
          <w:lang w:val="en-CA"/>
        </w:rPr>
      </w:pPr>
    </w:p>
    <w:p w14:paraId="1278F211" w14:textId="7666D482" w:rsidR="00416B1A" w:rsidRPr="00416B1A" w:rsidRDefault="00416B1A" w:rsidP="001C7016">
      <w:pPr>
        <w:pStyle w:val="ListParagraph"/>
        <w:widowControl w:val="0"/>
        <w:numPr>
          <w:ilvl w:val="0"/>
          <w:numId w:val="49"/>
        </w:numPr>
        <w:autoSpaceDE w:val="0"/>
        <w:autoSpaceDN w:val="0"/>
        <w:spacing w:after="0" w:line="242" w:lineRule="auto"/>
        <w:ind w:right="4"/>
        <w:contextualSpacing w:val="0"/>
      </w:pPr>
      <w:r w:rsidRPr="00416B1A">
        <w:t xml:space="preserve">Upon notification of an unplanned temporary, short-term, </w:t>
      </w:r>
      <w:r w:rsidR="00EC2C57" w:rsidRPr="00416B1A">
        <w:t>long-term,</w:t>
      </w:r>
      <w:r w:rsidRPr="00416B1A">
        <w:t xml:space="preserve"> or permanent absence of the Executive Director, the President will convene a meeting of the Board of Directors to affirm </w:t>
      </w:r>
      <w:r w:rsidRPr="00416B1A">
        <w:lastRenderedPageBreak/>
        <w:t>the procedures prescribed in this plan or to modify them if needed.</w:t>
      </w:r>
    </w:p>
    <w:p w14:paraId="663E19CF" w14:textId="77777777" w:rsidR="00416B1A" w:rsidRDefault="00416B1A" w:rsidP="00416B1A">
      <w:pPr>
        <w:pStyle w:val="ListParagraph"/>
        <w:widowControl w:val="0"/>
        <w:autoSpaceDE w:val="0"/>
        <w:autoSpaceDN w:val="0"/>
        <w:spacing w:after="0" w:line="260" w:lineRule="exact"/>
        <w:ind w:left="0" w:right="4"/>
        <w:contextualSpacing w:val="0"/>
      </w:pPr>
    </w:p>
    <w:p w14:paraId="0DC370AB" w14:textId="38B3D6A4" w:rsidR="00416B1A" w:rsidRPr="00416B1A" w:rsidRDefault="00416B1A" w:rsidP="001C7016">
      <w:pPr>
        <w:pStyle w:val="ListParagraph"/>
        <w:widowControl w:val="0"/>
        <w:numPr>
          <w:ilvl w:val="0"/>
          <w:numId w:val="49"/>
        </w:numPr>
        <w:autoSpaceDE w:val="0"/>
        <w:autoSpaceDN w:val="0"/>
        <w:spacing w:after="0" w:line="260" w:lineRule="exact"/>
        <w:ind w:right="4"/>
        <w:contextualSpacing w:val="0"/>
      </w:pPr>
      <w:r w:rsidRPr="00416B1A">
        <w:t>The Executive Director will inform the President of the Board of Directors of planned absences and will plan accordingly.</w:t>
      </w:r>
    </w:p>
    <w:p w14:paraId="7FF2446D" w14:textId="77777777" w:rsidR="00416B1A" w:rsidRDefault="00416B1A" w:rsidP="00416B1A">
      <w:pPr>
        <w:pStyle w:val="ListParagraph"/>
        <w:widowControl w:val="0"/>
        <w:tabs>
          <w:tab w:val="left" w:pos="1678"/>
        </w:tabs>
        <w:autoSpaceDE w:val="0"/>
        <w:autoSpaceDN w:val="0"/>
        <w:spacing w:after="0" w:line="240" w:lineRule="auto"/>
        <w:ind w:left="0" w:right="4"/>
        <w:contextualSpacing w:val="0"/>
      </w:pPr>
    </w:p>
    <w:p w14:paraId="532B37BB" w14:textId="51DDC97F" w:rsidR="00416B1A" w:rsidRPr="00416B1A" w:rsidRDefault="00416B1A" w:rsidP="001C7016">
      <w:pPr>
        <w:pStyle w:val="ListParagraph"/>
        <w:widowControl w:val="0"/>
        <w:numPr>
          <w:ilvl w:val="1"/>
          <w:numId w:val="46"/>
        </w:numPr>
        <w:tabs>
          <w:tab w:val="left" w:pos="1678"/>
        </w:tabs>
        <w:autoSpaceDE w:val="0"/>
        <w:autoSpaceDN w:val="0"/>
        <w:spacing w:after="0" w:line="240" w:lineRule="auto"/>
        <w:ind w:right="4"/>
        <w:contextualSpacing w:val="0"/>
        <w:rPr>
          <w:b/>
        </w:rPr>
      </w:pPr>
      <w:r w:rsidRPr="00416B1A">
        <w:rPr>
          <w:b/>
        </w:rPr>
        <w:t>Delegation of Executive Director Functions, Authority and Accountability</w:t>
      </w:r>
    </w:p>
    <w:p w14:paraId="3C05F333" w14:textId="77777777" w:rsidR="00416B1A" w:rsidRPr="00416B1A" w:rsidRDefault="00416B1A" w:rsidP="00416B1A">
      <w:pPr>
        <w:pStyle w:val="BodyText"/>
        <w:spacing w:before="5"/>
        <w:ind w:right="4"/>
        <w:rPr>
          <w:rFonts w:asciiTheme="minorHAnsi" w:eastAsiaTheme="minorHAnsi" w:hAnsiTheme="minorHAnsi" w:cstheme="minorBidi"/>
          <w:sz w:val="22"/>
          <w:szCs w:val="22"/>
          <w:lang w:val="en-CA"/>
        </w:rPr>
      </w:pPr>
    </w:p>
    <w:p w14:paraId="4B4FC571" w14:textId="5B295884" w:rsidR="00416B1A" w:rsidRDefault="00416B1A" w:rsidP="00416B1A">
      <w:pPr>
        <w:pStyle w:val="BodyText"/>
        <w:spacing w:line="242" w:lineRule="auto"/>
        <w:ind w:right="4"/>
        <w:rPr>
          <w:rFonts w:asciiTheme="minorHAnsi" w:eastAsiaTheme="minorHAnsi" w:hAnsiTheme="minorHAnsi" w:cstheme="minorBidi"/>
          <w:sz w:val="22"/>
          <w:szCs w:val="22"/>
          <w:lang w:val="en-CA"/>
        </w:rPr>
      </w:pPr>
      <w:r w:rsidRPr="00416B1A">
        <w:rPr>
          <w:rFonts w:asciiTheme="minorHAnsi" w:eastAsiaTheme="minorHAnsi" w:hAnsiTheme="minorHAnsi" w:cstheme="minorBidi"/>
          <w:sz w:val="22"/>
          <w:szCs w:val="22"/>
          <w:lang w:val="en-CA"/>
        </w:rPr>
        <w:t xml:space="preserve">The key functions, authority and accountability of the Executive Director are articulated in the Executive Director job description. In the absence of the Executive Director, the functions, </w:t>
      </w:r>
      <w:r w:rsidR="00EC2C57" w:rsidRPr="00416B1A">
        <w:rPr>
          <w:rFonts w:asciiTheme="minorHAnsi" w:eastAsiaTheme="minorHAnsi" w:hAnsiTheme="minorHAnsi" w:cstheme="minorBidi"/>
          <w:sz w:val="22"/>
          <w:szCs w:val="22"/>
          <w:lang w:val="en-CA"/>
        </w:rPr>
        <w:t>authority,</w:t>
      </w:r>
      <w:r w:rsidRPr="00416B1A">
        <w:rPr>
          <w:rFonts w:asciiTheme="minorHAnsi" w:eastAsiaTheme="minorHAnsi" w:hAnsiTheme="minorHAnsi" w:cstheme="minorBidi"/>
          <w:sz w:val="22"/>
          <w:szCs w:val="22"/>
          <w:lang w:val="en-CA"/>
        </w:rPr>
        <w:t xml:space="preserve"> and accountability of the position will be delegated as follows:</w:t>
      </w:r>
    </w:p>
    <w:p w14:paraId="5C35AD1F" w14:textId="123F710E" w:rsidR="00EC2C57" w:rsidRDefault="00EC2C57" w:rsidP="00416B1A">
      <w:pPr>
        <w:pStyle w:val="BodyText"/>
        <w:spacing w:line="242" w:lineRule="auto"/>
        <w:ind w:right="4"/>
        <w:rPr>
          <w:rFonts w:asciiTheme="minorHAnsi" w:eastAsiaTheme="minorHAnsi" w:hAnsiTheme="minorHAnsi" w:cstheme="minorBidi"/>
          <w:sz w:val="22"/>
          <w:szCs w:val="22"/>
          <w:lang w:val="en-CA"/>
        </w:rPr>
      </w:pPr>
    </w:p>
    <w:p w14:paraId="26E0E40E" w14:textId="1C99A8E2" w:rsidR="00EC2C57" w:rsidRDefault="00EC2C57" w:rsidP="00416B1A">
      <w:pPr>
        <w:pStyle w:val="BodyText"/>
        <w:spacing w:line="242" w:lineRule="auto"/>
        <w:ind w:right="4"/>
        <w:rPr>
          <w:rFonts w:asciiTheme="minorHAnsi" w:eastAsiaTheme="minorHAnsi" w:hAnsiTheme="minorHAnsi" w:cstheme="minorBidi"/>
          <w:sz w:val="22"/>
          <w:szCs w:val="22"/>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5526"/>
      </w:tblGrid>
      <w:tr w:rsidR="00416B1A" w14:paraId="57E6BD16" w14:textId="77777777" w:rsidTr="00416B1A">
        <w:trPr>
          <w:tblHeader/>
          <w:jc w:val="center"/>
        </w:trPr>
        <w:tc>
          <w:tcPr>
            <w:tcW w:w="311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A139A44" w14:textId="77777777" w:rsidR="00416B1A" w:rsidRDefault="00416B1A">
            <w:pPr>
              <w:spacing w:after="0" w:line="240" w:lineRule="auto"/>
              <w:jc w:val="center"/>
              <w:rPr>
                <w:rFonts w:ascii="Calibri" w:hAnsi="Calibri" w:cs="Calibri"/>
                <w:b/>
                <w:sz w:val="19"/>
                <w:szCs w:val="19"/>
              </w:rPr>
            </w:pPr>
            <w:r>
              <w:rPr>
                <w:rFonts w:ascii="Calibri" w:hAnsi="Calibri" w:cs="Calibri"/>
                <w:b/>
                <w:sz w:val="19"/>
                <w:szCs w:val="19"/>
              </w:rPr>
              <w:t>Key Executive Director Functions</w:t>
            </w:r>
          </w:p>
        </w:tc>
        <w:tc>
          <w:tcPr>
            <w:tcW w:w="552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D1208C2" w14:textId="77777777" w:rsidR="00416B1A" w:rsidRDefault="00416B1A">
            <w:pPr>
              <w:spacing w:after="0" w:line="240" w:lineRule="auto"/>
              <w:jc w:val="center"/>
              <w:rPr>
                <w:rFonts w:ascii="Calibri" w:hAnsi="Calibri" w:cs="Calibri"/>
                <w:b/>
                <w:sz w:val="19"/>
                <w:szCs w:val="19"/>
              </w:rPr>
            </w:pPr>
            <w:r>
              <w:rPr>
                <w:rFonts w:ascii="Calibri" w:hAnsi="Calibri" w:cs="Calibri"/>
                <w:b/>
                <w:sz w:val="19"/>
                <w:szCs w:val="19"/>
              </w:rPr>
              <w:t>Interim Delegation</w:t>
            </w:r>
          </w:p>
        </w:tc>
      </w:tr>
      <w:tr w:rsidR="00416B1A" w14:paraId="2FE88A53" w14:textId="77777777" w:rsidTr="00416B1A">
        <w:trPr>
          <w:cantSplit/>
          <w:trHeight w:val="463"/>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9F0E130" w14:textId="77777777" w:rsidR="00416B1A" w:rsidRPr="00416B1A" w:rsidRDefault="00416B1A" w:rsidP="00416B1A">
            <w:pPr>
              <w:spacing w:before="60" w:after="60" w:line="240" w:lineRule="auto"/>
              <w:jc w:val="center"/>
              <w:rPr>
                <w:rFonts w:ascii="Calibri" w:hAnsi="Calibri" w:cs="Calibri"/>
                <w:sz w:val="20"/>
                <w:szCs w:val="20"/>
              </w:rPr>
            </w:pPr>
            <w:r w:rsidRPr="00416B1A">
              <w:rPr>
                <w:rFonts w:ascii="Calibri" w:hAnsi="Calibri" w:cs="Calibri"/>
                <w:sz w:val="20"/>
                <w:szCs w:val="20"/>
              </w:rPr>
              <w:t xml:space="preserve">Strategic </w:t>
            </w:r>
            <w:r w:rsidRPr="00416B1A">
              <w:rPr>
                <w:rFonts w:ascii="Calibri" w:hAnsi="Calibri" w:cs="Calibri"/>
                <w:sz w:val="20"/>
                <w:szCs w:val="20"/>
              </w:rPr>
              <w:br/>
              <w:t>Leadership</w:t>
            </w:r>
          </w:p>
        </w:tc>
        <w:tc>
          <w:tcPr>
            <w:tcW w:w="5526" w:type="dxa"/>
            <w:tcBorders>
              <w:top w:val="single" w:sz="4" w:space="0" w:color="auto"/>
              <w:left w:val="single" w:sz="4" w:space="0" w:color="auto"/>
              <w:bottom w:val="single" w:sz="4" w:space="0" w:color="auto"/>
              <w:right w:val="single" w:sz="4" w:space="0" w:color="auto"/>
            </w:tcBorders>
            <w:hideMark/>
          </w:tcPr>
          <w:p w14:paraId="38FBD35E" w14:textId="45739A11" w:rsidR="00416B1A" w:rsidRPr="00416B1A" w:rsidRDefault="00416B1A">
            <w:pPr>
              <w:pStyle w:val="lsqind"/>
              <w:spacing w:before="60" w:after="60"/>
              <w:rPr>
                <w:rFonts w:ascii="Calibri" w:hAnsi="Calibri" w:cs="Calibri"/>
                <w:sz w:val="20"/>
              </w:rPr>
            </w:pPr>
            <w:r w:rsidRPr="00416B1A">
              <w:rPr>
                <w:rFonts w:ascii="Calibri" w:hAnsi="Calibri" w:cs="Calibri"/>
                <w:sz w:val="20"/>
              </w:rPr>
              <w:t>Executive Director Designate:</w:t>
            </w:r>
            <w:r>
              <w:rPr>
                <w:rFonts w:ascii="Calibri" w:hAnsi="Calibri" w:cs="Calibri"/>
                <w:sz w:val="20"/>
              </w:rPr>
              <w:t xml:space="preserve"> </w:t>
            </w:r>
            <w:r w:rsidRPr="00416B1A">
              <w:rPr>
                <w:rFonts w:ascii="Calibri" w:hAnsi="Calibri" w:cs="Calibri"/>
                <w:sz w:val="20"/>
              </w:rPr>
              <w:t>Nancy Lafrance Rich</w:t>
            </w:r>
          </w:p>
        </w:tc>
      </w:tr>
      <w:tr w:rsidR="00416B1A" w14:paraId="1CD3E447" w14:textId="77777777" w:rsidTr="00416B1A">
        <w:trPr>
          <w:cantSplit/>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070F6F71" w14:textId="77777777" w:rsidR="00416B1A" w:rsidRPr="00416B1A" w:rsidRDefault="00416B1A" w:rsidP="00416B1A">
            <w:pPr>
              <w:spacing w:before="60" w:after="60" w:line="240" w:lineRule="auto"/>
              <w:jc w:val="center"/>
              <w:rPr>
                <w:rFonts w:ascii="Calibri" w:hAnsi="Calibri" w:cs="Calibri"/>
                <w:sz w:val="20"/>
                <w:szCs w:val="20"/>
              </w:rPr>
            </w:pPr>
            <w:r w:rsidRPr="00416B1A">
              <w:rPr>
                <w:rFonts w:ascii="Calibri" w:hAnsi="Calibri" w:cs="Calibri"/>
                <w:sz w:val="20"/>
                <w:szCs w:val="20"/>
              </w:rPr>
              <w:t xml:space="preserve">Board Administration </w:t>
            </w:r>
            <w:r w:rsidRPr="00416B1A">
              <w:rPr>
                <w:rFonts w:ascii="Calibri" w:hAnsi="Calibri" w:cs="Calibri"/>
                <w:sz w:val="20"/>
                <w:szCs w:val="20"/>
              </w:rPr>
              <w:br/>
              <w:t>and Support</w:t>
            </w:r>
          </w:p>
        </w:tc>
        <w:tc>
          <w:tcPr>
            <w:tcW w:w="5526" w:type="dxa"/>
            <w:tcBorders>
              <w:top w:val="single" w:sz="4" w:space="0" w:color="auto"/>
              <w:left w:val="single" w:sz="4" w:space="0" w:color="auto"/>
              <w:bottom w:val="single" w:sz="4" w:space="0" w:color="auto"/>
              <w:right w:val="single" w:sz="4" w:space="0" w:color="auto"/>
            </w:tcBorders>
            <w:hideMark/>
          </w:tcPr>
          <w:p w14:paraId="7632FAFE" w14:textId="7D201B90" w:rsidR="00416B1A" w:rsidRPr="00416B1A" w:rsidRDefault="00416B1A">
            <w:pPr>
              <w:pStyle w:val="lsqind"/>
              <w:spacing w:before="60" w:after="60"/>
              <w:rPr>
                <w:rFonts w:ascii="Calibri" w:hAnsi="Calibri" w:cs="Calibri"/>
                <w:sz w:val="20"/>
              </w:rPr>
            </w:pPr>
            <w:r w:rsidRPr="00416B1A">
              <w:rPr>
                <w:rFonts w:ascii="Calibri" w:hAnsi="Calibri" w:cs="Calibri"/>
                <w:sz w:val="20"/>
              </w:rPr>
              <w:t>Executive Director Designate:</w:t>
            </w:r>
            <w:r>
              <w:rPr>
                <w:rFonts w:ascii="Calibri" w:hAnsi="Calibri" w:cs="Calibri"/>
                <w:sz w:val="20"/>
              </w:rPr>
              <w:t xml:space="preserve"> </w:t>
            </w:r>
            <w:r w:rsidRPr="00416B1A">
              <w:rPr>
                <w:rFonts w:ascii="Calibri" w:hAnsi="Calibri" w:cs="Calibri"/>
                <w:sz w:val="20"/>
              </w:rPr>
              <w:t>Nancy Lafrance Rich</w:t>
            </w:r>
          </w:p>
        </w:tc>
      </w:tr>
      <w:tr w:rsidR="00416B1A" w14:paraId="0F3BE6BE" w14:textId="77777777" w:rsidTr="00416B1A">
        <w:trPr>
          <w:cantSplit/>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07E930F8" w14:textId="77777777" w:rsidR="00416B1A" w:rsidRPr="00416B1A" w:rsidRDefault="00416B1A" w:rsidP="00416B1A">
            <w:pPr>
              <w:spacing w:before="60" w:after="60" w:line="240" w:lineRule="auto"/>
              <w:jc w:val="center"/>
              <w:rPr>
                <w:rFonts w:ascii="Calibri" w:hAnsi="Calibri" w:cs="Calibri"/>
                <w:sz w:val="20"/>
                <w:szCs w:val="20"/>
              </w:rPr>
            </w:pPr>
            <w:r w:rsidRPr="00416B1A">
              <w:rPr>
                <w:rFonts w:ascii="Calibri" w:hAnsi="Calibri" w:cs="Calibri"/>
                <w:sz w:val="20"/>
                <w:szCs w:val="20"/>
              </w:rPr>
              <w:t>Financial</w:t>
            </w:r>
            <w:r w:rsidRPr="00416B1A">
              <w:rPr>
                <w:rFonts w:ascii="Calibri" w:hAnsi="Calibri" w:cs="Calibri"/>
                <w:sz w:val="20"/>
                <w:szCs w:val="20"/>
              </w:rPr>
              <w:br/>
              <w:t>Management</w:t>
            </w:r>
          </w:p>
        </w:tc>
        <w:tc>
          <w:tcPr>
            <w:tcW w:w="5526" w:type="dxa"/>
            <w:tcBorders>
              <w:top w:val="single" w:sz="4" w:space="0" w:color="auto"/>
              <w:left w:val="single" w:sz="4" w:space="0" w:color="auto"/>
              <w:bottom w:val="single" w:sz="4" w:space="0" w:color="auto"/>
              <w:right w:val="single" w:sz="4" w:space="0" w:color="auto"/>
            </w:tcBorders>
            <w:hideMark/>
          </w:tcPr>
          <w:p w14:paraId="18083DEA" w14:textId="0A39BE01" w:rsidR="00416B1A" w:rsidRPr="00416B1A" w:rsidRDefault="00416B1A">
            <w:pPr>
              <w:pStyle w:val="lsqind"/>
              <w:spacing w:before="60" w:after="60"/>
              <w:rPr>
                <w:rFonts w:ascii="Calibri" w:hAnsi="Calibri" w:cs="Calibri"/>
                <w:sz w:val="20"/>
              </w:rPr>
            </w:pPr>
            <w:r w:rsidRPr="00416B1A">
              <w:rPr>
                <w:rFonts w:ascii="Calibri" w:hAnsi="Calibri" w:cs="Calibri"/>
                <w:sz w:val="20"/>
              </w:rPr>
              <w:t xml:space="preserve">Executive Director Designate: </w:t>
            </w:r>
            <w:r w:rsidR="00EC2C57">
              <w:rPr>
                <w:rFonts w:ascii="Calibri" w:hAnsi="Calibri" w:cs="Calibri"/>
                <w:sz w:val="20"/>
              </w:rPr>
              <w:t>Theodore Liritzis</w:t>
            </w:r>
          </w:p>
        </w:tc>
      </w:tr>
      <w:tr w:rsidR="00416B1A" w14:paraId="58418CC6" w14:textId="77777777" w:rsidTr="00416B1A">
        <w:trPr>
          <w:cantSplit/>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080FCB5D" w14:textId="77777777" w:rsidR="00416B1A" w:rsidRPr="00416B1A" w:rsidRDefault="00416B1A" w:rsidP="00416B1A">
            <w:pPr>
              <w:spacing w:before="60" w:after="60" w:line="240" w:lineRule="auto"/>
              <w:jc w:val="center"/>
              <w:rPr>
                <w:rFonts w:ascii="Calibri" w:hAnsi="Calibri" w:cs="Calibri"/>
                <w:sz w:val="20"/>
                <w:szCs w:val="20"/>
              </w:rPr>
            </w:pPr>
            <w:r w:rsidRPr="00416B1A">
              <w:rPr>
                <w:rFonts w:ascii="Calibri" w:hAnsi="Calibri" w:cs="Calibri"/>
                <w:sz w:val="20"/>
                <w:szCs w:val="20"/>
              </w:rPr>
              <w:t>Program</w:t>
            </w:r>
            <w:r w:rsidRPr="00416B1A">
              <w:rPr>
                <w:rFonts w:ascii="Calibri" w:hAnsi="Calibri" w:cs="Calibri"/>
                <w:sz w:val="20"/>
                <w:szCs w:val="20"/>
              </w:rPr>
              <w:br/>
              <w:t>Management</w:t>
            </w:r>
          </w:p>
        </w:tc>
        <w:tc>
          <w:tcPr>
            <w:tcW w:w="5526" w:type="dxa"/>
            <w:tcBorders>
              <w:top w:val="single" w:sz="4" w:space="0" w:color="auto"/>
              <w:left w:val="single" w:sz="4" w:space="0" w:color="auto"/>
              <w:bottom w:val="single" w:sz="4" w:space="0" w:color="auto"/>
              <w:right w:val="single" w:sz="4" w:space="0" w:color="auto"/>
            </w:tcBorders>
            <w:hideMark/>
          </w:tcPr>
          <w:p w14:paraId="60F95512" w14:textId="317BBD4D" w:rsidR="00416B1A" w:rsidRPr="00416B1A" w:rsidRDefault="00416B1A">
            <w:pPr>
              <w:pStyle w:val="lsqind"/>
              <w:spacing w:before="60" w:after="60"/>
              <w:rPr>
                <w:rFonts w:ascii="Calibri" w:hAnsi="Calibri" w:cs="Calibri"/>
                <w:sz w:val="20"/>
              </w:rPr>
            </w:pPr>
            <w:r w:rsidRPr="00416B1A">
              <w:rPr>
                <w:rFonts w:ascii="Calibri" w:hAnsi="Calibri" w:cs="Calibri"/>
                <w:sz w:val="20"/>
              </w:rPr>
              <w:t>Executive Director Designate: Nancy Lafrance Rich</w:t>
            </w:r>
          </w:p>
        </w:tc>
      </w:tr>
      <w:tr w:rsidR="00416B1A" w14:paraId="45C26B74" w14:textId="77777777" w:rsidTr="00416B1A">
        <w:trPr>
          <w:cantSplit/>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65C25DB8" w14:textId="77777777" w:rsidR="00416B1A" w:rsidRPr="00416B1A" w:rsidRDefault="00416B1A" w:rsidP="00416B1A">
            <w:pPr>
              <w:spacing w:before="60" w:after="60" w:line="240" w:lineRule="auto"/>
              <w:jc w:val="center"/>
              <w:rPr>
                <w:rFonts w:ascii="Calibri" w:hAnsi="Calibri" w:cs="Calibri"/>
                <w:sz w:val="20"/>
                <w:szCs w:val="20"/>
              </w:rPr>
            </w:pPr>
            <w:r w:rsidRPr="00416B1A">
              <w:rPr>
                <w:rFonts w:ascii="Calibri" w:hAnsi="Calibri" w:cs="Calibri"/>
                <w:sz w:val="20"/>
                <w:szCs w:val="20"/>
              </w:rPr>
              <w:t>Spokesperson for Operations</w:t>
            </w:r>
          </w:p>
        </w:tc>
        <w:tc>
          <w:tcPr>
            <w:tcW w:w="5526" w:type="dxa"/>
            <w:tcBorders>
              <w:top w:val="single" w:sz="4" w:space="0" w:color="auto"/>
              <w:left w:val="single" w:sz="4" w:space="0" w:color="auto"/>
              <w:bottom w:val="single" w:sz="4" w:space="0" w:color="auto"/>
              <w:right w:val="single" w:sz="4" w:space="0" w:color="auto"/>
            </w:tcBorders>
            <w:hideMark/>
          </w:tcPr>
          <w:p w14:paraId="6C925B38" w14:textId="731A0EFB" w:rsidR="00416B1A" w:rsidRPr="00416B1A" w:rsidRDefault="00416B1A">
            <w:pPr>
              <w:pStyle w:val="lsqind"/>
              <w:spacing w:before="60" w:after="60"/>
              <w:rPr>
                <w:rFonts w:ascii="Calibri" w:hAnsi="Calibri" w:cs="Calibri"/>
                <w:sz w:val="20"/>
              </w:rPr>
            </w:pPr>
            <w:r w:rsidRPr="00416B1A">
              <w:rPr>
                <w:rFonts w:ascii="Calibri" w:hAnsi="Calibri" w:cs="Calibri"/>
                <w:sz w:val="20"/>
              </w:rPr>
              <w:t>Executive Director Designate: Nancy Lafrance Rich</w:t>
            </w:r>
          </w:p>
        </w:tc>
      </w:tr>
    </w:tbl>
    <w:p w14:paraId="7DB6CAE7" w14:textId="3F483FD0" w:rsidR="00416B1A" w:rsidRPr="00416B1A" w:rsidRDefault="00416B1A" w:rsidP="001C7016">
      <w:pPr>
        <w:pStyle w:val="ListParagraph"/>
        <w:widowControl w:val="0"/>
        <w:numPr>
          <w:ilvl w:val="1"/>
          <w:numId w:val="45"/>
        </w:numPr>
        <w:autoSpaceDE w:val="0"/>
        <w:autoSpaceDN w:val="0"/>
        <w:spacing w:after="0" w:line="240" w:lineRule="auto"/>
        <w:rPr>
          <w:b/>
        </w:rPr>
      </w:pPr>
      <w:r w:rsidRPr="00416B1A">
        <w:rPr>
          <w:b/>
        </w:rPr>
        <w:t>Succession Plan: Temporary, Short-Term and Long-Term Absence</w:t>
      </w:r>
    </w:p>
    <w:p w14:paraId="6893007E" w14:textId="77777777" w:rsidR="00416B1A" w:rsidRPr="00416B1A" w:rsidRDefault="00416B1A" w:rsidP="00416B1A">
      <w:pPr>
        <w:pStyle w:val="BodyText"/>
        <w:rPr>
          <w:rFonts w:asciiTheme="minorHAnsi" w:eastAsiaTheme="minorHAnsi" w:hAnsiTheme="minorHAnsi" w:cstheme="minorBidi"/>
          <w:sz w:val="22"/>
          <w:szCs w:val="22"/>
          <w:lang w:val="en-CA"/>
        </w:rPr>
      </w:pPr>
    </w:p>
    <w:p w14:paraId="6A86D649" w14:textId="77777777" w:rsidR="00416B1A" w:rsidRPr="00416B1A" w:rsidRDefault="00416B1A" w:rsidP="00416B1A">
      <w:pPr>
        <w:pStyle w:val="BodyText"/>
        <w:spacing w:line="244" w:lineRule="auto"/>
        <w:ind w:right="4" w:firstLine="7"/>
        <w:rPr>
          <w:rFonts w:asciiTheme="minorHAnsi" w:eastAsiaTheme="minorHAnsi" w:hAnsiTheme="minorHAnsi" w:cstheme="minorBidi"/>
          <w:sz w:val="22"/>
          <w:szCs w:val="22"/>
          <w:lang w:val="en-CA"/>
        </w:rPr>
      </w:pPr>
      <w:r w:rsidRPr="00416B1A">
        <w:rPr>
          <w:rFonts w:asciiTheme="minorHAnsi" w:eastAsiaTheme="minorHAnsi" w:hAnsiTheme="minorHAnsi" w:cstheme="minorBidi"/>
          <w:sz w:val="22"/>
          <w:szCs w:val="22"/>
          <w:lang w:val="en-CA"/>
        </w:rPr>
        <w:t>A temporary absence is a period of 30 days or less, while a short-term absence is a period of between 30 and 90 days. A planned leave is one that has been approved according to the guidelines established by the organization. An unplanned absence arises unexpectedly.</w:t>
      </w:r>
    </w:p>
    <w:p w14:paraId="5C1EF86C" w14:textId="222ACC57" w:rsidR="00416B1A" w:rsidRDefault="00416B1A" w:rsidP="00416B1A">
      <w:pPr>
        <w:pStyle w:val="BodyText"/>
        <w:spacing w:line="242" w:lineRule="auto"/>
        <w:ind w:right="4"/>
        <w:rPr>
          <w:rFonts w:asciiTheme="minorHAnsi" w:eastAsiaTheme="minorHAnsi" w:hAnsiTheme="minorHAnsi" w:cstheme="minorBidi"/>
          <w:sz w:val="22"/>
          <w:szCs w:val="22"/>
          <w:lang w:val="en-CA"/>
        </w:rPr>
      </w:pPr>
    </w:p>
    <w:p w14:paraId="122CA4EF" w14:textId="6C6EFD93" w:rsidR="00416B1A" w:rsidRPr="00416B1A" w:rsidRDefault="00416B1A" w:rsidP="001C7016">
      <w:pPr>
        <w:pStyle w:val="ListParagraph"/>
        <w:widowControl w:val="0"/>
        <w:numPr>
          <w:ilvl w:val="1"/>
          <w:numId w:val="33"/>
        </w:numPr>
        <w:autoSpaceDE w:val="0"/>
        <w:autoSpaceDN w:val="0"/>
        <w:spacing w:after="0" w:line="240" w:lineRule="auto"/>
        <w:ind w:left="426" w:right="-138"/>
        <w:rPr>
          <w:b/>
        </w:rPr>
      </w:pPr>
      <w:r w:rsidRPr="00416B1A">
        <w:rPr>
          <w:b/>
        </w:rPr>
        <w:t>Temporary Planned or Unplanned Absence</w:t>
      </w:r>
    </w:p>
    <w:p w14:paraId="55C02EED" w14:textId="77777777" w:rsidR="00416B1A" w:rsidRPr="00416B1A" w:rsidRDefault="00416B1A" w:rsidP="00416B1A">
      <w:pPr>
        <w:pStyle w:val="BodyText"/>
        <w:spacing w:before="9"/>
        <w:ind w:right="-138"/>
        <w:rPr>
          <w:rFonts w:asciiTheme="minorHAnsi" w:eastAsiaTheme="minorHAnsi" w:hAnsiTheme="minorHAnsi" w:cstheme="minorBidi"/>
          <w:sz w:val="22"/>
          <w:szCs w:val="22"/>
          <w:lang w:val="en-CA"/>
        </w:rPr>
      </w:pPr>
    </w:p>
    <w:p w14:paraId="351C6550" w14:textId="5FF0F2D5" w:rsidR="00416B1A" w:rsidRPr="00416B1A" w:rsidRDefault="00416B1A" w:rsidP="00CA5D39">
      <w:pPr>
        <w:pStyle w:val="BodyText"/>
        <w:spacing w:line="242" w:lineRule="auto"/>
        <w:ind w:right="-138"/>
        <w:rPr>
          <w:rFonts w:asciiTheme="minorHAnsi" w:eastAsiaTheme="minorHAnsi" w:hAnsiTheme="minorHAnsi" w:cstheme="minorBidi"/>
          <w:sz w:val="22"/>
          <w:szCs w:val="22"/>
          <w:lang w:val="en-CA"/>
        </w:rPr>
      </w:pPr>
      <w:r w:rsidRPr="00416B1A">
        <w:rPr>
          <w:rFonts w:asciiTheme="minorHAnsi" w:eastAsiaTheme="minorHAnsi" w:hAnsiTheme="minorHAnsi" w:cstheme="minorBidi"/>
          <w:sz w:val="22"/>
          <w:szCs w:val="22"/>
          <w:lang w:val="en-CA"/>
        </w:rPr>
        <w:t>For a temporary planned or unplanned absence of the Executive Director (a period of 30 days or less), the temporary staffing strategy featured in Section 3.2 of this plan will be implemented. The Executive Director will determine the temporary staffing strategy and will identify the individual who shall serve as the Acting Executive Director for this period of time. The Acting Executive Director will report directly to the Board of Directors. The Acting Executive Director for a temporary absence will have the full authority for day-to-day decision making. Decisions made by the Acting Executive Director that could potentially create risk for the organization (e.g., staff termination, new projects, public policy positions) will be undertaken in consultation with the President of the Board of Directors. In these circumstances, the President will</w:t>
      </w:r>
      <w:r w:rsidR="00CA5D39">
        <w:rPr>
          <w:rFonts w:asciiTheme="minorHAnsi" w:eastAsiaTheme="minorHAnsi" w:hAnsiTheme="minorHAnsi" w:cstheme="minorBidi"/>
          <w:sz w:val="22"/>
          <w:szCs w:val="22"/>
          <w:lang w:val="en-CA"/>
        </w:rPr>
        <w:t xml:space="preserve"> </w:t>
      </w:r>
      <w:r w:rsidRPr="00416B1A">
        <w:rPr>
          <w:rFonts w:asciiTheme="minorHAnsi" w:eastAsiaTheme="minorHAnsi" w:hAnsiTheme="minorHAnsi" w:cstheme="minorBidi"/>
          <w:sz w:val="22"/>
          <w:szCs w:val="22"/>
          <w:lang w:val="en-CA"/>
        </w:rPr>
        <w:t>determine whether consultation with the governing body is warranted. There will be no salary adjustment for the individual appointed as the Acting Executive Director for a temporary absence.</w:t>
      </w:r>
    </w:p>
    <w:p w14:paraId="5A165B23" w14:textId="77777777" w:rsidR="00416B1A" w:rsidRDefault="00416B1A" w:rsidP="00416B1A">
      <w:pPr>
        <w:pStyle w:val="ListParagraph"/>
        <w:widowControl w:val="0"/>
        <w:autoSpaceDE w:val="0"/>
        <w:autoSpaceDN w:val="0"/>
        <w:spacing w:before="1" w:after="0" w:line="240" w:lineRule="auto"/>
        <w:ind w:left="0" w:right="-138"/>
        <w:contextualSpacing w:val="0"/>
      </w:pPr>
    </w:p>
    <w:p w14:paraId="25CD3200" w14:textId="39A0C672" w:rsidR="00416B1A" w:rsidRPr="00CA5D39" w:rsidRDefault="00416B1A" w:rsidP="001C7016">
      <w:pPr>
        <w:pStyle w:val="ListParagraph"/>
        <w:widowControl w:val="0"/>
        <w:numPr>
          <w:ilvl w:val="1"/>
          <w:numId w:val="33"/>
        </w:numPr>
        <w:autoSpaceDE w:val="0"/>
        <w:autoSpaceDN w:val="0"/>
        <w:spacing w:before="1" w:after="0" w:line="240" w:lineRule="auto"/>
        <w:ind w:left="426" w:right="-138"/>
        <w:contextualSpacing w:val="0"/>
        <w:rPr>
          <w:b/>
        </w:rPr>
      </w:pPr>
      <w:r w:rsidRPr="00CA5D39">
        <w:rPr>
          <w:b/>
        </w:rPr>
        <w:t>Short-term Planned or Unplanned Absence</w:t>
      </w:r>
    </w:p>
    <w:p w14:paraId="4C03EE09" w14:textId="77777777" w:rsidR="00416B1A" w:rsidRPr="00416B1A" w:rsidRDefault="00416B1A" w:rsidP="00416B1A">
      <w:pPr>
        <w:pStyle w:val="BodyText"/>
        <w:spacing w:before="9"/>
        <w:ind w:right="-138"/>
        <w:rPr>
          <w:rFonts w:asciiTheme="minorHAnsi" w:eastAsiaTheme="minorHAnsi" w:hAnsiTheme="minorHAnsi" w:cstheme="minorBidi"/>
          <w:sz w:val="22"/>
          <w:szCs w:val="22"/>
          <w:lang w:val="en-CA"/>
        </w:rPr>
      </w:pPr>
    </w:p>
    <w:p w14:paraId="4DCFA669" w14:textId="0D4B930F" w:rsidR="00416B1A" w:rsidRPr="00416B1A" w:rsidRDefault="00416B1A" w:rsidP="00416B1A">
      <w:pPr>
        <w:pStyle w:val="BodyText"/>
        <w:spacing w:line="242" w:lineRule="auto"/>
        <w:ind w:right="-138"/>
        <w:rPr>
          <w:rFonts w:asciiTheme="minorHAnsi" w:eastAsiaTheme="minorHAnsi" w:hAnsiTheme="minorHAnsi" w:cstheme="minorBidi"/>
          <w:sz w:val="22"/>
          <w:szCs w:val="22"/>
          <w:lang w:val="en-CA"/>
        </w:rPr>
      </w:pPr>
      <w:r w:rsidRPr="00416B1A">
        <w:rPr>
          <w:rFonts w:asciiTheme="minorHAnsi" w:eastAsiaTheme="minorHAnsi" w:hAnsiTheme="minorHAnsi" w:cstheme="minorBidi"/>
          <w:sz w:val="22"/>
          <w:szCs w:val="22"/>
          <w:lang w:val="en-CA"/>
        </w:rPr>
        <w:t xml:space="preserve">For a short-term planned or unplanned absence of the Executive Director (a period of between 30 and 90 </w:t>
      </w:r>
      <w:r w:rsidRPr="00416B1A">
        <w:rPr>
          <w:rFonts w:asciiTheme="minorHAnsi" w:eastAsiaTheme="minorHAnsi" w:hAnsiTheme="minorHAnsi" w:cstheme="minorBidi"/>
          <w:sz w:val="22"/>
          <w:szCs w:val="22"/>
          <w:lang w:val="en-CA"/>
        </w:rPr>
        <w:lastRenderedPageBreak/>
        <w:t>days), the temporary staffing strategy featured in Section 3.2 will require board approval. The Acting Executive Director appointed for a short-term leave will report directly to the Board of Directors. The Acting Executive Director will have the full authority for day-to-day decision making. Decisions made by the Acting Executive Director that could potentially create risk for the organization (e.g., staff termination, new projects, public policy positions) w</w:t>
      </w:r>
      <w:r w:rsidR="00CA5D39">
        <w:rPr>
          <w:rFonts w:asciiTheme="minorHAnsi" w:eastAsiaTheme="minorHAnsi" w:hAnsiTheme="minorHAnsi" w:cstheme="minorBidi"/>
          <w:sz w:val="22"/>
          <w:szCs w:val="22"/>
          <w:lang w:val="en-CA"/>
        </w:rPr>
        <w:t>i</w:t>
      </w:r>
      <w:r w:rsidRPr="00416B1A">
        <w:rPr>
          <w:rFonts w:asciiTheme="minorHAnsi" w:eastAsiaTheme="minorHAnsi" w:hAnsiTheme="minorHAnsi" w:cstheme="minorBidi"/>
          <w:sz w:val="22"/>
          <w:szCs w:val="22"/>
          <w:lang w:val="en-CA"/>
        </w:rPr>
        <w:t>ll be undertaken in consultation with the President of the Board of Directors. In these circumstances, the President will determine whether consultation with the governing</w:t>
      </w:r>
    </w:p>
    <w:p w14:paraId="322FED80" w14:textId="0317B639" w:rsidR="00416B1A" w:rsidRDefault="00416B1A" w:rsidP="00416B1A">
      <w:pPr>
        <w:pStyle w:val="BodyText"/>
        <w:spacing w:before="3" w:line="242" w:lineRule="auto"/>
        <w:ind w:right="-138"/>
        <w:rPr>
          <w:rFonts w:asciiTheme="minorHAnsi" w:eastAsiaTheme="minorHAnsi" w:hAnsiTheme="minorHAnsi" w:cstheme="minorBidi"/>
          <w:sz w:val="22"/>
          <w:szCs w:val="22"/>
          <w:lang w:val="en-CA"/>
        </w:rPr>
      </w:pPr>
      <w:r w:rsidRPr="00416B1A">
        <w:rPr>
          <w:rFonts w:asciiTheme="minorHAnsi" w:eastAsiaTheme="minorHAnsi" w:hAnsiTheme="minorHAnsi" w:cstheme="minorBidi"/>
          <w:sz w:val="22"/>
          <w:szCs w:val="22"/>
          <w:lang w:val="en-CA"/>
        </w:rPr>
        <w:t xml:space="preserve">body is warranted. The individual appointed as Acting Executive Director will receive either an agreed-upon bonus at the end of the fiscal year or a salary adjustment during the defined short-term period. Within forty-eight (48) hours of the appointment of the Acting Executive Director, the </w:t>
      </w:r>
      <w:r w:rsidR="00CA5D39">
        <w:rPr>
          <w:rFonts w:asciiTheme="minorHAnsi" w:eastAsiaTheme="minorHAnsi" w:hAnsiTheme="minorHAnsi" w:cstheme="minorBidi"/>
          <w:sz w:val="22"/>
          <w:szCs w:val="22"/>
          <w:lang w:val="en-CA"/>
        </w:rPr>
        <w:t>B</w:t>
      </w:r>
      <w:r w:rsidRPr="00416B1A">
        <w:rPr>
          <w:rFonts w:asciiTheme="minorHAnsi" w:eastAsiaTheme="minorHAnsi" w:hAnsiTheme="minorHAnsi" w:cstheme="minorBidi"/>
          <w:sz w:val="22"/>
          <w:szCs w:val="22"/>
          <w:lang w:val="en-CA"/>
        </w:rPr>
        <w:t>oard President and the Acting Executive Director will develop a communication plan that addresses the type of information that will be shared about the appointment and which stakeholders will receive the information.</w:t>
      </w:r>
    </w:p>
    <w:p w14:paraId="3FB65D15" w14:textId="77777777" w:rsidR="00EC2C57" w:rsidRPr="00416B1A" w:rsidRDefault="00EC2C57" w:rsidP="00416B1A">
      <w:pPr>
        <w:pStyle w:val="BodyText"/>
        <w:spacing w:before="3" w:line="242" w:lineRule="auto"/>
        <w:ind w:right="-138"/>
        <w:rPr>
          <w:rFonts w:asciiTheme="minorHAnsi" w:eastAsiaTheme="minorHAnsi" w:hAnsiTheme="minorHAnsi" w:cstheme="minorBidi"/>
          <w:sz w:val="22"/>
          <w:szCs w:val="22"/>
          <w:lang w:val="en-CA"/>
        </w:rPr>
      </w:pPr>
    </w:p>
    <w:p w14:paraId="73B71BCB" w14:textId="77777777" w:rsidR="00416B1A" w:rsidRPr="00416B1A" w:rsidRDefault="00416B1A" w:rsidP="00416B1A">
      <w:pPr>
        <w:pStyle w:val="BodyText"/>
        <w:spacing w:before="4"/>
        <w:ind w:right="-138"/>
        <w:rPr>
          <w:rFonts w:asciiTheme="minorHAnsi" w:eastAsiaTheme="minorHAnsi" w:hAnsiTheme="minorHAnsi" w:cstheme="minorBidi"/>
          <w:sz w:val="22"/>
          <w:szCs w:val="22"/>
          <w:lang w:val="en-CA"/>
        </w:rPr>
      </w:pPr>
    </w:p>
    <w:p w14:paraId="52B221D9" w14:textId="27D11BA5" w:rsidR="00416B1A" w:rsidRPr="00CA5D39" w:rsidRDefault="00CA5D39" w:rsidP="001C7016">
      <w:pPr>
        <w:pStyle w:val="ListParagraph"/>
        <w:widowControl w:val="0"/>
        <w:numPr>
          <w:ilvl w:val="1"/>
          <w:numId w:val="33"/>
        </w:numPr>
        <w:autoSpaceDE w:val="0"/>
        <w:autoSpaceDN w:val="0"/>
        <w:spacing w:after="0" w:line="240" w:lineRule="auto"/>
        <w:ind w:left="284" w:right="-138" w:hanging="284"/>
        <w:rPr>
          <w:b/>
        </w:rPr>
      </w:pPr>
      <w:r>
        <w:rPr>
          <w:b/>
        </w:rPr>
        <w:t>L</w:t>
      </w:r>
      <w:r w:rsidR="00416B1A" w:rsidRPr="00CA5D39">
        <w:rPr>
          <w:b/>
        </w:rPr>
        <w:t>ong-</w:t>
      </w:r>
      <w:r>
        <w:rPr>
          <w:b/>
        </w:rPr>
        <w:t>T</w:t>
      </w:r>
      <w:r w:rsidR="00416B1A" w:rsidRPr="00CA5D39">
        <w:rPr>
          <w:b/>
        </w:rPr>
        <w:t>erm Planned or Unplanned Absence</w:t>
      </w:r>
    </w:p>
    <w:p w14:paraId="16C95947" w14:textId="77777777" w:rsidR="00416B1A" w:rsidRPr="00416B1A" w:rsidRDefault="00416B1A" w:rsidP="00416B1A">
      <w:pPr>
        <w:pStyle w:val="BodyText"/>
        <w:spacing w:before="2"/>
        <w:ind w:right="-138"/>
        <w:rPr>
          <w:rFonts w:asciiTheme="minorHAnsi" w:eastAsiaTheme="minorHAnsi" w:hAnsiTheme="minorHAnsi" w:cstheme="minorBidi"/>
          <w:sz w:val="22"/>
          <w:szCs w:val="22"/>
          <w:lang w:val="en-CA"/>
        </w:rPr>
      </w:pPr>
    </w:p>
    <w:p w14:paraId="5EEDE3CB" w14:textId="70847034" w:rsidR="00416B1A" w:rsidRPr="00416B1A" w:rsidRDefault="00416B1A" w:rsidP="00416B1A">
      <w:pPr>
        <w:pStyle w:val="BodyText"/>
        <w:spacing w:line="242" w:lineRule="auto"/>
        <w:ind w:right="-138"/>
        <w:rPr>
          <w:rFonts w:asciiTheme="minorHAnsi" w:eastAsiaTheme="minorHAnsi" w:hAnsiTheme="minorHAnsi" w:cstheme="minorBidi"/>
          <w:sz w:val="22"/>
          <w:szCs w:val="22"/>
          <w:lang w:val="en-CA"/>
        </w:rPr>
      </w:pPr>
      <w:r w:rsidRPr="00416B1A">
        <w:rPr>
          <w:rFonts w:asciiTheme="minorHAnsi" w:eastAsiaTheme="minorHAnsi" w:hAnsiTheme="minorHAnsi" w:cstheme="minorBidi"/>
          <w:sz w:val="22"/>
          <w:szCs w:val="22"/>
          <w:lang w:val="en-CA"/>
        </w:rPr>
        <w:t>A long-term planned or unplanned absence of the Executive Director (an absence of 90 days or more) wi</w:t>
      </w:r>
      <w:r w:rsidR="00CA5D39">
        <w:rPr>
          <w:rFonts w:asciiTheme="minorHAnsi" w:eastAsiaTheme="minorHAnsi" w:hAnsiTheme="minorHAnsi" w:cstheme="minorBidi"/>
          <w:sz w:val="22"/>
          <w:szCs w:val="22"/>
          <w:lang w:val="en-CA"/>
        </w:rPr>
        <w:t>ll</w:t>
      </w:r>
      <w:r w:rsidRPr="00416B1A">
        <w:rPr>
          <w:rFonts w:asciiTheme="minorHAnsi" w:eastAsiaTheme="minorHAnsi" w:hAnsiTheme="minorHAnsi" w:cstheme="minorBidi"/>
          <w:sz w:val="22"/>
          <w:szCs w:val="22"/>
          <w:lang w:val="en-CA"/>
        </w:rPr>
        <w:t xml:space="preserve"> follow the procedures for a short-term leave, with additional considerations. The individual appointed as Acting Executive Director will recommend a strategy to address the fulfillment of the duties of both his/her positions. In addition, the Board of Directors will implement a process to evaluate the performance of the Acting Executive Director</w:t>
      </w:r>
    </w:p>
    <w:p w14:paraId="5C8CDB93" w14:textId="23D16631" w:rsidR="00416B1A" w:rsidRDefault="00416B1A" w:rsidP="00416B1A">
      <w:pPr>
        <w:pStyle w:val="BodyText"/>
        <w:ind w:right="4"/>
        <w:jc w:val="center"/>
        <w:rPr>
          <w:rFonts w:asciiTheme="minorHAnsi" w:eastAsiaTheme="minorHAnsi" w:hAnsiTheme="minorHAnsi" w:cstheme="minorBidi"/>
          <w:sz w:val="22"/>
          <w:szCs w:val="22"/>
          <w:lang w:val="en-CA"/>
        </w:rPr>
      </w:pPr>
    </w:p>
    <w:p w14:paraId="6CFB809F" w14:textId="28B044B1" w:rsidR="00CA5D39" w:rsidRPr="00CA5D39" w:rsidRDefault="00CA5D39" w:rsidP="00EC7E01">
      <w:pPr>
        <w:pStyle w:val="ListParagraph"/>
        <w:widowControl w:val="0"/>
        <w:numPr>
          <w:ilvl w:val="1"/>
          <w:numId w:val="22"/>
        </w:numPr>
        <w:autoSpaceDE w:val="0"/>
        <w:autoSpaceDN w:val="0"/>
        <w:spacing w:after="0" w:line="240" w:lineRule="auto"/>
        <w:ind w:left="426" w:hanging="426"/>
        <w:rPr>
          <w:b/>
        </w:rPr>
      </w:pPr>
      <w:r w:rsidRPr="00CA5D39">
        <w:rPr>
          <w:b/>
        </w:rPr>
        <w:t>Succession Plan: Permanent Unplanned Absence</w:t>
      </w:r>
    </w:p>
    <w:p w14:paraId="078247C1" w14:textId="77777777" w:rsidR="00CA5D39" w:rsidRPr="00CA5D39" w:rsidRDefault="00CA5D39" w:rsidP="00CA5D39">
      <w:pPr>
        <w:pStyle w:val="BodyText"/>
        <w:rPr>
          <w:rFonts w:asciiTheme="minorHAnsi" w:eastAsiaTheme="minorHAnsi" w:hAnsiTheme="minorHAnsi" w:cstheme="minorBidi"/>
          <w:sz w:val="22"/>
          <w:szCs w:val="22"/>
          <w:lang w:val="en-CA"/>
        </w:rPr>
      </w:pPr>
    </w:p>
    <w:p w14:paraId="2C07717C" w14:textId="16546C1C" w:rsidR="00CA5D39" w:rsidRPr="00CA5D39" w:rsidRDefault="00CA5D39" w:rsidP="00CA5D39">
      <w:pPr>
        <w:pStyle w:val="BodyText"/>
        <w:spacing w:before="1" w:line="242" w:lineRule="auto"/>
        <w:ind w:right="4"/>
        <w:jc w:val="both"/>
        <w:rPr>
          <w:rFonts w:asciiTheme="minorHAnsi" w:eastAsiaTheme="minorHAnsi" w:hAnsiTheme="minorHAnsi" w:cstheme="minorBidi"/>
          <w:sz w:val="22"/>
          <w:szCs w:val="22"/>
          <w:lang w:val="en-CA"/>
        </w:rPr>
      </w:pPr>
      <w:r w:rsidRPr="00CA5D39">
        <w:rPr>
          <w:rFonts w:asciiTheme="minorHAnsi" w:eastAsiaTheme="minorHAnsi" w:hAnsiTheme="minorHAnsi" w:cstheme="minorBidi"/>
          <w:sz w:val="22"/>
          <w:szCs w:val="22"/>
          <w:lang w:val="en-CA"/>
        </w:rPr>
        <w:t>A permanent absence is one in which it is determined that the Executive Director will not be returning to the position. In this circumstance, the Board of Directors will determine whether the individual appointed as Acting Executive Director will be appointed to the position on a permanent basis or whether a process will be initiated to recruit a new Executive Director. If the latter option is implemented, the Board of Directors will establish a Search Team.</w:t>
      </w:r>
    </w:p>
    <w:p w14:paraId="349968A1" w14:textId="77777777" w:rsidR="00CA5D39" w:rsidRPr="00CA5D39" w:rsidRDefault="00CA5D39" w:rsidP="00CA5D39">
      <w:pPr>
        <w:pStyle w:val="BodyText"/>
        <w:spacing w:before="4"/>
        <w:rPr>
          <w:rFonts w:asciiTheme="minorHAnsi" w:eastAsiaTheme="minorHAnsi" w:hAnsiTheme="minorHAnsi" w:cstheme="minorBidi"/>
          <w:sz w:val="22"/>
          <w:szCs w:val="22"/>
          <w:lang w:val="en-CA"/>
        </w:rPr>
      </w:pPr>
    </w:p>
    <w:p w14:paraId="7C4FC65F" w14:textId="24C5F858" w:rsidR="00CA5D39" w:rsidRPr="00FF27E5" w:rsidRDefault="00CA5D39" w:rsidP="00FF27E5">
      <w:pPr>
        <w:rPr>
          <w:b/>
        </w:rPr>
      </w:pPr>
      <w:bookmarkStart w:id="206" w:name="_Toc38390570"/>
      <w:r w:rsidRPr="00FF27E5">
        <w:rPr>
          <w:b/>
        </w:rPr>
        <w:t>SECTION FOUR: SUCCESSION PLAN APPROVAL</w:t>
      </w:r>
      <w:bookmarkEnd w:id="206"/>
    </w:p>
    <w:p w14:paraId="4E13455A" w14:textId="1F0D01F7" w:rsidR="00CA5D39" w:rsidRPr="00CA5D39" w:rsidRDefault="00CA5D39" w:rsidP="00FF27E5">
      <w:bookmarkStart w:id="207" w:name="_Toc38390571"/>
      <w:r w:rsidRPr="00FF27E5">
        <w:rPr>
          <w:b/>
        </w:rPr>
        <w:t>Board of Directors Succession Plan Approval</w:t>
      </w:r>
      <w:bookmarkEnd w:id="2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A5D39" w14:paraId="4450EB60" w14:textId="77777777" w:rsidTr="00CA5D39">
        <w:tc>
          <w:tcPr>
            <w:tcW w:w="8856" w:type="dxa"/>
            <w:tcBorders>
              <w:top w:val="single" w:sz="4" w:space="0" w:color="auto"/>
              <w:left w:val="single" w:sz="4" w:space="0" w:color="auto"/>
              <w:bottom w:val="single" w:sz="4" w:space="0" w:color="auto"/>
              <w:right w:val="single" w:sz="4" w:space="0" w:color="auto"/>
            </w:tcBorders>
            <w:hideMark/>
          </w:tcPr>
          <w:p w14:paraId="4838C100" w14:textId="77777777" w:rsidR="00CA5D39" w:rsidRDefault="00CA5D39">
            <w:pPr>
              <w:spacing w:before="120" w:line="240" w:lineRule="auto"/>
              <w:rPr>
                <w:rFonts w:ascii="Calibri" w:hAnsi="Calibri" w:cs="Calibri"/>
              </w:rPr>
            </w:pPr>
            <w:r>
              <w:rPr>
                <w:rFonts w:ascii="Calibri" w:hAnsi="Calibri" w:cs="Calibri"/>
              </w:rPr>
              <w:t>President of the Board of Directors:</w:t>
            </w:r>
          </w:p>
        </w:tc>
      </w:tr>
      <w:tr w:rsidR="00CA5D39" w14:paraId="34F6CD69" w14:textId="77777777" w:rsidTr="00CA5D39">
        <w:tc>
          <w:tcPr>
            <w:tcW w:w="8856" w:type="dxa"/>
            <w:tcBorders>
              <w:top w:val="single" w:sz="4" w:space="0" w:color="auto"/>
              <w:left w:val="single" w:sz="4" w:space="0" w:color="auto"/>
              <w:bottom w:val="single" w:sz="4" w:space="0" w:color="auto"/>
              <w:right w:val="single" w:sz="4" w:space="0" w:color="auto"/>
            </w:tcBorders>
            <w:hideMark/>
          </w:tcPr>
          <w:p w14:paraId="6F629B90" w14:textId="77777777" w:rsidR="00CA5D39" w:rsidRDefault="00CA5D39">
            <w:pPr>
              <w:spacing w:before="120" w:line="240" w:lineRule="auto"/>
              <w:rPr>
                <w:rFonts w:ascii="Calibri" w:hAnsi="Calibri" w:cs="Calibri"/>
              </w:rPr>
            </w:pPr>
            <w:r>
              <w:rPr>
                <w:rFonts w:ascii="Calibri" w:hAnsi="Calibri" w:cs="Calibri"/>
              </w:rPr>
              <w:t>Witness:</w:t>
            </w:r>
          </w:p>
        </w:tc>
      </w:tr>
      <w:tr w:rsidR="00CA5D39" w14:paraId="71FD9DC4" w14:textId="77777777" w:rsidTr="00CA5D39">
        <w:tc>
          <w:tcPr>
            <w:tcW w:w="8856" w:type="dxa"/>
            <w:tcBorders>
              <w:top w:val="single" w:sz="4" w:space="0" w:color="auto"/>
              <w:left w:val="single" w:sz="4" w:space="0" w:color="auto"/>
              <w:bottom w:val="single" w:sz="4" w:space="0" w:color="auto"/>
              <w:right w:val="single" w:sz="4" w:space="0" w:color="auto"/>
            </w:tcBorders>
            <w:hideMark/>
          </w:tcPr>
          <w:p w14:paraId="7B3316C6" w14:textId="77777777" w:rsidR="00CA5D39" w:rsidRDefault="00CA5D39">
            <w:pPr>
              <w:spacing w:before="120" w:line="240" w:lineRule="auto"/>
              <w:rPr>
                <w:rFonts w:ascii="Calibri" w:hAnsi="Calibri" w:cs="Calibri"/>
              </w:rPr>
            </w:pPr>
            <w:r>
              <w:rPr>
                <w:rFonts w:ascii="Calibri" w:hAnsi="Calibri" w:cs="Calibri"/>
              </w:rPr>
              <w:t>Date:</w:t>
            </w:r>
          </w:p>
        </w:tc>
      </w:tr>
    </w:tbl>
    <w:p w14:paraId="299A6184" w14:textId="5292DD1B" w:rsidR="00CA5D39" w:rsidRDefault="00CA5D39" w:rsidP="00CA5D39">
      <w:pPr>
        <w:spacing w:before="240"/>
        <w:rPr>
          <w:rFonts w:ascii="Calibri" w:hAnsi="Calibri" w:cs="Calibri"/>
        </w:rPr>
      </w:pPr>
      <w:r>
        <w:rPr>
          <w:rFonts w:ascii="Calibri" w:hAnsi="Calibri" w:cs="Calibri"/>
        </w:rPr>
        <w:t xml:space="preserve">The Board of Directors will review, revise (if required) and approve the Succession Plan on an annual basis.  A copy of the Succession Plan of the Children’s Aid Society of the District of Nipissing and Parry Sound will be distributed to all members of the governing body.  </w:t>
      </w:r>
    </w:p>
    <w:bookmarkEnd w:id="197"/>
    <w:p w14:paraId="67392461" w14:textId="77777777" w:rsidR="00CA5D39" w:rsidRDefault="00CA5D39" w:rsidP="00CA5D39">
      <w:pPr>
        <w:spacing w:before="240"/>
        <w:rPr>
          <w:rFonts w:ascii="Calibri" w:hAnsi="Calibri" w:cs="Calibri"/>
          <w:szCs w:val="20"/>
          <w:lang w:val="en-US"/>
        </w:rPr>
      </w:pPr>
    </w:p>
    <w:bookmarkEnd w:id="198"/>
    <w:p w14:paraId="5B600ED8" w14:textId="78B34451" w:rsidR="00CA5D39" w:rsidRDefault="00CA5D39" w:rsidP="00416B1A">
      <w:pPr>
        <w:pStyle w:val="BodyText"/>
        <w:ind w:right="4"/>
        <w:jc w:val="center"/>
        <w:rPr>
          <w:rFonts w:asciiTheme="minorHAnsi" w:eastAsiaTheme="minorHAnsi" w:hAnsiTheme="minorHAnsi" w:cstheme="minorBidi"/>
          <w:sz w:val="22"/>
          <w:szCs w:val="22"/>
          <w:lang w:val="en-CA"/>
        </w:rPr>
      </w:pPr>
    </w:p>
    <w:p w14:paraId="1050D815" w14:textId="087E4C76" w:rsidR="00CA5D39" w:rsidRDefault="00CA5D39" w:rsidP="00416B1A">
      <w:pPr>
        <w:pStyle w:val="BodyText"/>
        <w:ind w:right="4"/>
        <w:jc w:val="center"/>
        <w:rPr>
          <w:rFonts w:asciiTheme="minorHAnsi" w:eastAsiaTheme="minorHAnsi" w:hAnsiTheme="minorHAnsi" w:cstheme="minorBidi"/>
          <w:sz w:val="22"/>
          <w:szCs w:val="22"/>
          <w:lang w:val="en-CA"/>
        </w:rPr>
      </w:pPr>
    </w:p>
    <w:p w14:paraId="7048127F" w14:textId="17FA84DB" w:rsidR="00CA5D39" w:rsidRDefault="00CA5D39" w:rsidP="00416B1A">
      <w:pPr>
        <w:pStyle w:val="BodyText"/>
        <w:ind w:right="4"/>
        <w:jc w:val="center"/>
        <w:rPr>
          <w:rFonts w:asciiTheme="minorHAnsi" w:eastAsiaTheme="minorHAnsi" w:hAnsiTheme="minorHAnsi" w:cstheme="minorBidi"/>
          <w:sz w:val="22"/>
          <w:szCs w:val="22"/>
          <w:lang w:val="en-CA"/>
        </w:rPr>
      </w:pPr>
    </w:p>
    <w:p w14:paraId="00C77CA3" w14:textId="000519BD" w:rsidR="00CA5D39" w:rsidRDefault="00CA5D39" w:rsidP="00416B1A">
      <w:pPr>
        <w:pStyle w:val="BodyText"/>
        <w:ind w:right="4"/>
        <w:jc w:val="center"/>
        <w:rPr>
          <w:rFonts w:asciiTheme="minorHAnsi" w:eastAsiaTheme="minorHAnsi" w:hAnsiTheme="minorHAnsi" w:cstheme="minorBidi"/>
          <w:sz w:val="22"/>
          <w:szCs w:val="22"/>
          <w:lang w:val="en-CA"/>
        </w:rPr>
      </w:pPr>
    </w:p>
    <w:p w14:paraId="5EB914B1" w14:textId="7D5BB601" w:rsidR="00CA5D39" w:rsidRDefault="00CA5D39" w:rsidP="00416B1A">
      <w:pPr>
        <w:pStyle w:val="BodyText"/>
        <w:ind w:right="4"/>
        <w:jc w:val="center"/>
        <w:rPr>
          <w:rFonts w:asciiTheme="minorHAnsi" w:eastAsiaTheme="minorHAnsi" w:hAnsiTheme="minorHAnsi" w:cstheme="minorBidi"/>
          <w:sz w:val="22"/>
          <w:szCs w:val="22"/>
          <w:lang w:val="en-CA"/>
        </w:rPr>
      </w:pPr>
    </w:p>
    <w:p w14:paraId="42624743" w14:textId="4F54BBC4" w:rsidR="00CA5D39" w:rsidRDefault="00CA5D39" w:rsidP="00416B1A">
      <w:pPr>
        <w:pStyle w:val="BodyText"/>
        <w:ind w:right="4"/>
        <w:jc w:val="center"/>
        <w:rPr>
          <w:rFonts w:asciiTheme="minorHAnsi" w:eastAsiaTheme="minorHAnsi" w:hAnsiTheme="minorHAnsi" w:cstheme="minorBidi"/>
          <w:sz w:val="22"/>
          <w:szCs w:val="22"/>
          <w:lang w:val="en-CA"/>
        </w:rPr>
      </w:pPr>
    </w:p>
    <w:p w14:paraId="00B433A9" w14:textId="1C2E8BA0" w:rsidR="00CA5D39" w:rsidRDefault="00CA5D39" w:rsidP="00416B1A">
      <w:pPr>
        <w:pStyle w:val="BodyText"/>
        <w:ind w:right="4"/>
        <w:jc w:val="center"/>
        <w:rPr>
          <w:rFonts w:asciiTheme="minorHAnsi" w:eastAsiaTheme="minorHAnsi" w:hAnsiTheme="minorHAnsi" w:cstheme="minorBidi"/>
          <w:sz w:val="22"/>
          <w:szCs w:val="22"/>
          <w:lang w:val="en-CA"/>
        </w:rPr>
      </w:pPr>
    </w:p>
    <w:p w14:paraId="40AF3991" w14:textId="1D4036BF" w:rsidR="00CA5D39" w:rsidRDefault="00CA5D39" w:rsidP="00416B1A">
      <w:pPr>
        <w:pStyle w:val="BodyText"/>
        <w:ind w:right="4"/>
        <w:jc w:val="center"/>
        <w:rPr>
          <w:rFonts w:asciiTheme="minorHAnsi" w:eastAsiaTheme="minorHAnsi" w:hAnsiTheme="minorHAnsi" w:cstheme="minorBidi"/>
          <w:sz w:val="22"/>
          <w:szCs w:val="22"/>
          <w:lang w:val="en-CA"/>
        </w:rPr>
      </w:pPr>
    </w:p>
    <w:p w14:paraId="43810F0F" w14:textId="492B8BD7" w:rsidR="00CA5D39" w:rsidRDefault="00CA5D39" w:rsidP="00416B1A">
      <w:pPr>
        <w:pStyle w:val="BodyText"/>
        <w:ind w:right="4"/>
        <w:jc w:val="center"/>
        <w:rPr>
          <w:rFonts w:asciiTheme="minorHAnsi" w:eastAsiaTheme="minorHAnsi" w:hAnsiTheme="minorHAnsi" w:cstheme="minorBidi"/>
          <w:sz w:val="22"/>
          <w:szCs w:val="22"/>
          <w:lang w:val="en-CA"/>
        </w:rPr>
      </w:pPr>
    </w:p>
    <w:p w14:paraId="26A08555" w14:textId="7727D9A1" w:rsidR="00CA5D39" w:rsidRDefault="00CA5D39" w:rsidP="00416B1A">
      <w:pPr>
        <w:pStyle w:val="BodyText"/>
        <w:ind w:right="4"/>
        <w:jc w:val="center"/>
        <w:rPr>
          <w:rFonts w:asciiTheme="minorHAnsi" w:eastAsiaTheme="minorHAnsi" w:hAnsiTheme="minorHAnsi" w:cstheme="minorBidi"/>
          <w:sz w:val="22"/>
          <w:szCs w:val="22"/>
          <w:lang w:val="en-CA"/>
        </w:rPr>
      </w:pPr>
    </w:p>
    <w:p w14:paraId="4ED4E7D4" w14:textId="58CE910C" w:rsidR="00CA5D39" w:rsidRDefault="00CA5D39" w:rsidP="00416B1A">
      <w:pPr>
        <w:pStyle w:val="BodyText"/>
        <w:ind w:right="4"/>
        <w:jc w:val="center"/>
        <w:rPr>
          <w:rFonts w:asciiTheme="minorHAnsi" w:eastAsiaTheme="minorHAnsi" w:hAnsiTheme="minorHAnsi" w:cstheme="minorBidi"/>
          <w:sz w:val="22"/>
          <w:szCs w:val="22"/>
          <w:lang w:val="en-CA"/>
        </w:rPr>
      </w:pPr>
    </w:p>
    <w:p w14:paraId="079F5BD2" w14:textId="07922E55" w:rsidR="00CA5D39" w:rsidRDefault="00CA5D39" w:rsidP="00416B1A">
      <w:pPr>
        <w:pStyle w:val="BodyText"/>
        <w:ind w:right="4"/>
        <w:jc w:val="center"/>
        <w:rPr>
          <w:rFonts w:asciiTheme="minorHAnsi" w:eastAsiaTheme="minorHAnsi" w:hAnsiTheme="minorHAnsi" w:cstheme="minorBidi"/>
          <w:sz w:val="22"/>
          <w:szCs w:val="22"/>
          <w:lang w:val="en-CA"/>
        </w:rPr>
      </w:pPr>
    </w:p>
    <w:p w14:paraId="0E081859" w14:textId="679ABAEA" w:rsidR="00CA5D39" w:rsidRDefault="00CA5D39" w:rsidP="00416B1A">
      <w:pPr>
        <w:pStyle w:val="BodyText"/>
        <w:ind w:right="4"/>
        <w:jc w:val="center"/>
        <w:rPr>
          <w:rFonts w:asciiTheme="minorHAnsi" w:eastAsiaTheme="minorHAnsi" w:hAnsiTheme="minorHAnsi" w:cstheme="minorBidi"/>
          <w:sz w:val="22"/>
          <w:szCs w:val="22"/>
          <w:lang w:val="en-CA"/>
        </w:rPr>
      </w:pPr>
    </w:p>
    <w:p w14:paraId="36017FC5" w14:textId="728F7D75" w:rsidR="00CA5D39" w:rsidRDefault="00CA5D39" w:rsidP="00416B1A">
      <w:pPr>
        <w:pStyle w:val="BodyText"/>
        <w:ind w:right="4"/>
        <w:jc w:val="center"/>
        <w:rPr>
          <w:rFonts w:asciiTheme="minorHAnsi" w:eastAsiaTheme="minorHAnsi" w:hAnsiTheme="minorHAnsi" w:cstheme="minorBidi"/>
          <w:sz w:val="22"/>
          <w:szCs w:val="22"/>
          <w:lang w:val="en-CA"/>
        </w:rPr>
      </w:pPr>
    </w:p>
    <w:p w14:paraId="05CCE9FE" w14:textId="21396BC0" w:rsidR="00CA5D39" w:rsidRDefault="00CA5D39" w:rsidP="00416B1A">
      <w:pPr>
        <w:pStyle w:val="BodyText"/>
        <w:ind w:right="4"/>
        <w:jc w:val="center"/>
        <w:rPr>
          <w:rFonts w:asciiTheme="minorHAnsi" w:eastAsiaTheme="minorHAnsi" w:hAnsiTheme="minorHAnsi" w:cstheme="minorBidi"/>
          <w:sz w:val="22"/>
          <w:szCs w:val="22"/>
          <w:lang w:val="en-CA"/>
        </w:rPr>
      </w:pPr>
    </w:p>
    <w:p w14:paraId="32E75A40" w14:textId="707E173F" w:rsidR="00CA5D39" w:rsidRDefault="00CA5D39" w:rsidP="00416B1A">
      <w:pPr>
        <w:pStyle w:val="BodyText"/>
        <w:ind w:right="4"/>
        <w:jc w:val="center"/>
        <w:rPr>
          <w:rFonts w:asciiTheme="minorHAnsi" w:eastAsiaTheme="minorHAnsi" w:hAnsiTheme="minorHAnsi" w:cstheme="minorBidi"/>
          <w:sz w:val="22"/>
          <w:szCs w:val="22"/>
          <w:lang w:val="en-CA"/>
        </w:rPr>
      </w:pPr>
    </w:p>
    <w:p w14:paraId="304ECF76" w14:textId="5A79BA35" w:rsidR="00CA5D39" w:rsidRDefault="00CA5D39" w:rsidP="00416B1A">
      <w:pPr>
        <w:pStyle w:val="BodyText"/>
        <w:ind w:right="4"/>
        <w:jc w:val="center"/>
        <w:rPr>
          <w:rFonts w:asciiTheme="minorHAnsi" w:eastAsiaTheme="minorHAnsi" w:hAnsiTheme="minorHAnsi" w:cstheme="minorBidi"/>
          <w:sz w:val="22"/>
          <w:szCs w:val="22"/>
          <w:lang w:val="en-CA"/>
        </w:rPr>
      </w:pPr>
    </w:p>
    <w:p w14:paraId="0AE96304" w14:textId="3688492D" w:rsidR="00CA5D39" w:rsidRDefault="00CA5D39" w:rsidP="00416B1A">
      <w:pPr>
        <w:pStyle w:val="BodyText"/>
        <w:ind w:right="4"/>
        <w:jc w:val="center"/>
        <w:rPr>
          <w:rFonts w:asciiTheme="minorHAnsi" w:eastAsiaTheme="minorHAnsi" w:hAnsiTheme="minorHAnsi" w:cstheme="minorBidi"/>
          <w:sz w:val="22"/>
          <w:szCs w:val="22"/>
          <w:lang w:val="en-CA"/>
        </w:rPr>
      </w:pPr>
    </w:p>
    <w:p w14:paraId="256C0A15" w14:textId="3CCB8D17" w:rsidR="00CA5D39" w:rsidRDefault="00CA5D39" w:rsidP="00416B1A">
      <w:pPr>
        <w:pStyle w:val="BodyText"/>
        <w:ind w:right="4"/>
        <w:jc w:val="center"/>
        <w:rPr>
          <w:rFonts w:asciiTheme="minorHAnsi" w:eastAsiaTheme="minorHAnsi" w:hAnsiTheme="minorHAnsi" w:cstheme="minorBidi"/>
          <w:sz w:val="22"/>
          <w:szCs w:val="22"/>
          <w:lang w:val="en-CA"/>
        </w:rPr>
      </w:pPr>
    </w:p>
    <w:p w14:paraId="67F06D71" w14:textId="0DA369D6" w:rsidR="00CA5D39" w:rsidRDefault="00CA5D39" w:rsidP="00416B1A">
      <w:pPr>
        <w:pStyle w:val="BodyText"/>
        <w:ind w:right="4"/>
        <w:jc w:val="center"/>
        <w:rPr>
          <w:rFonts w:asciiTheme="minorHAnsi" w:eastAsiaTheme="minorHAnsi" w:hAnsiTheme="minorHAnsi" w:cstheme="minorBidi"/>
          <w:sz w:val="22"/>
          <w:szCs w:val="22"/>
          <w:lang w:val="en-CA"/>
        </w:rPr>
      </w:pPr>
    </w:p>
    <w:p w14:paraId="511FEBCA" w14:textId="50A5954D" w:rsidR="00CA5D39" w:rsidRDefault="00CA5D39" w:rsidP="00416B1A">
      <w:pPr>
        <w:pStyle w:val="BodyText"/>
        <w:ind w:right="4"/>
        <w:jc w:val="center"/>
        <w:rPr>
          <w:rFonts w:asciiTheme="minorHAnsi" w:eastAsiaTheme="minorHAnsi" w:hAnsiTheme="minorHAnsi" w:cstheme="minorBidi"/>
          <w:sz w:val="22"/>
          <w:szCs w:val="22"/>
          <w:lang w:val="en-CA"/>
        </w:rPr>
      </w:pPr>
    </w:p>
    <w:p w14:paraId="7B5D7A8B" w14:textId="4C3322F4" w:rsidR="00CA5D39" w:rsidRDefault="00CA5D39" w:rsidP="00416B1A">
      <w:pPr>
        <w:pStyle w:val="BodyText"/>
        <w:ind w:right="4"/>
        <w:jc w:val="center"/>
        <w:rPr>
          <w:rFonts w:asciiTheme="minorHAnsi" w:eastAsiaTheme="minorHAnsi" w:hAnsiTheme="minorHAnsi" w:cstheme="minorBidi"/>
          <w:sz w:val="22"/>
          <w:szCs w:val="22"/>
          <w:lang w:val="en-CA"/>
        </w:rPr>
      </w:pPr>
    </w:p>
    <w:p w14:paraId="60D0B93D" w14:textId="425F47C1" w:rsidR="00CA5D39" w:rsidRDefault="00CA5D39" w:rsidP="00416B1A">
      <w:pPr>
        <w:pStyle w:val="BodyText"/>
        <w:ind w:right="4"/>
        <w:jc w:val="center"/>
        <w:rPr>
          <w:rFonts w:asciiTheme="minorHAnsi" w:eastAsiaTheme="minorHAnsi" w:hAnsiTheme="minorHAnsi" w:cstheme="minorBidi"/>
          <w:sz w:val="22"/>
          <w:szCs w:val="22"/>
          <w:lang w:val="en-CA"/>
        </w:rPr>
      </w:pPr>
    </w:p>
    <w:p w14:paraId="5C5094D9" w14:textId="1A6B2B97" w:rsidR="00CA5D39" w:rsidRDefault="00CA5D39" w:rsidP="00416B1A">
      <w:pPr>
        <w:pStyle w:val="BodyText"/>
        <w:ind w:right="4"/>
        <w:jc w:val="center"/>
        <w:rPr>
          <w:rFonts w:asciiTheme="minorHAnsi" w:eastAsiaTheme="minorHAnsi" w:hAnsiTheme="minorHAnsi" w:cstheme="minorBidi"/>
          <w:sz w:val="22"/>
          <w:szCs w:val="22"/>
          <w:lang w:val="en-CA"/>
        </w:rPr>
      </w:pPr>
    </w:p>
    <w:p w14:paraId="1C7402C5" w14:textId="299AFAE9" w:rsidR="00CA5D39" w:rsidRDefault="00CA5D39" w:rsidP="00416B1A">
      <w:pPr>
        <w:pStyle w:val="BodyText"/>
        <w:ind w:right="4"/>
        <w:jc w:val="center"/>
        <w:rPr>
          <w:rFonts w:asciiTheme="minorHAnsi" w:eastAsiaTheme="minorHAnsi" w:hAnsiTheme="minorHAnsi" w:cstheme="minorBidi"/>
          <w:sz w:val="22"/>
          <w:szCs w:val="22"/>
          <w:lang w:val="en-CA"/>
        </w:rPr>
      </w:pPr>
    </w:p>
    <w:p w14:paraId="39989117" w14:textId="2D02EE08" w:rsidR="00CA5D39" w:rsidRDefault="00CA5D39" w:rsidP="00416B1A">
      <w:pPr>
        <w:pStyle w:val="BodyText"/>
        <w:ind w:right="4"/>
        <w:jc w:val="center"/>
        <w:rPr>
          <w:rFonts w:asciiTheme="minorHAnsi" w:eastAsiaTheme="minorHAnsi" w:hAnsiTheme="minorHAnsi" w:cstheme="minorBidi"/>
          <w:sz w:val="22"/>
          <w:szCs w:val="22"/>
          <w:lang w:val="en-CA"/>
        </w:rPr>
      </w:pPr>
    </w:p>
    <w:p w14:paraId="6472781B" w14:textId="16767D6D" w:rsidR="00CA5D39" w:rsidRDefault="00CA5D39" w:rsidP="00416B1A">
      <w:pPr>
        <w:pStyle w:val="BodyText"/>
        <w:ind w:right="4"/>
        <w:jc w:val="center"/>
        <w:rPr>
          <w:rFonts w:asciiTheme="minorHAnsi" w:eastAsiaTheme="minorHAnsi" w:hAnsiTheme="minorHAnsi" w:cstheme="minorBidi"/>
          <w:sz w:val="22"/>
          <w:szCs w:val="22"/>
          <w:lang w:val="en-CA"/>
        </w:rPr>
      </w:pPr>
    </w:p>
    <w:p w14:paraId="5AB67B5D" w14:textId="25A7848A" w:rsidR="00CA5D39" w:rsidRDefault="00CA5D39" w:rsidP="00416B1A">
      <w:pPr>
        <w:pStyle w:val="BodyText"/>
        <w:ind w:right="4"/>
        <w:jc w:val="center"/>
        <w:rPr>
          <w:rFonts w:asciiTheme="minorHAnsi" w:eastAsiaTheme="minorHAnsi" w:hAnsiTheme="minorHAnsi" w:cstheme="minorBidi"/>
          <w:sz w:val="22"/>
          <w:szCs w:val="22"/>
          <w:lang w:val="en-CA"/>
        </w:rPr>
      </w:pPr>
    </w:p>
    <w:p w14:paraId="417BECFE" w14:textId="77777777" w:rsidR="00CA5D39" w:rsidRPr="005A63E9" w:rsidRDefault="00CA5D39" w:rsidP="00CA5D39">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4A3FAF41" w14:textId="77777777" w:rsidR="00CA5D39" w:rsidRDefault="00CA5D39" w:rsidP="00CA5D39">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0833286F" w14:textId="77777777" w:rsidR="00CA5D39" w:rsidRDefault="00CA5D39" w:rsidP="00CA5D39">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3185"/>
        <w:gridCol w:w="2126"/>
        <w:gridCol w:w="1701"/>
      </w:tblGrid>
      <w:tr w:rsidR="00CA5D39" w:rsidRPr="00897FA5" w14:paraId="33F663EC" w14:textId="77777777" w:rsidTr="00FF27E5">
        <w:tc>
          <w:tcPr>
            <w:tcW w:w="2339" w:type="dxa"/>
          </w:tcPr>
          <w:p w14:paraId="2DA2D94E" w14:textId="77777777" w:rsidR="00CA5D39" w:rsidRPr="00897FA5" w:rsidRDefault="00CA5D39" w:rsidP="004E64E1">
            <w:pPr>
              <w:pStyle w:val="NoSpacing"/>
              <w:rPr>
                <w:b/>
              </w:rPr>
            </w:pPr>
            <w:r w:rsidRPr="00897FA5">
              <w:rPr>
                <w:b/>
              </w:rPr>
              <w:t>Section:</w:t>
            </w:r>
          </w:p>
        </w:tc>
        <w:tc>
          <w:tcPr>
            <w:tcW w:w="3185" w:type="dxa"/>
          </w:tcPr>
          <w:p w14:paraId="5B775AE7" w14:textId="5987C5E5" w:rsidR="00CA5D39" w:rsidRPr="00897FA5" w:rsidRDefault="00CA5D39" w:rsidP="00FF27E5">
            <w:pPr>
              <w:pStyle w:val="Heading1"/>
              <w:outlineLvl w:val="0"/>
            </w:pPr>
            <w:bookmarkStart w:id="208" w:name="_Toc38448692"/>
            <w:r>
              <w:t>Accountability of Relationship</w:t>
            </w:r>
            <w:bookmarkEnd w:id="208"/>
            <w:r>
              <w:t xml:space="preserve">  </w:t>
            </w:r>
          </w:p>
        </w:tc>
        <w:tc>
          <w:tcPr>
            <w:tcW w:w="2126" w:type="dxa"/>
          </w:tcPr>
          <w:p w14:paraId="0CE73A65" w14:textId="77777777" w:rsidR="00CA5D39" w:rsidRPr="00897FA5" w:rsidRDefault="00CA5D39" w:rsidP="004E64E1">
            <w:pPr>
              <w:pStyle w:val="NoSpacing"/>
              <w:rPr>
                <w:b/>
              </w:rPr>
            </w:pPr>
            <w:r w:rsidRPr="00897FA5">
              <w:rPr>
                <w:b/>
              </w:rPr>
              <w:t>Policy Number:</w:t>
            </w:r>
          </w:p>
        </w:tc>
        <w:tc>
          <w:tcPr>
            <w:tcW w:w="1701" w:type="dxa"/>
          </w:tcPr>
          <w:p w14:paraId="1DB7EC71" w14:textId="17302803" w:rsidR="00CA5D39" w:rsidRPr="00897FA5" w:rsidRDefault="00CA5D39" w:rsidP="004E64E1">
            <w:pPr>
              <w:pStyle w:val="NoSpacing"/>
            </w:pPr>
            <w:r>
              <w:t>G.8.1</w:t>
            </w:r>
          </w:p>
        </w:tc>
      </w:tr>
      <w:tr w:rsidR="00CA5D39" w:rsidRPr="00897FA5" w14:paraId="49616D53" w14:textId="77777777" w:rsidTr="00FF27E5">
        <w:tc>
          <w:tcPr>
            <w:tcW w:w="2339" w:type="dxa"/>
          </w:tcPr>
          <w:p w14:paraId="0E642968" w14:textId="77777777" w:rsidR="00CA5D39" w:rsidRPr="00897FA5" w:rsidRDefault="00CA5D39" w:rsidP="004E64E1">
            <w:pPr>
              <w:pStyle w:val="NoSpacing"/>
              <w:rPr>
                <w:b/>
              </w:rPr>
            </w:pPr>
            <w:r w:rsidRPr="00897FA5">
              <w:rPr>
                <w:b/>
              </w:rPr>
              <w:t>Policy:</w:t>
            </w:r>
          </w:p>
        </w:tc>
        <w:tc>
          <w:tcPr>
            <w:tcW w:w="3185" w:type="dxa"/>
          </w:tcPr>
          <w:p w14:paraId="33953800" w14:textId="08C69320" w:rsidR="00CA5D39" w:rsidRPr="00897FA5" w:rsidRDefault="00CA5D39" w:rsidP="00FF27E5">
            <w:pPr>
              <w:pStyle w:val="Heading2"/>
              <w:outlineLvl w:val="1"/>
            </w:pPr>
            <w:bookmarkStart w:id="209" w:name="_Toc38448693"/>
            <w:r>
              <w:t>Executive Director &amp; Board of Directors: Delegation of Authority</w:t>
            </w:r>
            <w:bookmarkEnd w:id="209"/>
            <w:r>
              <w:t xml:space="preserve"> </w:t>
            </w:r>
          </w:p>
        </w:tc>
        <w:tc>
          <w:tcPr>
            <w:tcW w:w="2126" w:type="dxa"/>
          </w:tcPr>
          <w:p w14:paraId="7E921AD5" w14:textId="77777777" w:rsidR="00CA5D39" w:rsidRPr="00897FA5" w:rsidRDefault="00CA5D39" w:rsidP="004E64E1">
            <w:pPr>
              <w:pStyle w:val="NoSpacing"/>
              <w:rPr>
                <w:b/>
              </w:rPr>
            </w:pPr>
            <w:r w:rsidRPr="00897FA5">
              <w:rPr>
                <w:b/>
              </w:rPr>
              <w:t>Total Pages</w:t>
            </w:r>
          </w:p>
        </w:tc>
        <w:tc>
          <w:tcPr>
            <w:tcW w:w="1701" w:type="dxa"/>
          </w:tcPr>
          <w:p w14:paraId="461C5E7B" w14:textId="7EDEAB95" w:rsidR="00CA5D39" w:rsidRPr="00897FA5" w:rsidRDefault="00CA5D39" w:rsidP="004E64E1">
            <w:pPr>
              <w:pStyle w:val="NoSpacing"/>
            </w:pPr>
            <w:r>
              <w:t>1 of 2</w:t>
            </w:r>
          </w:p>
        </w:tc>
      </w:tr>
      <w:tr w:rsidR="00CA5D39" w:rsidRPr="00897FA5" w14:paraId="7869808E" w14:textId="77777777" w:rsidTr="00FF27E5">
        <w:tc>
          <w:tcPr>
            <w:tcW w:w="2339" w:type="dxa"/>
            <w:vMerge w:val="restart"/>
          </w:tcPr>
          <w:p w14:paraId="39ABDE6C" w14:textId="77777777" w:rsidR="00CA5D39" w:rsidRPr="00897FA5" w:rsidRDefault="00CA5D39" w:rsidP="004E64E1">
            <w:pPr>
              <w:pStyle w:val="NoSpacing"/>
              <w:rPr>
                <w:b/>
              </w:rPr>
            </w:pPr>
            <w:r w:rsidRPr="00897FA5">
              <w:rPr>
                <w:b/>
              </w:rPr>
              <w:t>Policy Attachment (s):</w:t>
            </w:r>
          </w:p>
        </w:tc>
        <w:tc>
          <w:tcPr>
            <w:tcW w:w="3185" w:type="dxa"/>
            <w:vMerge w:val="restart"/>
          </w:tcPr>
          <w:p w14:paraId="1180A3D6" w14:textId="793176AA" w:rsidR="00CA5D39" w:rsidRPr="00897FA5" w:rsidRDefault="00CA5D39" w:rsidP="004E64E1">
            <w:pPr>
              <w:pStyle w:val="NoSpacing"/>
            </w:pPr>
            <w:r>
              <w:t>N/a</w:t>
            </w:r>
          </w:p>
        </w:tc>
        <w:tc>
          <w:tcPr>
            <w:tcW w:w="2126" w:type="dxa"/>
          </w:tcPr>
          <w:p w14:paraId="0F1A10FA" w14:textId="77777777" w:rsidR="00CA5D39" w:rsidRPr="00897FA5" w:rsidRDefault="00CA5D39" w:rsidP="004E64E1">
            <w:pPr>
              <w:pStyle w:val="NoSpacing"/>
              <w:rPr>
                <w:b/>
              </w:rPr>
            </w:pPr>
            <w:r>
              <w:rPr>
                <w:b/>
              </w:rPr>
              <w:t>Date Approved:</w:t>
            </w:r>
          </w:p>
        </w:tc>
        <w:tc>
          <w:tcPr>
            <w:tcW w:w="1701" w:type="dxa"/>
          </w:tcPr>
          <w:p w14:paraId="7609FE30" w14:textId="77777777" w:rsidR="00CA5D39" w:rsidRPr="00897FA5" w:rsidRDefault="00CA5D39" w:rsidP="004E64E1">
            <w:pPr>
              <w:pStyle w:val="NoSpacing"/>
            </w:pPr>
            <w:r>
              <w:t>April 2012</w:t>
            </w:r>
          </w:p>
        </w:tc>
      </w:tr>
      <w:tr w:rsidR="00CA5D39" w:rsidRPr="00897FA5" w14:paraId="7BE098CE" w14:textId="77777777" w:rsidTr="00FF27E5">
        <w:tc>
          <w:tcPr>
            <w:tcW w:w="2339" w:type="dxa"/>
            <w:vMerge/>
          </w:tcPr>
          <w:p w14:paraId="0275B104" w14:textId="77777777" w:rsidR="00CA5D39" w:rsidRPr="00897FA5" w:rsidRDefault="00CA5D39" w:rsidP="004E64E1">
            <w:pPr>
              <w:pStyle w:val="NoSpacing"/>
              <w:rPr>
                <w:b/>
              </w:rPr>
            </w:pPr>
          </w:p>
        </w:tc>
        <w:tc>
          <w:tcPr>
            <w:tcW w:w="3185" w:type="dxa"/>
            <w:vMerge/>
          </w:tcPr>
          <w:p w14:paraId="78148971" w14:textId="77777777" w:rsidR="00CA5D39" w:rsidRPr="00897FA5" w:rsidRDefault="00CA5D39" w:rsidP="004E64E1">
            <w:pPr>
              <w:pStyle w:val="NoSpacing"/>
            </w:pPr>
          </w:p>
        </w:tc>
        <w:tc>
          <w:tcPr>
            <w:tcW w:w="2126" w:type="dxa"/>
          </w:tcPr>
          <w:p w14:paraId="46E9AD96" w14:textId="77777777" w:rsidR="00CA5D39" w:rsidRPr="00897FA5" w:rsidRDefault="00CA5D39" w:rsidP="004E64E1">
            <w:pPr>
              <w:pStyle w:val="NoSpacing"/>
              <w:rPr>
                <w:b/>
              </w:rPr>
            </w:pPr>
            <w:r w:rsidRPr="00897FA5">
              <w:rPr>
                <w:b/>
              </w:rPr>
              <w:t>Date Reviewed:</w:t>
            </w:r>
          </w:p>
        </w:tc>
        <w:tc>
          <w:tcPr>
            <w:tcW w:w="1701" w:type="dxa"/>
          </w:tcPr>
          <w:p w14:paraId="0DB535E0" w14:textId="77777777" w:rsidR="00CA5D39" w:rsidRPr="00897FA5" w:rsidRDefault="00CA5D39" w:rsidP="004E64E1">
            <w:pPr>
              <w:pStyle w:val="NoSpacing"/>
            </w:pPr>
            <w:r w:rsidRPr="00897FA5">
              <w:t>April 2020</w:t>
            </w:r>
          </w:p>
        </w:tc>
      </w:tr>
    </w:tbl>
    <w:p w14:paraId="13983BF9" w14:textId="77777777" w:rsidR="00FF27E5" w:rsidRPr="00FF27E5" w:rsidRDefault="00FF27E5" w:rsidP="00FF27E5">
      <w:pPr>
        <w:pStyle w:val="NoSpacing"/>
        <w:rPr>
          <w:sz w:val="10"/>
          <w:szCs w:val="10"/>
        </w:rPr>
      </w:pPr>
      <w:bookmarkStart w:id="210" w:name="_Toc38390572"/>
    </w:p>
    <w:p w14:paraId="650DAF89" w14:textId="0107641C" w:rsidR="00CA5D39" w:rsidRPr="00FF27E5" w:rsidRDefault="00CA5D39" w:rsidP="001C7016">
      <w:pPr>
        <w:pStyle w:val="ListParagraph"/>
        <w:numPr>
          <w:ilvl w:val="0"/>
          <w:numId w:val="137"/>
        </w:numPr>
        <w:rPr>
          <w:b/>
          <w:sz w:val="28"/>
          <w:szCs w:val="28"/>
        </w:rPr>
      </w:pPr>
      <w:r w:rsidRPr="00FF27E5">
        <w:rPr>
          <w:b/>
          <w:sz w:val="28"/>
          <w:szCs w:val="28"/>
        </w:rPr>
        <w:t>Introduction</w:t>
      </w:r>
      <w:bookmarkEnd w:id="210"/>
    </w:p>
    <w:p w14:paraId="59141799" w14:textId="1297941C" w:rsidR="00CA5D39" w:rsidRPr="00FF27E5" w:rsidRDefault="00CA5D39" w:rsidP="00CA5D39">
      <w:pPr>
        <w:pStyle w:val="BodyText"/>
        <w:tabs>
          <w:tab w:val="left" w:pos="10569"/>
        </w:tabs>
        <w:spacing w:before="74" w:line="242" w:lineRule="auto"/>
        <w:rPr>
          <w:rFonts w:asciiTheme="minorHAnsi" w:eastAsiaTheme="minorHAnsi" w:hAnsiTheme="minorHAnsi" w:cstheme="minorBidi"/>
          <w:sz w:val="10"/>
          <w:szCs w:val="10"/>
          <w:lang w:val="en-CA"/>
        </w:rPr>
      </w:pPr>
      <w:r w:rsidRPr="00CA5D39">
        <w:rPr>
          <w:rFonts w:asciiTheme="minorHAnsi" w:eastAsiaTheme="minorHAnsi" w:hAnsiTheme="minorHAnsi" w:cstheme="minorBidi"/>
          <w:sz w:val="22"/>
          <w:szCs w:val="22"/>
          <w:lang w:val="en-CA"/>
        </w:rPr>
        <w:t xml:space="preserve">The Board's job is generally confined to establishing topmost policies, leaving implementation on and subsidiary policy development to the Executive Director. All Board authority delegated to staff is delegated through the Executive Director, so that all authority and accountability of staff can be phrased (in so far as the Board is concerned), as authority and accountability of the Executive Director. The Board of Directors delegates authority to the Executive Director, and that authority is clearly articulated in the </w:t>
      </w:r>
      <w:r w:rsidRPr="00CA5D39">
        <w:rPr>
          <w:rFonts w:asciiTheme="minorHAnsi" w:eastAsiaTheme="minorHAnsi" w:hAnsiTheme="minorHAnsi" w:cstheme="minorBidi"/>
          <w:sz w:val="22"/>
          <w:szCs w:val="22"/>
          <w:lang w:val="en-CA"/>
        </w:rPr>
        <w:lastRenderedPageBreak/>
        <w:t>governing documents of the organization.</w:t>
      </w:r>
      <w:r w:rsidR="00FF27E5">
        <w:rPr>
          <w:rFonts w:asciiTheme="minorHAnsi" w:eastAsiaTheme="minorHAnsi" w:hAnsiTheme="minorHAnsi" w:cstheme="minorBidi"/>
          <w:sz w:val="22"/>
          <w:szCs w:val="22"/>
          <w:lang w:val="en-CA"/>
        </w:rPr>
        <w:br/>
      </w:r>
    </w:p>
    <w:p w14:paraId="38EDF24C" w14:textId="77777777" w:rsidR="00CA5D39" w:rsidRPr="00FF27E5" w:rsidRDefault="00CA5D39" w:rsidP="001C7016">
      <w:pPr>
        <w:pStyle w:val="ListParagraph"/>
        <w:numPr>
          <w:ilvl w:val="0"/>
          <w:numId w:val="137"/>
        </w:numPr>
        <w:rPr>
          <w:b/>
          <w:sz w:val="28"/>
          <w:szCs w:val="28"/>
        </w:rPr>
      </w:pPr>
      <w:bookmarkStart w:id="211" w:name="_Toc38390573"/>
      <w:r w:rsidRPr="00FF27E5">
        <w:rPr>
          <w:b/>
          <w:sz w:val="28"/>
          <w:szCs w:val="28"/>
        </w:rPr>
        <w:t>Policy</w:t>
      </w:r>
      <w:bookmarkEnd w:id="211"/>
    </w:p>
    <w:p w14:paraId="1B753157" w14:textId="4680499B" w:rsidR="00CA5D39" w:rsidRPr="00CA5D39" w:rsidRDefault="00CA5D39" w:rsidP="00CA5D39">
      <w:pPr>
        <w:pStyle w:val="BodyText"/>
        <w:rPr>
          <w:rFonts w:asciiTheme="minorHAnsi" w:eastAsiaTheme="minorHAnsi" w:hAnsiTheme="minorHAnsi" w:cstheme="minorBidi"/>
          <w:sz w:val="22"/>
          <w:szCs w:val="22"/>
          <w:lang w:val="en-CA"/>
        </w:rPr>
      </w:pPr>
      <w:r w:rsidRPr="00CA5D39">
        <w:rPr>
          <w:rFonts w:asciiTheme="minorHAnsi" w:eastAsiaTheme="minorHAnsi" w:hAnsiTheme="minorHAnsi" w:cstheme="minorBidi"/>
          <w:sz w:val="22"/>
          <w:szCs w:val="22"/>
          <w:lang w:val="en-CA"/>
        </w:rPr>
        <w:t xml:space="preserve">The Board of Directors of </w:t>
      </w:r>
      <w:r>
        <w:rPr>
          <w:rFonts w:asciiTheme="minorHAnsi" w:eastAsiaTheme="minorHAnsi" w:hAnsiTheme="minorHAnsi" w:cstheme="minorBidi"/>
          <w:sz w:val="22"/>
          <w:szCs w:val="22"/>
          <w:lang w:val="en-CA"/>
        </w:rPr>
        <w:t>t</w:t>
      </w:r>
      <w:r w:rsidRPr="00CA5D39">
        <w:rPr>
          <w:rFonts w:asciiTheme="minorHAnsi" w:eastAsiaTheme="minorHAnsi" w:hAnsiTheme="minorHAnsi" w:cstheme="minorBidi"/>
          <w:sz w:val="22"/>
          <w:szCs w:val="22"/>
          <w:lang w:val="en-CA"/>
        </w:rPr>
        <w:t>he Children's Aid Society of the District of Nipissing and Parry Sound delegates authority to the Executive Director according to parameters articulated in governance policy.</w:t>
      </w:r>
    </w:p>
    <w:p w14:paraId="79F2A760" w14:textId="77777777" w:rsidR="00CA5D39" w:rsidRPr="00CA5D39" w:rsidRDefault="00CA5D39" w:rsidP="00CA5D39">
      <w:pPr>
        <w:pStyle w:val="BodyText"/>
        <w:rPr>
          <w:rFonts w:asciiTheme="minorHAnsi" w:eastAsiaTheme="minorHAnsi" w:hAnsiTheme="minorHAnsi" w:cstheme="minorBidi"/>
          <w:sz w:val="22"/>
          <w:szCs w:val="22"/>
          <w:lang w:val="en-CA"/>
        </w:rPr>
      </w:pPr>
    </w:p>
    <w:p w14:paraId="6D0C06BB" w14:textId="5842E9CE" w:rsidR="00CA5D39" w:rsidRPr="00CA5D39" w:rsidRDefault="00CA5D39" w:rsidP="001C7016">
      <w:pPr>
        <w:pStyle w:val="NoSpacing"/>
        <w:numPr>
          <w:ilvl w:val="0"/>
          <w:numId w:val="139"/>
        </w:numPr>
      </w:pPr>
      <w:r w:rsidRPr="00CA5D39">
        <w:t>The Board shall direct the Executive Director to achieve certain results, within budget limitations, through the establishment of outcomes</w:t>
      </w:r>
      <w:r>
        <w:t>,</w:t>
      </w:r>
      <w:r w:rsidRPr="00CA5D39">
        <w:t xml:space="preserve"> strategic priorities and Board policies.</w:t>
      </w:r>
    </w:p>
    <w:p w14:paraId="016B33B1" w14:textId="77777777" w:rsidR="00CA5D39" w:rsidRPr="00CA5D39" w:rsidRDefault="00CA5D39" w:rsidP="00FF27E5">
      <w:pPr>
        <w:pStyle w:val="NoSpacing"/>
      </w:pPr>
    </w:p>
    <w:p w14:paraId="08AAB53E" w14:textId="14D2E547" w:rsidR="00CA5D39" w:rsidRPr="00CA5D39" w:rsidRDefault="00CA5D39" w:rsidP="001C7016">
      <w:pPr>
        <w:pStyle w:val="NoSpacing"/>
        <w:numPr>
          <w:ilvl w:val="0"/>
          <w:numId w:val="139"/>
        </w:numPr>
      </w:pPr>
      <w:r w:rsidRPr="00CA5D39">
        <w:t>The Board shall limit the latitude that the Executive Director may exercise in practices, methods and conduct through establishment of Executive Director Authority and Accountability policies. The Executive Director shall not perform</w:t>
      </w:r>
      <w:r>
        <w:t>,</w:t>
      </w:r>
      <w:r w:rsidRPr="00CA5D39">
        <w:t xml:space="preserve"> allow or cause to be performed any act that is contrary to explicit Executive Director Authority and Accountability Policy.</w:t>
      </w:r>
    </w:p>
    <w:p w14:paraId="17F7B7E3" w14:textId="77777777" w:rsidR="00CA5D39" w:rsidRPr="00CA5D39" w:rsidRDefault="00CA5D39" w:rsidP="00FF27E5">
      <w:pPr>
        <w:pStyle w:val="NoSpacing"/>
      </w:pPr>
    </w:p>
    <w:p w14:paraId="25F47469" w14:textId="54A65F43" w:rsidR="00CA5D39" w:rsidRPr="00CA5D39" w:rsidRDefault="00CA5D39" w:rsidP="001C7016">
      <w:pPr>
        <w:pStyle w:val="NoSpacing"/>
        <w:numPr>
          <w:ilvl w:val="0"/>
          <w:numId w:val="139"/>
        </w:numPr>
      </w:pPr>
      <w:r w:rsidRPr="00CA5D39">
        <w:t>No individual Board member or Officer or committee has authority over the Executive Director, and decisions or instructions of individual Board members, Officers or</w:t>
      </w:r>
      <w:r>
        <w:t xml:space="preserve"> </w:t>
      </w:r>
      <w:r w:rsidRPr="00CA5D39">
        <w:t>committees are not binding on the Executive Director.</w:t>
      </w:r>
    </w:p>
    <w:p w14:paraId="2E22B18E" w14:textId="77777777" w:rsidR="00CA5D39" w:rsidRPr="00CA5D39" w:rsidRDefault="00CA5D39" w:rsidP="00FF27E5">
      <w:pPr>
        <w:pStyle w:val="NoSpacing"/>
      </w:pPr>
    </w:p>
    <w:p w14:paraId="040268C6" w14:textId="77777777" w:rsidR="00CA5D39" w:rsidRPr="00CA5D39" w:rsidRDefault="00CA5D39" w:rsidP="001C7016">
      <w:pPr>
        <w:pStyle w:val="NoSpacing"/>
        <w:numPr>
          <w:ilvl w:val="0"/>
          <w:numId w:val="139"/>
        </w:numPr>
      </w:pPr>
      <w:r w:rsidRPr="00CA5D39">
        <w:t>Only officially passed motions of the Board of Directors are binding on the Executive Director</w:t>
      </w:r>
    </w:p>
    <w:p w14:paraId="6B7A1708" w14:textId="77777777" w:rsidR="00CA5D39" w:rsidRPr="00CA5D39" w:rsidRDefault="00CA5D39" w:rsidP="00FF27E5">
      <w:pPr>
        <w:pStyle w:val="NoSpacing"/>
      </w:pPr>
    </w:p>
    <w:p w14:paraId="18D4863E" w14:textId="637D20FC" w:rsidR="00CA5D39" w:rsidRDefault="00CA5D39" w:rsidP="001C7016">
      <w:pPr>
        <w:pStyle w:val="NoSpacing"/>
        <w:numPr>
          <w:ilvl w:val="0"/>
          <w:numId w:val="139"/>
        </w:numPr>
      </w:pPr>
      <w:r w:rsidRPr="00CA5D39">
        <w:t>In the case of Board members or committees requesting information or assistance without Board authorization, the Executive Director can refuse such requests that</w:t>
      </w:r>
      <w:r>
        <w:t xml:space="preserve"> </w:t>
      </w:r>
      <w:r w:rsidRPr="00CA5D39">
        <w:t>require in the Executive Director's opinion, a material amount of staff time or funds or that are disruptive to operations.</w:t>
      </w:r>
    </w:p>
    <w:p w14:paraId="45D27EB6" w14:textId="526742DB" w:rsidR="00CA5D39" w:rsidRDefault="00CA5D39" w:rsidP="00FF27E5">
      <w:pPr>
        <w:pStyle w:val="NoSpacing"/>
      </w:pPr>
    </w:p>
    <w:p w14:paraId="5E7CA732" w14:textId="12FF9DB8" w:rsidR="00B94734" w:rsidRPr="00B94734" w:rsidRDefault="00B94734" w:rsidP="001C7016">
      <w:pPr>
        <w:pStyle w:val="NoSpacing"/>
        <w:numPr>
          <w:ilvl w:val="0"/>
          <w:numId w:val="139"/>
        </w:numPr>
      </w:pPr>
      <w:r>
        <w:rPr>
          <w:color w:val="212121"/>
          <w:w w:val="105"/>
        </w:rPr>
        <w:t>The</w:t>
      </w:r>
      <w:r>
        <w:rPr>
          <w:color w:val="212121"/>
          <w:spacing w:val="-33"/>
          <w:w w:val="105"/>
        </w:rPr>
        <w:t xml:space="preserve"> </w:t>
      </w:r>
      <w:r>
        <w:rPr>
          <w:color w:val="212121"/>
          <w:w w:val="105"/>
        </w:rPr>
        <w:t>Executive</w:t>
      </w:r>
      <w:r>
        <w:rPr>
          <w:color w:val="212121"/>
          <w:spacing w:val="-20"/>
          <w:w w:val="105"/>
        </w:rPr>
        <w:t xml:space="preserve"> </w:t>
      </w:r>
      <w:r>
        <w:rPr>
          <w:color w:val="212121"/>
          <w:w w:val="105"/>
        </w:rPr>
        <w:t>Director</w:t>
      </w:r>
      <w:r>
        <w:rPr>
          <w:color w:val="212121"/>
          <w:spacing w:val="-14"/>
          <w:w w:val="105"/>
        </w:rPr>
        <w:t xml:space="preserve"> </w:t>
      </w:r>
      <w:r>
        <w:rPr>
          <w:color w:val="212121"/>
          <w:w w:val="105"/>
        </w:rPr>
        <w:t>is</w:t>
      </w:r>
      <w:r>
        <w:rPr>
          <w:color w:val="212121"/>
          <w:spacing w:val="-18"/>
          <w:w w:val="105"/>
        </w:rPr>
        <w:t xml:space="preserve"> </w:t>
      </w:r>
      <w:r>
        <w:rPr>
          <w:color w:val="212121"/>
          <w:w w:val="105"/>
        </w:rPr>
        <w:t>the</w:t>
      </w:r>
      <w:r>
        <w:rPr>
          <w:color w:val="212121"/>
          <w:spacing w:val="26"/>
          <w:w w:val="105"/>
        </w:rPr>
        <w:t xml:space="preserve"> </w:t>
      </w:r>
      <w:r>
        <w:rPr>
          <w:color w:val="212121"/>
          <w:w w:val="105"/>
        </w:rPr>
        <w:t>Board's</w:t>
      </w:r>
      <w:r>
        <w:rPr>
          <w:color w:val="212121"/>
          <w:spacing w:val="-8"/>
          <w:w w:val="105"/>
        </w:rPr>
        <w:t xml:space="preserve"> </w:t>
      </w:r>
      <w:r>
        <w:rPr>
          <w:color w:val="212121"/>
          <w:w w:val="105"/>
        </w:rPr>
        <w:t>on</w:t>
      </w:r>
      <w:r>
        <w:rPr>
          <w:color w:val="545454"/>
          <w:w w:val="105"/>
        </w:rPr>
        <w:t>l</w:t>
      </w:r>
      <w:r>
        <w:rPr>
          <w:color w:val="212121"/>
          <w:w w:val="105"/>
        </w:rPr>
        <w:t>y</w:t>
      </w:r>
      <w:r>
        <w:rPr>
          <w:color w:val="212121"/>
          <w:spacing w:val="-27"/>
          <w:w w:val="105"/>
        </w:rPr>
        <w:t xml:space="preserve"> </w:t>
      </w:r>
      <w:r>
        <w:rPr>
          <w:color w:val="212121"/>
          <w:w w:val="105"/>
        </w:rPr>
        <w:t>link</w:t>
      </w:r>
      <w:r>
        <w:rPr>
          <w:color w:val="212121"/>
          <w:spacing w:val="-18"/>
          <w:w w:val="105"/>
        </w:rPr>
        <w:t xml:space="preserve"> </w:t>
      </w:r>
      <w:r>
        <w:rPr>
          <w:color w:val="212121"/>
          <w:w w:val="105"/>
        </w:rPr>
        <w:t>to</w:t>
      </w:r>
      <w:r>
        <w:rPr>
          <w:color w:val="212121"/>
          <w:spacing w:val="-19"/>
          <w:w w:val="105"/>
        </w:rPr>
        <w:t xml:space="preserve"> </w:t>
      </w:r>
      <w:r>
        <w:rPr>
          <w:color w:val="212121"/>
          <w:w w:val="105"/>
        </w:rPr>
        <w:t>operational</w:t>
      </w:r>
      <w:r>
        <w:rPr>
          <w:color w:val="212121"/>
          <w:spacing w:val="-10"/>
          <w:w w:val="105"/>
        </w:rPr>
        <w:t xml:space="preserve"> </w:t>
      </w:r>
      <w:r>
        <w:rPr>
          <w:color w:val="212121"/>
          <w:w w:val="105"/>
        </w:rPr>
        <w:t>achievements</w:t>
      </w:r>
      <w:r>
        <w:rPr>
          <w:color w:val="212121"/>
          <w:spacing w:val="-2"/>
          <w:w w:val="105"/>
        </w:rPr>
        <w:t xml:space="preserve"> </w:t>
      </w:r>
      <w:r>
        <w:rPr>
          <w:color w:val="212121"/>
          <w:w w:val="105"/>
        </w:rPr>
        <w:t>and conduct; therefore, all authority and ac</w:t>
      </w:r>
      <w:r>
        <w:rPr>
          <w:color w:val="212121"/>
          <w:spacing w:val="4"/>
          <w:w w:val="105"/>
        </w:rPr>
        <w:t>countab</w:t>
      </w:r>
      <w:r>
        <w:rPr>
          <w:color w:val="545454"/>
          <w:spacing w:val="4"/>
          <w:w w:val="105"/>
        </w:rPr>
        <w:t>ili</w:t>
      </w:r>
      <w:r>
        <w:rPr>
          <w:color w:val="212121"/>
          <w:spacing w:val="4"/>
          <w:w w:val="105"/>
        </w:rPr>
        <w:t xml:space="preserve">ty </w:t>
      </w:r>
      <w:r>
        <w:rPr>
          <w:color w:val="212121"/>
          <w:w w:val="105"/>
        </w:rPr>
        <w:t xml:space="preserve">of staff are considered the authority and accountability of the </w:t>
      </w:r>
      <w:r>
        <w:rPr>
          <w:color w:val="212121"/>
          <w:spacing w:val="2"/>
          <w:w w:val="105"/>
        </w:rPr>
        <w:t>Execu</w:t>
      </w:r>
      <w:r>
        <w:rPr>
          <w:color w:val="545454"/>
          <w:spacing w:val="2"/>
          <w:w w:val="105"/>
        </w:rPr>
        <w:t>t</w:t>
      </w:r>
      <w:r>
        <w:rPr>
          <w:color w:val="212121"/>
          <w:spacing w:val="2"/>
          <w:w w:val="105"/>
        </w:rPr>
        <w:t xml:space="preserve">ive </w:t>
      </w:r>
      <w:r>
        <w:rPr>
          <w:color w:val="212121"/>
          <w:spacing w:val="-4"/>
          <w:w w:val="105"/>
        </w:rPr>
        <w:t>D</w:t>
      </w:r>
      <w:r>
        <w:rPr>
          <w:color w:val="3D3D3D"/>
          <w:spacing w:val="-4"/>
          <w:w w:val="105"/>
        </w:rPr>
        <w:t>i</w:t>
      </w:r>
      <w:r>
        <w:rPr>
          <w:color w:val="212121"/>
          <w:spacing w:val="-4"/>
          <w:w w:val="105"/>
        </w:rPr>
        <w:t>rect</w:t>
      </w:r>
      <w:r>
        <w:rPr>
          <w:color w:val="212121"/>
          <w:w w:val="105"/>
        </w:rPr>
        <w:t>or. The Board of Directors will refrain from directing or eva</w:t>
      </w:r>
      <w:r>
        <w:rPr>
          <w:color w:val="545454"/>
          <w:w w:val="105"/>
        </w:rPr>
        <w:t>l</w:t>
      </w:r>
      <w:r>
        <w:rPr>
          <w:color w:val="212121"/>
          <w:w w:val="105"/>
        </w:rPr>
        <w:t xml:space="preserve">uating, either formally or </w:t>
      </w:r>
      <w:r>
        <w:rPr>
          <w:color w:val="3D3D3D"/>
          <w:w w:val="105"/>
        </w:rPr>
        <w:t>i</w:t>
      </w:r>
      <w:r>
        <w:rPr>
          <w:color w:val="212121"/>
          <w:w w:val="105"/>
        </w:rPr>
        <w:t>nformally, any staff member other than the Executive</w:t>
      </w:r>
      <w:r>
        <w:rPr>
          <w:color w:val="212121"/>
          <w:spacing w:val="-38"/>
          <w:w w:val="105"/>
        </w:rPr>
        <w:t xml:space="preserve"> </w:t>
      </w:r>
      <w:r>
        <w:rPr>
          <w:color w:val="212121"/>
          <w:w w:val="105"/>
        </w:rPr>
        <w:t>Director.</w:t>
      </w:r>
    </w:p>
    <w:p w14:paraId="295F5901" w14:textId="77777777" w:rsidR="00B94734" w:rsidRPr="005A63E9" w:rsidRDefault="00B94734" w:rsidP="00B94734">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49E64744" w14:textId="77777777" w:rsidR="00B94734" w:rsidRDefault="00B94734" w:rsidP="00B94734">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2248D59F" w14:textId="77777777" w:rsidR="00B94734" w:rsidRDefault="00B94734" w:rsidP="00B94734">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337"/>
        <w:gridCol w:w="1767"/>
        <w:gridCol w:w="2908"/>
      </w:tblGrid>
      <w:tr w:rsidR="00B94734" w:rsidRPr="00897FA5" w14:paraId="4F7EDD8A" w14:textId="77777777" w:rsidTr="004E64E1">
        <w:tc>
          <w:tcPr>
            <w:tcW w:w="2339" w:type="dxa"/>
          </w:tcPr>
          <w:p w14:paraId="5F37E709" w14:textId="77777777" w:rsidR="00B94734" w:rsidRPr="00897FA5" w:rsidRDefault="00B94734" w:rsidP="004E64E1">
            <w:pPr>
              <w:pStyle w:val="NoSpacing"/>
              <w:rPr>
                <w:b/>
              </w:rPr>
            </w:pPr>
            <w:r w:rsidRPr="00897FA5">
              <w:rPr>
                <w:b/>
              </w:rPr>
              <w:t>Section:</w:t>
            </w:r>
          </w:p>
        </w:tc>
        <w:tc>
          <w:tcPr>
            <w:tcW w:w="2337" w:type="dxa"/>
          </w:tcPr>
          <w:p w14:paraId="7EA73FE6" w14:textId="77777777" w:rsidR="00B94734" w:rsidRPr="00897FA5" w:rsidRDefault="00B94734" w:rsidP="004E64E1">
            <w:pPr>
              <w:pStyle w:val="NoSpacing"/>
            </w:pPr>
            <w:r>
              <w:t xml:space="preserve">Accountability of Relationship  </w:t>
            </w:r>
          </w:p>
        </w:tc>
        <w:tc>
          <w:tcPr>
            <w:tcW w:w="1767" w:type="dxa"/>
          </w:tcPr>
          <w:p w14:paraId="714B4F84" w14:textId="77777777" w:rsidR="00B94734" w:rsidRPr="00897FA5" w:rsidRDefault="00B94734" w:rsidP="004E64E1">
            <w:pPr>
              <w:pStyle w:val="NoSpacing"/>
              <w:rPr>
                <w:b/>
              </w:rPr>
            </w:pPr>
            <w:r w:rsidRPr="00897FA5">
              <w:rPr>
                <w:b/>
              </w:rPr>
              <w:t>Policy Number:</w:t>
            </w:r>
          </w:p>
        </w:tc>
        <w:tc>
          <w:tcPr>
            <w:tcW w:w="2908" w:type="dxa"/>
          </w:tcPr>
          <w:p w14:paraId="7136699F" w14:textId="77777777" w:rsidR="00B94734" w:rsidRPr="00897FA5" w:rsidRDefault="00B94734" w:rsidP="004E64E1">
            <w:pPr>
              <w:pStyle w:val="NoSpacing"/>
            </w:pPr>
            <w:r>
              <w:t>G.8.1</w:t>
            </w:r>
          </w:p>
        </w:tc>
      </w:tr>
      <w:tr w:rsidR="00B94734" w:rsidRPr="00897FA5" w14:paraId="280D0549" w14:textId="77777777" w:rsidTr="004E64E1">
        <w:tc>
          <w:tcPr>
            <w:tcW w:w="2339" w:type="dxa"/>
          </w:tcPr>
          <w:p w14:paraId="5105DCCF" w14:textId="77777777" w:rsidR="00B94734" w:rsidRPr="00897FA5" w:rsidRDefault="00B94734" w:rsidP="004E64E1">
            <w:pPr>
              <w:pStyle w:val="NoSpacing"/>
              <w:rPr>
                <w:b/>
              </w:rPr>
            </w:pPr>
            <w:r w:rsidRPr="00897FA5">
              <w:rPr>
                <w:b/>
              </w:rPr>
              <w:t>Policy:</w:t>
            </w:r>
          </w:p>
        </w:tc>
        <w:tc>
          <w:tcPr>
            <w:tcW w:w="2337" w:type="dxa"/>
          </w:tcPr>
          <w:p w14:paraId="68F4DDB1" w14:textId="77777777" w:rsidR="00B94734" w:rsidRPr="00897FA5" w:rsidRDefault="00B94734" w:rsidP="004E64E1">
            <w:pPr>
              <w:pStyle w:val="NoSpacing"/>
            </w:pPr>
            <w:r>
              <w:t xml:space="preserve">Executive Director &amp; Board of Directors: Delegation of Authority </w:t>
            </w:r>
          </w:p>
        </w:tc>
        <w:tc>
          <w:tcPr>
            <w:tcW w:w="1767" w:type="dxa"/>
          </w:tcPr>
          <w:p w14:paraId="14E9D01B" w14:textId="77777777" w:rsidR="00B94734" w:rsidRPr="00897FA5" w:rsidRDefault="00B94734" w:rsidP="004E64E1">
            <w:pPr>
              <w:pStyle w:val="NoSpacing"/>
              <w:rPr>
                <w:b/>
              </w:rPr>
            </w:pPr>
            <w:r w:rsidRPr="00897FA5">
              <w:rPr>
                <w:b/>
              </w:rPr>
              <w:t>Total Pages</w:t>
            </w:r>
          </w:p>
        </w:tc>
        <w:tc>
          <w:tcPr>
            <w:tcW w:w="2908" w:type="dxa"/>
          </w:tcPr>
          <w:p w14:paraId="68E15880" w14:textId="35B2C116" w:rsidR="00B94734" w:rsidRPr="00897FA5" w:rsidRDefault="00B94734" w:rsidP="004E64E1">
            <w:pPr>
              <w:pStyle w:val="NoSpacing"/>
            </w:pPr>
            <w:r>
              <w:t>2 of 2</w:t>
            </w:r>
          </w:p>
        </w:tc>
      </w:tr>
      <w:tr w:rsidR="00B94734" w:rsidRPr="00897FA5" w14:paraId="7A246972" w14:textId="77777777" w:rsidTr="004E64E1">
        <w:tc>
          <w:tcPr>
            <w:tcW w:w="2339" w:type="dxa"/>
            <w:vMerge w:val="restart"/>
          </w:tcPr>
          <w:p w14:paraId="169092BF" w14:textId="77777777" w:rsidR="00B94734" w:rsidRPr="00897FA5" w:rsidRDefault="00B94734" w:rsidP="004E64E1">
            <w:pPr>
              <w:pStyle w:val="NoSpacing"/>
              <w:rPr>
                <w:b/>
              </w:rPr>
            </w:pPr>
            <w:r w:rsidRPr="00897FA5">
              <w:rPr>
                <w:b/>
              </w:rPr>
              <w:t>Policy Attachment (s):</w:t>
            </w:r>
          </w:p>
        </w:tc>
        <w:tc>
          <w:tcPr>
            <w:tcW w:w="2337" w:type="dxa"/>
            <w:vMerge w:val="restart"/>
          </w:tcPr>
          <w:p w14:paraId="435A58F7" w14:textId="77777777" w:rsidR="00B94734" w:rsidRPr="00897FA5" w:rsidRDefault="00B94734" w:rsidP="004E64E1">
            <w:pPr>
              <w:pStyle w:val="NoSpacing"/>
            </w:pPr>
            <w:r>
              <w:t>N/a</w:t>
            </w:r>
          </w:p>
        </w:tc>
        <w:tc>
          <w:tcPr>
            <w:tcW w:w="1767" w:type="dxa"/>
          </w:tcPr>
          <w:p w14:paraId="7C13E2AE" w14:textId="77777777" w:rsidR="00B94734" w:rsidRPr="00897FA5" w:rsidRDefault="00B94734" w:rsidP="004E64E1">
            <w:pPr>
              <w:pStyle w:val="NoSpacing"/>
              <w:rPr>
                <w:b/>
              </w:rPr>
            </w:pPr>
            <w:r>
              <w:rPr>
                <w:b/>
              </w:rPr>
              <w:t>Date Approved:</w:t>
            </w:r>
          </w:p>
        </w:tc>
        <w:tc>
          <w:tcPr>
            <w:tcW w:w="2908" w:type="dxa"/>
          </w:tcPr>
          <w:p w14:paraId="21EC1D15" w14:textId="77777777" w:rsidR="00B94734" w:rsidRPr="00897FA5" w:rsidRDefault="00B94734" w:rsidP="004E64E1">
            <w:pPr>
              <w:pStyle w:val="NoSpacing"/>
            </w:pPr>
            <w:r>
              <w:t>April 2012</w:t>
            </w:r>
          </w:p>
        </w:tc>
      </w:tr>
      <w:tr w:rsidR="00B94734" w:rsidRPr="00897FA5" w14:paraId="699638D4" w14:textId="77777777" w:rsidTr="004E64E1">
        <w:tc>
          <w:tcPr>
            <w:tcW w:w="2339" w:type="dxa"/>
            <w:vMerge/>
          </w:tcPr>
          <w:p w14:paraId="61EE2ACE" w14:textId="77777777" w:rsidR="00B94734" w:rsidRPr="00897FA5" w:rsidRDefault="00B94734" w:rsidP="004E64E1">
            <w:pPr>
              <w:pStyle w:val="NoSpacing"/>
              <w:rPr>
                <w:b/>
              </w:rPr>
            </w:pPr>
          </w:p>
        </w:tc>
        <w:tc>
          <w:tcPr>
            <w:tcW w:w="2337" w:type="dxa"/>
            <w:vMerge/>
          </w:tcPr>
          <w:p w14:paraId="08ED0C5D" w14:textId="77777777" w:rsidR="00B94734" w:rsidRPr="00897FA5" w:rsidRDefault="00B94734" w:rsidP="004E64E1">
            <w:pPr>
              <w:pStyle w:val="NoSpacing"/>
            </w:pPr>
          </w:p>
        </w:tc>
        <w:tc>
          <w:tcPr>
            <w:tcW w:w="1767" w:type="dxa"/>
          </w:tcPr>
          <w:p w14:paraId="08FFF201" w14:textId="77777777" w:rsidR="00B94734" w:rsidRPr="00897FA5" w:rsidRDefault="00B94734" w:rsidP="004E64E1">
            <w:pPr>
              <w:pStyle w:val="NoSpacing"/>
              <w:rPr>
                <w:b/>
              </w:rPr>
            </w:pPr>
            <w:r w:rsidRPr="00897FA5">
              <w:rPr>
                <w:b/>
              </w:rPr>
              <w:t>Date Reviewed:</w:t>
            </w:r>
          </w:p>
        </w:tc>
        <w:tc>
          <w:tcPr>
            <w:tcW w:w="2908" w:type="dxa"/>
          </w:tcPr>
          <w:p w14:paraId="5DF3B5E7" w14:textId="77777777" w:rsidR="00B94734" w:rsidRPr="00897FA5" w:rsidRDefault="00B94734" w:rsidP="004E64E1">
            <w:pPr>
              <w:pStyle w:val="NoSpacing"/>
            </w:pPr>
            <w:r w:rsidRPr="00897FA5">
              <w:t>April 2020</w:t>
            </w:r>
          </w:p>
        </w:tc>
      </w:tr>
    </w:tbl>
    <w:p w14:paraId="3B077D51" w14:textId="25A63798" w:rsidR="00B94734" w:rsidRPr="00FF27E5" w:rsidRDefault="00B94734" w:rsidP="00B94734">
      <w:pPr>
        <w:pStyle w:val="ListParagraph"/>
        <w:rPr>
          <w:sz w:val="10"/>
          <w:szCs w:val="10"/>
        </w:rPr>
      </w:pPr>
    </w:p>
    <w:p w14:paraId="5A2733A4" w14:textId="77777777" w:rsidR="00B94734" w:rsidRPr="00FF27E5" w:rsidRDefault="00B94734" w:rsidP="001C7016">
      <w:pPr>
        <w:pStyle w:val="ListParagraph"/>
        <w:numPr>
          <w:ilvl w:val="0"/>
          <w:numId w:val="137"/>
        </w:numPr>
        <w:rPr>
          <w:b/>
          <w:sz w:val="28"/>
          <w:szCs w:val="28"/>
        </w:rPr>
      </w:pPr>
      <w:bookmarkStart w:id="212" w:name="_Toc38390574"/>
      <w:r w:rsidRPr="00FF27E5">
        <w:rPr>
          <w:b/>
          <w:sz w:val="28"/>
          <w:szCs w:val="28"/>
        </w:rPr>
        <w:t>Procedures</w:t>
      </w:r>
      <w:bookmarkEnd w:id="212"/>
    </w:p>
    <w:p w14:paraId="4F2E7D90" w14:textId="2FA47B89" w:rsidR="00B94734" w:rsidRPr="00B94734" w:rsidRDefault="00B94734" w:rsidP="001C7016">
      <w:pPr>
        <w:pStyle w:val="NoSpacing"/>
        <w:numPr>
          <w:ilvl w:val="0"/>
          <w:numId w:val="138"/>
        </w:numPr>
      </w:pPr>
      <w:r w:rsidRPr="00B94734">
        <w:t>In the event that an Executive Authority and Accountability policy has been violated</w:t>
      </w:r>
      <w:r>
        <w:t>,</w:t>
      </w:r>
      <w:r w:rsidRPr="00B94734">
        <w:t xml:space="preserve"> the Executive Director will immediately inform the President of the Board of Directors. Notice of the </w:t>
      </w:r>
      <w:r>
        <w:lastRenderedPageBreak/>
        <w:t>V</w:t>
      </w:r>
      <w:r w:rsidRPr="00B94734">
        <w:t>iolation shall be brought forth to the subsequent Board meeting and the Board will determine whether the action was appropriate or not. President's response, either approving or disapproving, does not exempt the Executive Director from</w:t>
      </w:r>
      <w:r>
        <w:t xml:space="preserve"> </w:t>
      </w:r>
      <w:r w:rsidRPr="00B94734">
        <w:t>subsequent Board judgement.  The outcome of these discussions will be recorded in the meeting minutes.</w:t>
      </w:r>
    </w:p>
    <w:p w14:paraId="73524653" w14:textId="596EE2EE" w:rsidR="00B94734" w:rsidRDefault="00B94734" w:rsidP="00B94734">
      <w:pPr>
        <w:widowControl w:val="0"/>
        <w:tabs>
          <w:tab w:val="left" w:pos="1681"/>
        </w:tabs>
        <w:autoSpaceDE w:val="0"/>
        <w:autoSpaceDN w:val="0"/>
        <w:spacing w:after="0" w:line="244" w:lineRule="auto"/>
      </w:pPr>
    </w:p>
    <w:p w14:paraId="0E04972F" w14:textId="6128ADEE" w:rsidR="00B94734" w:rsidRDefault="00B94734" w:rsidP="00B94734">
      <w:pPr>
        <w:widowControl w:val="0"/>
        <w:tabs>
          <w:tab w:val="left" w:pos="1681"/>
        </w:tabs>
        <w:autoSpaceDE w:val="0"/>
        <w:autoSpaceDN w:val="0"/>
        <w:spacing w:after="0" w:line="244" w:lineRule="auto"/>
      </w:pPr>
    </w:p>
    <w:p w14:paraId="70A564B7" w14:textId="7E2004AB" w:rsidR="00B94734" w:rsidRDefault="00B94734" w:rsidP="00B94734">
      <w:pPr>
        <w:widowControl w:val="0"/>
        <w:tabs>
          <w:tab w:val="left" w:pos="1681"/>
        </w:tabs>
        <w:autoSpaceDE w:val="0"/>
        <w:autoSpaceDN w:val="0"/>
        <w:spacing w:after="0" w:line="244" w:lineRule="auto"/>
      </w:pPr>
    </w:p>
    <w:p w14:paraId="2D5FFF7F" w14:textId="56D969DA" w:rsidR="00B94734" w:rsidRDefault="00B94734" w:rsidP="00B94734">
      <w:pPr>
        <w:widowControl w:val="0"/>
        <w:tabs>
          <w:tab w:val="left" w:pos="1681"/>
        </w:tabs>
        <w:autoSpaceDE w:val="0"/>
        <w:autoSpaceDN w:val="0"/>
        <w:spacing w:after="0" w:line="244" w:lineRule="auto"/>
      </w:pPr>
    </w:p>
    <w:p w14:paraId="6DBEAB4E" w14:textId="46BECABE" w:rsidR="00B94734" w:rsidRDefault="00B94734" w:rsidP="00B94734">
      <w:pPr>
        <w:widowControl w:val="0"/>
        <w:tabs>
          <w:tab w:val="left" w:pos="1681"/>
        </w:tabs>
        <w:autoSpaceDE w:val="0"/>
        <w:autoSpaceDN w:val="0"/>
        <w:spacing w:after="0" w:line="244" w:lineRule="auto"/>
      </w:pPr>
    </w:p>
    <w:p w14:paraId="2074BB29" w14:textId="393CC918" w:rsidR="00B94734" w:rsidRDefault="00B94734" w:rsidP="00B94734">
      <w:pPr>
        <w:widowControl w:val="0"/>
        <w:tabs>
          <w:tab w:val="left" w:pos="1681"/>
        </w:tabs>
        <w:autoSpaceDE w:val="0"/>
        <w:autoSpaceDN w:val="0"/>
        <w:spacing w:after="0" w:line="244" w:lineRule="auto"/>
      </w:pPr>
    </w:p>
    <w:p w14:paraId="6BFB7635" w14:textId="28F2BCF3" w:rsidR="00B94734" w:rsidRDefault="00B94734" w:rsidP="00B94734">
      <w:pPr>
        <w:widowControl w:val="0"/>
        <w:tabs>
          <w:tab w:val="left" w:pos="1681"/>
        </w:tabs>
        <w:autoSpaceDE w:val="0"/>
        <w:autoSpaceDN w:val="0"/>
        <w:spacing w:after="0" w:line="244" w:lineRule="auto"/>
      </w:pPr>
    </w:p>
    <w:p w14:paraId="03478D20" w14:textId="6AFDA5BE" w:rsidR="00B94734" w:rsidRDefault="00B94734" w:rsidP="00B94734">
      <w:pPr>
        <w:widowControl w:val="0"/>
        <w:tabs>
          <w:tab w:val="left" w:pos="1681"/>
        </w:tabs>
        <w:autoSpaceDE w:val="0"/>
        <w:autoSpaceDN w:val="0"/>
        <w:spacing w:after="0" w:line="244" w:lineRule="auto"/>
      </w:pPr>
    </w:p>
    <w:p w14:paraId="1FCC4ECE" w14:textId="7BF80B13" w:rsidR="00B94734" w:rsidRDefault="00B94734" w:rsidP="00B94734">
      <w:pPr>
        <w:widowControl w:val="0"/>
        <w:tabs>
          <w:tab w:val="left" w:pos="1681"/>
        </w:tabs>
        <w:autoSpaceDE w:val="0"/>
        <w:autoSpaceDN w:val="0"/>
        <w:spacing w:after="0" w:line="244" w:lineRule="auto"/>
      </w:pPr>
    </w:p>
    <w:p w14:paraId="75CDDAB9" w14:textId="754CF11A" w:rsidR="00B94734" w:rsidRDefault="00B94734" w:rsidP="00B94734">
      <w:pPr>
        <w:widowControl w:val="0"/>
        <w:tabs>
          <w:tab w:val="left" w:pos="1681"/>
        </w:tabs>
        <w:autoSpaceDE w:val="0"/>
        <w:autoSpaceDN w:val="0"/>
        <w:spacing w:after="0" w:line="244" w:lineRule="auto"/>
      </w:pPr>
    </w:p>
    <w:p w14:paraId="23CA6311" w14:textId="264736F4" w:rsidR="00B94734" w:rsidRDefault="00B94734" w:rsidP="00B94734">
      <w:pPr>
        <w:widowControl w:val="0"/>
        <w:tabs>
          <w:tab w:val="left" w:pos="1681"/>
        </w:tabs>
        <w:autoSpaceDE w:val="0"/>
        <w:autoSpaceDN w:val="0"/>
        <w:spacing w:after="0" w:line="244" w:lineRule="auto"/>
      </w:pPr>
    </w:p>
    <w:p w14:paraId="1513F5D3" w14:textId="39CA688F" w:rsidR="00B94734" w:rsidRDefault="00B94734" w:rsidP="00B94734">
      <w:pPr>
        <w:widowControl w:val="0"/>
        <w:tabs>
          <w:tab w:val="left" w:pos="1681"/>
        </w:tabs>
        <w:autoSpaceDE w:val="0"/>
        <w:autoSpaceDN w:val="0"/>
        <w:spacing w:after="0" w:line="244" w:lineRule="auto"/>
      </w:pPr>
    </w:p>
    <w:p w14:paraId="251A05AD" w14:textId="72587B83" w:rsidR="00B94734" w:rsidRDefault="00B94734" w:rsidP="00B94734">
      <w:pPr>
        <w:widowControl w:val="0"/>
        <w:tabs>
          <w:tab w:val="left" w:pos="1681"/>
        </w:tabs>
        <w:autoSpaceDE w:val="0"/>
        <w:autoSpaceDN w:val="0"/>
        <w:spacing w:after="0" w:line="244" w:lineRule="auto"/>
      </w:pPr>
    </w:p>
    <w:p w14:paraId="47873D3C" w14:textId="2A450F53" w:rsidR="00B94734" w:rsidRDefault="00B94734" w:rsidP="00B94734">
      <w:pPr>
        <w:widowControl w:val="0"/>
        <w:tabs>
          <w:tab w:val="left" w:pos="1681"/>
        </w:tabs>
        <w:autoSpaceDE w:val="0"/>
        <w:autoSpaceDN w:val="0"/>
        <w:spacing w:after="0" w:line="244" w:lineRule="auto"/>
      </w:pPr>
    </w:p>
    <w:p w14:paraId="3669A58A" w14:textId="0E00766D" w:rsidR="00B94734" w:rsidRDefault="00B94734" w:rsidP="00B94734">
      <w:pPr>
        <w:widowControl w:val="0"/>
        <w:tabs>
          <w:tab w:val="left" w:pos="1681"/>
        </w:tabs>
        <w:autoSpaceDE w:val="0"/>
        <w:autoSpaceDN w:val="0"/>
        <w:spacing w:after="0" w:line="244" w:lineRule="auto"/>
      </w:pPr>
    </w:p>
    <w:p w14:paraId="42CBFE87" w14:textId="26F04D19" w:rsidR="00B94734" w:rsidRDefault="00B94734" w:rsidP="00B94734">
      <w:pPr>
        <w:widowControl w:val="0"/>
        <w:tabs>
          <w:tab w:val="left" w:pos="1681"/>
        </w:tabs>
        <w:autoSpaceDE w:val="0"/>
        <w:autoSpaceDN w:val="0"/>
        <w:spacing w:after="0" w:line="244" w:lineRule="auto"/>
      </w:pPr>
    </w:p>
    <w:p w14:paraId="6BCA7991" w14:textId="51A6A670" w:rsidR="00B94734" w:rsidRDefault="00B94734" w:rsidP="00B94734">
      <w:pPr>
        <w:widowControl w:val="0"/>
        <w:tabs>
          <w:tab w:val="left" w:pos="1681"/>
        </w:tabs>
        <w:autoSpaceDE w:val="0"/>
        <w:autoSpaceDN w:val="0"/>
        <w:spacing w:after="0" w:line="244" w:lineRule="auto"/>
      </w:pPr>
    </w:p>
    <w:p w14:paraId="014BECC9" w14:textId="58C7832E" w:rsidR="00B94734" w:rsidRDefault="00B94734" w:rsidP="00B94734">
      <w:pPr>
        <w:widowControl w:val="0"/>
        <w:tabs>
          <w:tab w:val="left" w:pos="1681"/>
        </w:tabs>
        <w:autoSpaceDE w:val="0"/>
        <w:autoSpaceDN w:val="0"/>
        <w:spacing w:after="0" w:line="244" w:lineRule="auto"/>
      </w:pPr>
    </w:p>
    <w:p w14:paraId="79006356" w14:textId="1EEFC791" w:rsidR="00B94734" w:rsidRDefault="00B94734" w:rsidP="00B94734">
      <w:pPr>
        <w:widowControl w:val="0"/>
        <w:tabs>
          <w:tab w:val="left" w:pos="1681"/>
        </w:tabs>
        <w:autoSpaceDE w:val="0"/>
        <w:autoSpaceDN w:val="0"/>
        <w:spacing w:after="0" w:line="244" w:lineRule="auto"/>
      </w:pPr>
    </w:p>
    <w:p w14:paraId="6FC7B9C0" w14:textId="5C2DDDCE" w:rsidR="00B94734" w:rsidRDefault="00B94734" w:rsidP="00B94734">
      <w:pPr>
        <w:widowControl w:val="0"/>
        <w:tabs>
          <w:tab w:val="left" w:pos="1681"/>
        </w:tabs>
        <w:autoSpaceDE w:val="0"/>
        <w:autoSpaceDN w:val="0"/>
        <w:spacing w:after="0" w:line="244" w:lineRule="auto"/>
      </w:pPr>
    </w:p>
    <w:p w14:paraId="66A306C5" w14:textId="174792BA" w:rsidR="00B94734" w:rsidRDefault="00B94734" w:rsidP="00B94734">
      <w:pPr>
        <w:widowControl w:val="0"/>
        <w:tabs>
          <w:tab w:val="left" w:pos="1681"/>
        </w:tabs>
        <w:autoSpaceDE w:val="0"/>
        <w:autoSpaceDN w:val="0"/>
        <w:spacing w:after="0" w:line="244" w:lineRule="auto"/>
      </w:pPr>
    </w:p>
    <w:p w14:paraId="2FD4B746" w14:textId="0E87B9C5" w:rsidR="00B94734" w:rsidRDefault="00B94734" w:rsidP="00B94734">
      <w:pPr>
        <w:widowControl w:val="0"/>
        <w:tabs>
          <w:tab w:val="left" w:pos="1681"/>
        </w:tabs>
        <w:autoSpaceDE w:val="0"/>
        <w:autoSpaceDN w:val="0"/>
        <w:spacing w:after="0" w:line="244" w:lineRule="auto"/>
      </w:pPr>
    </w:p>
    <w:p w14:paraId="07EE7D08" w14:textId="633F53CD" w:rsidR="00B94734" w:rsidRDefault="00B94734" w:rsidP="00B94734">
      <w:pPr>
        <w:widowControl w:val="0"/>
        <w:tabs>
          <w:tab w:val="left" w:pos="1681"/>
        </w:tabs>
        <w:autoSpaceDE w:val="0"/>
        <w:autoSpaceDN w:val="0"/>
        <w:spacing w:after="0" w:line="244" w:lineRule="auto"/>
      </w:pPr>
    </w:p>
    <w:p w14:paraId="0F7ECCA5" w14:textId="0E7DA25F" w:rsidR="00B94734" w:rsidRDefault="00B94734" w:rsidP="00B94734">
      <w:pPr>
        <w:widowControl w:val="0"/>
        <w:tabs>
          <w:tab w:val="left" w:pos="1681"/>
        </w:tabs>
        <w:autoSpaceDE w:val="0"/>
        <w:autoSpaceDN w:val="0"/>
        <w:spacing w:after="0" w:line="244" w:lineRule="auto"/>
      </w:pPr>
    </w:p>
    <w:p w14:paraId="04CAD47B" w14:textId="43E26237" w:rsidR="00B94734" w:rsidRDefault="00B94734" w:rsidP="00B94734">
      <w:pPr>
        <w:widowControl w:val="0"/>
        <w:tabs>
          <w:tab w:val="left" w:pos="1681"/>
        </w:tabs>
        <w:autoSpaceDE w:val="0"/>
        <w:autoSpaceDN w:val="0"/>
        <w:spacing w:after="0" w:line="244" w:lineRule="auto"/>
      </w:pPr>
    </w:p>
    <w:p w14:paraId="5EDEA515" w14:textId="77777777" w:rsidR="00FF27E5" w:rsidRDefault="00FF27E5" w:rsidP="00B94734">
      <w:pPr>
        <w:widowControl w:val="0"/>
        <w:tabs>
          <w:tab w:val="left" w:pos="1681"/>
        </w:tabs>
        <w:autoSpaceDE w:val="0"/>
        <w:autoSpaceDN w:val="0"/>
        <w:spacing w:after="0" w:line="244" w:lineRule="auto"/>
      </w:pPr>
    </w:p>
    <w:p w14:paraId="4371D636" w14:textId="0133B202" w:rsidR="00B94734" w:rsidRDefault="00B94734" w:rsidP="00B94734">
      <w:pPr>
        <w:widowControl w:val="0"/>
        <w:tabs>
          <w:tab w:val="left" w:pos="1681"/>
        </w:tabs>
        <w:autoSpaceDE w:val="0"/>
        <w:autoSpaceDN w:val="0"/>
        <w:spacing w:after="0" w:line="244" w:lineRule="auto"/>
      </w:pPr>
    </w:p>
    <w:p w14:paraId="3740A8C8" w14:textId="4697C105" w:rsidR="00B94734" w:rsidRDefault="00B94734" w:rsidP="00B94734">
      <w:pPr>
        <w:widowControl w:val="0"/>
        <w:tabs>
          <w:tab w:val="left" w:pos="1681"/>
        </w:tabs>
        <w:autoSpaceDE w:val="0"/>
        <w:autoSpaceDN w:val="0"/>
        <w:spacing w:after="0" w:line="244" w:lineRule="auto"/>
      </w:pPr>
    </w:p>
    <w:p w14:paraId="6B5306F9" w14:textId="77777777" w:rsidR="00B94734" w:rsidRPr="005A63E9" w:rsidRDefault="00B94734" w:rsidP="00B94734">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6B3F7C69" w14:textId="77777777" w:rsidR="00B94734" w:rsidRDefault="00B94734" w:rsidP="00B94734">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7D94AF05" w14:textId="77777777" w:rsidR="00B94734" w:rsidRDefault="00B94734" w:rsidP="00B94734">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3468"/>
        <w:gridCol w:w="1418"/>
        <w:gridCol w:w="2126"/>
      </w:tblGrid>
      <w:tr w:rsidR="00B94734" w:rsidRPr="00897FA5" w14:paraId="1BA19C99" w14:textId="77777777" w:rsidTr="00FF27E5">
        <w:tc>
          <w:tcPr>
            <w:tcW w:w="2339" w:type="dxa"/>
          </w:tcPr>
          <w:p w14:paraId="4C0B3BCA" w14:textId="77777777" w:rsidR="00B94734" w:rsidRPr="00897FA5" w:rsidRDefault="00B94734" w:rsidP="004E64E1">
            <w:pPr>
              <w:pStyle w:val="NoSpacing"/>
              <w:rPr>
                <w:b/>
              </w:rPr>
            </w:pPr>
            <w:r w:rsidRPr="00897FA5">
              <w:rPr>
                <w:b/>
              </w:rPr>
              <w:t>Section:</w:t>
            </w:r>
          </w:p>
        </w:tc>
        <w:tc>
          <w:tcPr>
            <w:tcW w:w="3468" w:type="dxa"/>
          </w:tcPr>
          <w:p w14:paraId="6601A0A7" w14:textId="77777777" w:rsidR="00B94734" w:rsidRPr="00897FA5" w:rsidRDefault="00B94734" w:rsidP="004E64E1">
            <w:pPr>
              <w:pStyle w:val="NoSpacing"/>
            </w:pPr>
            <w:r>
              <w:t xml:space="preserve">Accountability of Relationship  </w:t>
            </w:r>
          </w:p>
        </w:tc>
        <w:tc>
          <w:tcPr>
            <w:tcW w:w="1418" w:type="dxa"/>
          </w:tcPr>
          <w:p w14:paraId="677D1290" w14:textId="77777777" w:rsidR="00B94734" w:rsidRPr="00897FA5" w:rsidRDefault="00B94734" w:rsidP="004E64E1">
            <w:pPr>
              <w:pStyle w:val="NoSpacing"/>
              <w:rPr>
                <w:b/>
              </w:rPr>
            </w:pPr>
            <w:r w:rsidRPr="00897FA5">
              <w:rPr>
                <w:b/>
              </w:rPr>
              <w:t>Policy Number:</w:t>
            </w:r>
          </w:p>
        </w:tc>
        <w:tc>
          <w:tcPr>
            <w:tcW w:w="2126" w:type="dxa"/>
          </w:tcPr>
          <w:p w14:paraId="443E0DBB" w14:textId="1F75EA97" w:rsidR="00B94734" w:rsidRPr="00897FA5" w:rsidRDefault="00B94734" w:rsidP="004E64E1">
            <w:pPr>
              <w:pStyle w:val="NoSpacing"/>
            </w:pPr>
            <w:r>
              <w:t>G.8.2</w:t>
            </w:r>
          </w:p>
        </w:tc>
      </w:tr>
      <w:tr w:rsidR="00B94734" w:rsidRPr="00897FA5" w14:paraId="271B20B1" w14:textId="77777777" w:rsidTr="00FF27E5">
        <w:tc>
          <w:tcPr>
            <w:tcW w:w="2339" w:type="dxa"/>
          </w:tcPr>
          <w:p w14:paraId="22014F02" w14:textId="77777777" w:rsidR="00B94734" w:rsidRPr="00897FA5" w:rsidRDefault="00B94734" w:rsidP="004E64E1">
            <w:pPr>
              <w:pStyle w:val="NoSpacing"/>
              <w:rPr>
                <w:b/>
              </w:rPr>
            </w:pPr>
            <w:r w:rsidRPr="00897FA5">
              <w:rPr>
                <w:b/>
              </w:rPr>
              <w:t>Policy:</w:t>
            </w:r>
          </w:p>
        </w:tc>
        <w:tc>
          <w:tcPr>
            <w:tcW w:w="3468" w:type="dxa"/>
          </w:tcPr>
          <w:p w14:paraId="2740C6C3" w14:textId="4FB192E7" w:rsidR="00B94734" w:rsidRPr="00897FA5" w:rsidRDefault="00B94734" w:rsidP="00FF27E5">
            <w:pPr>
              <w:pStyle w:val="Heading2"/>
              <w:outlineLvl w:val="1"/>
            </w:pPr>
            <w:bookmarkStart w:id="213" w:name="_Toc38448694"/>
            <w:r>
              <w:t>Executive Director &amp; Board of Directors: Roles &amp; Responsibilities</w:t>
            </w:r>
            <w:bookmarkEnd w:id="213"/>
            <w:r>
              <w:t xml:space="preserve">  </w:t>
            </w:r>
          </w:p>
        </w:tc>
        <w:tc>
          <w:tcPr>
            <w:tcW w:w="1418" w:type="dxa"/>
          </w:tcPr>
          <w:p w14:paraId="7B15E1CE" w14:textId="77777777" w:rsidR="00B94734" w:rsidRPr="00897FA5" w:rsidRDefault="00B94734" w:rsidP="004E64E1">
            <w:pPr>
              <w:pStyle w:val="NoSpacing"/>
              <w:rPr>
                <w:b/>
              </w:rPr>
            </w:pPr>
            <w:r w:rsidRPr="00897FA5">
              <w:rPr>
                <w:b/>
              </w:rPr>
              <w:t>Total Pages</w:t>
            </w:r>
          </w:p>
        </w:tc>
        <w:tc>
          <w:tcPr>
            <w:tcW w:w="2126" w:type="dxa"/>
          </w:tcPr>
          <w:p w14:paraId="11849A2B" w14:textId="4FEA796F" w:rsidR="00B94734" w:rsidRPr="00897FA5" w:rsidRDefault="00B94734" w:rsidP="004E64E1">
            <w:pPr>
              <w:pStyle w:val="NoSpacing"/>
            </w:pPr>
            <w:r>
              <w:t>1 of 1</w:t>
            </w:r>
          </w:p>
        </w:tc>
      </w:tr>
      <w:tr w:rsidR="00B94734" w:rsidRPr="00897FA5" w14:paraId="3586272D" w14:textId="77777777" w:rsidTr="00FF27E5">
        <w:tc>
          <w:tcPr>
            <w:tcW w:w="2339" w:type="dxa"/>
            <w:vMerge w:val="restart"/>
          </w:tcPr>
          <w:p w14:paraId="56C1DB33" w14:textId="77777777" w:rsidR="00B94734" w:rsidRPr="00897FA5" w:rsidRDefault="00B94734" w:rsidP="004E64E1">
            <w:pPr>
              <w:pStyle w:val="NoSpacing"/>
              <w:rPr>
                <w:b/>
              </w:rPr>
            </w:pPr>
            <w:r w:rsidRPr="00897FA5">
              <w:rPr>
                <w:b/>
              </w:rPr>
              <w:t>Policy Attachment (s):</w:t>
            </w:r>
          </w:p>
        </w:tc>
        <w:tc>
          <w:tcPr>
            <w:tcW w:w="3468" w:type="dxa"/>
            <w:vMerge w:val="restart"/>
          </w:tcPr>
          <w:p w14:paraId="66031681" w14:textId="71F5056C" w:rsidR="00B94734" w:rsidRPr="00897FA5" w:rsidRDefault="00B94734" w:rsidP="004E64E1">
            <w:pPr>
              <w:pStyle w:val="NoSpacing"/>
            </w:pPr>
            <w:r>
              <w:t>Executive Director Job Description &amp; Employment Contract</w:t>
            </w:r>
          </w:p>
        </w:tc>
        <w:tc>
          <w:tcPr>
            <w:tcW w:w="1418" w:type="dxa"/>
          </w:tcPr>
          <w:p w14:paraId="1F83510B" w14:textId="77777777" w:rsidR="00B94734" w:rsidRPr="00897FA5" w:rsidRDefault="00B94734" w:rsidP="004E64E1">
            <w:pPr>
              <w:pStyle w:val="NoSpacing"/>
              <w:rPr>
                <w:b/>
              </w:rPr>
            </w:pPr>
            <w:r>
              <w:rPr>
                <w:b/>
              </w:rPr>
              <w:t>Date Approved:</w:t>
            </w:r>
          </w:p>
        </w:tc>
        <w:tc>
          <w:tcPr>
            <w:tcW w:w="2126" w:type="dxa"/>
          </w:tcPr>
          <w:p w14:paraId="0BC8E858" w14:textId="77777777" w:rsidR="00B94734" w:rsidRPr="00897FA5" w:rsidRDefault="00B94734" w:rsidP="004E64E1">
            <w:pPr>
              <w:pStyle w:val="NoSpacing"/>
            </w:pPr>
            <w:r>
              <w:t>April 2012</w:t>
            </w:r>
          </w:p>
        </w:tc>
      </w:tr>
      <w:tr w:rsidR="00B94734" w:rsidRPr="00897FA5" w14:paraId="4D310B61" w14:textId="77777777" w:rsidTr="00FF27E5">
        <w:tc>
          <w:tcPr>
            <w:tcW w:w="2339" w:type="dxa"/>
            <w:vMerge/>
          </w:tcPr>
          <w:p w14:paraId="7699AD74" w14:textId="77777777" w:rsidR="00B94734" w:rsidRPr="00897FA5" w:rsidRDefault="00B94734" w:rsidP="004E64E1">
            <w:pPr>
              <w:pStyle w:val="NoSpacing"/>
              <w:rPr>
                <w:b/>
              </w:rPr>
            </w:pPr>
          </w:p>
        </w:tc>
        <w:tc>
          <w:tcPr>
            <w:tcW w:w="3468" w:type="dxa"/>
            <w:vMerge/>
          </w:tcPr>
          <w:p w14:paraId="00A03F9E" w14:textId="77777777" w:rsidR="00B94734" w:rsidRPr="00897FA5" w:rsidRDefault="00B94734" w:rsidP="004E64E1">
            <w:pPr>
              <w:pStyle w:val="NoSpacing"/>
            </w:pPr>
          </w:p>
        </w:tc>
        <w:tc>
          <w:tcPr>
            <w:tcW w:w="1418" w:type="dxa"/>
          </w:tcPr>
          <w:p w14:paraId="1EB54945" w14:textId="77777777" w:rsidR="00B94734" w:rsidRPr="00897FA5" w:rsidRDefault="00B94734" w:rsidP="004E64E1">
            <w:pPr>
              <w:pStyle w:val="NoSpacing"/>
              <w:rPr>
                <w:b/>
              </w:rPr>
            </w:pPr>
            <w:r w:rsidRPr="00897FA5">
              <w:rPr>
                <w:b/>
              </w:rPr>
              <w:t>Date Reviewed:</w:t>
            </w:r>
          </w:p>
        </w:tc>
        <w:tc>
          <w:tcPr>
            <w:tcW w:w="2126" w:type="dxa"/>
          </w:tcPr>
          <w:p w14:paraId="2BC8B0BD" w14:textId="77777777" w:rsidR="00B94734" w:rsidRPr="00897FA5" w:rsidRDefault="00B94734" w:rsidP="004E64E1">
            <w:pPr>
              <w:pStyle w:val="NoSpacing"/>
            </w:pPr>
            <w:r w:rsidRPr="00897FA5">
              <w:t>April 2020</w:t>
            </w:r>
          </w:p>
        </w:tc>
      </w:tr>
    </w:tbl>
    <w:p w14:paraId="15F65E72" w14:textId="77777777" w:rsidR="00FF27E5" w:rsidRDefault="00FF27E5" w:rsidP="00FF27E5">
      <w:pPr>
        <w:pStyle w:val="NoSpacing"/>
      </w:pPr>
      <w:bookmarkStart w:id="214" w:name="_Toc38390575"/>
    </w:p>
    <w:p w14:paraId="5A83E71A" w14:textId="5D9AC7F8" w:rsidR="00B94734" w:rsidRPr="00FF27E5" w:rsidRDefault="00B94734" w:rsidP="001C7016">
      <w:pPr>
        <w:pStyle w:val="ListParagraph"/>
        <w:numPr>
          <w:ilvl w:val="0"/>
          <w:numId w:val="140"/>
        </w:numPr>
        <w:rPr>
          <w:b/>
          <w:sz w:val="28"/>
          <w:szCs w:val="28"/>
        </w:rPr>
      </w:pPr>
      <w:r w:rsidRPr="00FF27E5">
        <w:rPr>
          <w:b/>
          <w:sz w:val="28"/>
          <w:szCs w:val="28"/>
        </w:rPr>
        <w:lastRenderedPageBreak/>
        <w:t>Introduction</w:t>
      </w:r>
      <w:bookmarkEnd w:id="214"/>
    </w:p>
    <w:p w14:paraId="1145BD05" w14:textId="7C4045F8" w:rsidR="00B94734" w:rsidRPr="00B94734" w:rsidRDefault="00B94734" w:rsidP="00B94734">
      <w:pPr>
        <w:pStyle w:val="BodyText"/>
        <w:spacing w:before="79"/>
        <w:ind w:right="4"/>
        <w:rPr>
          <w:rFonts w:asciiTheme="minorHAnsi" w:eastAsiaTheme="minorHAnsi" w:hAnsiTheme="minorHAnsi" w:cstheme="minorBidi"/>
          <w:sz w:val="22"/>
          <w:szCs w:val="22"/>
          <w:lang w:val="en-CA"/>
        </w:rPr>
      </w:pPr>
      <w:r w:rsidRPr="00B94734">
        <w:rPr>
          <w:rFonts w:asciiTheme="minorHAnsi" w:eastAsiaTheme="minorHAnsi" w:hAnsiTheme="minorHAnsi" w:cstheme="minorBidi"/>
          <w:sz w:val="22"/>
          <w:szCs w:val="22"/>
          <w:lang w:val="en-CA"/>
        </w:rPr>
        <w:t>The Executive Director is accountable to the Board of Directors for the overall management and performance of the organization.</w:t>
      </w:r>
      <w:r w:rsidR="00FF27E5">
        <w:rPr>
          <w:rFonts w:asciiTheme="minorHAnsi" w:eastAsiaTheme="minorHAnsi" w:hAnsiTheme="minorHAnsi" w:cstheme="minorBidi"/>
          <w:sz w:val="22"/>
          <w:szCs w:val="22"/>
          <w:lang w:val="en-CA"/>
        </w:rPr>
        <w:br/>
      </w:r>
    </w:p>
    <w:p w14:paraId="7E798DDA" w14:textId="28DF4E4B" w:rsidR="00B94734" w:rsidRPr="00FF27E5" w:rsidRDefault="00B94734" w:rsidP="001C7016">
      <w:pPr>
        <w:pStyle w:val="ListParagraph"/>
        <w:numPr>
          <w:ilvl w:val="0"/>
          <w:numId w:val="140"/>
        </w:numPr>
        <w:rPr>
          <w:b/>
          <w:sz w:val="28"/>
          <w:szCs w:val="28"/>
        </w:rPr>
      </w:pPr>
      <w:bookmarkStart w:id="215" w:name="_Toc38390576"/>
      <w:r w:rsidRPr="00FF27E5">
        <w:rPr>
          <w:b/>
          <w:sz w:val="28"/>
          <w:szCs w:val="28"/>
        </w:rPr>
        <w:t>Policy</w:t>
      </w:r>
      <w:bookmarkEnd w:id="215"/>
    </w:p>
    <w:p w14:paraId="1843E9B8" w14:textId="77777777" w:rsidR="00B94734" w:rsidRPr="00B94734" w:rsidRDefault="00B94734" w:rsidP="00B94734">
      <w:pPr>
        <w:pStyle w:val="BodyText"/>
        <w:spacing w:before="78"/>
        <w:ind w:right="4"/>
        <w:rPr>
          <w:rFonts w:asciiTheme="minorHAnsi" w:eastAsiaTheme="minorHAnsi" w:hAnsiTheme="minorHAnsi" w:cstheme="minorBidi"/>
          <w:sz w:val="22"/>
          <w:szCs w:val="22"/>
          <w:lang w:val="en-CA"/>
        </w:rPr>
      </w:pPr>
      <w:r w:rsidRPr="00B94734">
        <w:rPr>
          <w:rFonts w:asciiTheme="minorHAnsi" w:eastAsiaTheme="minorHAnsi" w:hAnsiTheme="minorHAnsi" w:cstheme="minorBidi"/>
          <w:sz w:val="22"/>
          <w:szCs w:val="22"/>
          <w:lang w:val="en-CA"/>
        </w:rPr>
        <w:t>The responsibilities of the Executive Director lie in the exercise of delegated authority and compliance with limitations established by Board policy.</w:t>
      </w:r>
    </w:p>
    <w:p w14:paraId="006A05B3" w14:textId="77777777" w:rsidR="00B94734" w:rsidRPr="00B94734" w:rsidRDefault="00B94734" w:rsidP="00B94734">
      <w:pPr>
        <w:pStyle w:val="BodyText"/>
        <w:spacing w:before="4"/>
        <w:ind w:right="4"/>
        <w:rPr>
          <w:rFonts w:asciiTheme="minorHAnsi" w:eastAsiaTheme="minorHAnsi" w:hAnsiTheme="minorHAnsi" w:cstheme="minorBidi"/>
          <w:sz w:val="22"/>
          <w:szCs w:val="22"/>
          <w:lang w:val="en-CA"/>
        </w:rPr>
      </w:pPr>
    </w:p>
    <w:p w14:paraId="7E694CEF" w14:textId="54E665FF" w:rsidR="00B94734" w:rsidRPr="00B94734" w:rsidRDefault="00B94734" w:rsidP="00B94734">
      <w:pPr>
        <w:pStyle w:val="BodyText"/>
        <w:ind w:right="4"/>
        <w:rPr>
          <w:rFonts w:asciiTheme="minorHAnsi" w:eastAsiaTheme="minorHAnsi" w:hAnsiTheme="minorHAnsi" w:cstheme="minorBidi"/>
          <w:sz w:val="22"/>
          <w:szCs w:val="22"/>
          <w:lang w:val="en-CA"/>
        </w:rPr>
      </w:pPr>
      <w:r w:rsidRPr="00B94734">
        <w:rPr>
          <w:rFonts w:asciiTheme="minorHAnsi" w:eastAsiaTheme="minorHAnsi" w:hAnsiTheme="minorHAnsi" w:cstheme="minorBidi"/>
          <w:sz w:val="22"/>
          <w:szCs w:val="22"/>
          <w:lang w:val="en-CA"/>
        </w:rPr>
        <w:t xml:space="preserve">The roles and responsibilities of the Executive Director of </w:t>
      </w:r>
      <w:r>
        <w:rPr>
          <w:rFonts w:asciiTheme="minorHAnsi" w:eastAsiaTheme="minorHAnsi" w:hAnsiTheme="minorHAnsi" w:cstheme="minorBidi"/>
          <w:sz w:val="22"/>
          <w:szCs w:val="22"/>
          <w:lang w:val="en-CA"/>
        </w:rPr>
        <w:t>t</w:t>
      </w:r>
      <w:r w:rsidRPr="00B94734">
        <w:rPr>
          <w:rFonts w:asciiTheme="minorHAnsi" w:eastAsiaTheme="minorHAnsi" w:hAnsiTheme="minorHAnsi" w:cstheme="minorBidi"/>
          <w:sz w:val="22"/>
          <w:szCs w:val="22"/>
          <w:lang w:val="en-CA"/>
        </w:rPr>
        <w:t>he Children's Aid Society of the</w:t>
      </w:r>
    </w:p>
    <w:p w14:paraId="28B973C6" w14:textId="25E3CCB8" w:rsidR="00B94734" w:rsidRPr="00B94734" w:rsidRDefault="00B94734" w:rsidP="00B94734">
      <w:pPr>
        <w:pStyle w:val="BodyText"/>
        <w:spacing w:before="9" w:line="244" w:lineRule="auto"/>
        <w:ind w:right="4"/>
        <w:rPr>
          <w:rFonts w:asciiTheme="minorHAnsi" w:eastAsiaTheme="minorHAnsi" w:hAnsiTheme="minorHAnsi" w:cstheme="minorBidi"/>
          <w:sz w:val="22"/>
          <w:szCs w:val="22"/>
          <w:lang w:val="en-CA"/>
        </w:rPr>
      </w:pPr>
      <w:r w:rsidRPr="00B94734">
        <w:rPr>
          <w:rFonts w:asciiTheme="minorHAnsi" w:eastAsiaTheme="minorHAnsi" w:hAnsiTheme="minorHAnsi" w:cstheme="minorBidi"/>
          <w:sz w:val="22"/>
          <w:szCs w:val="22"/>
          <w:lang w:val="en-CA"/>
        </w:rPr>
        <w:t>District of Nipissing and Parry Sound are defined by the Board of Directors and are stated in the Executive Director job description and employment contract. The latitude of authority   and</w:t>
      </w:r>
    </w:p>
    <w:p w14:paraId="6D9B3A09" w14:textId="48C93BBF" w:rsidR="00B94734" w:rsidRPr="00B94734" w:rsidRDefault="00B94734" w:rsidP="00B94734">
      <w:pPr>
        <w:pStyle w:val="BodyText"/>
        <w:spacing w:line="259" w:lineRule="exact"/>
        <w:ind w:right="4"/>
        <w:rPr>
          <w:rFonts w:asciiTheme="minorHAnsi" w:eastAsiaTheme="minorHAnsi" w:hAnsiTheme="minorHAnsi" w:cstheme="minorBidi"/>
          <w:sz w:val="22"/>
          <w:szCs w:val="22"/>
          <w:lang w:val="en-CA"/>
        </w:rPr>
      </w:pPr>
      <w:r w:rsidRPr="00B94734">
        <w:rPr>
          <w:rFonts w:asciiTheme="minorHAnsi" w:eastAsiaTheme="minorHAnsi" w:hAnsiTheme="minorHAnsi" w:cstheme="minorBidi"/>
          <w:sz w:val="22"/>
          <w:szCs w:val="22"/>
          <w:lang w:val="en-CA"/>
        </w:rPr>
        <w:t>the accountability of the Executive Director are outlined in the governance policy.</w:t>
      </w:r>
      <w:r w:rsidR="00FF27E5">
        <w:rPr>
          <w:rFonts w:asciiTheme="minorHAnsi" w:eastAsiaTheme="minorHAnsi" w:hAnsiTheme="minorHAnsi" w:cstheme="minorBidi"/>
          <w:sz w:val="22"/>
          <w:szCs w:val="22"/>
          <w:lang w:val="en-CA"/>
        </w:rPr>
        <w:br/>
      </w:r>
    </w:p>
    <w:p w14:paraId="7BA8DBE1" w14:textId="3859BD85" w:rsidR="00B94734" w:rsidRPr="00FF27E5" w:rsidRDefault="00B94734" w:rsidP="001C7016">
      <w:pPr>
        <w:pStyle w:val="ListParagraph"/>
        <w:numPr>
          <w:ilvl w:val="0"/>
          <w:numId w:val="140"/>
        </w:numPr>
        <w:rPr>
          <w:b/>
          <w:sz w:val="28"/>
          <w:szCs w:val="28"/>
        </w:rPr>
      </w:pPr>
      <w:bookmarkStart w:id="216" w:name="_Toc38390577"/>
      <w:r w:rsidRPr="00FF27E5">
        <w:rPr>
          <w:b/>
          <w:sz w:val="28"/>
          <w:szCs w:val="28"/>
        </w:rPr>
        <w:t>Procedures</w:t>
      </w:r>
      <w:bookmarkEnd w:id="216"/>
    </w:p>
    <w:p w14:paraId="1211CC3B" w14:textId="77777777" w:rsidR="00B94734" w:rsidRPr="00FF27E5" w:rsidRDefault="00B94734" w:rsidP="00FF27E5">
      <w:pPr>
        <w:rPr>
          <w:b/>
        </w:rPr>
      </w:pPr>
      <w:bookmarkStart w:id="217" w:name="_Toc38390578"/>
      <w:r w:rsidRPr="00FF27E5">
        <w:rPr>
          <w:b/>
        </w:rPr>
        <w:t>Job Description</w:t>
      </w:r>
      <w:bookmarkEnd w:id="217"/>
    </w:p>
    <w:p w14:paraId="4FD4A689" w14:textId="3EE2D84E" w:rsidR="00B94734" w:rsidRPr="00B94734" w:rsidRDefault="00B94734" w:rsidP="001C7016">
      <w:pPr>
        <w:pStyle w:val="BodyText"/>
        <w:numPr>
          <w:ilvl w:val="0"/>
          <w:numId w:val="51"/>
        </w:numPr>
        <w:tabs>
          <w:tab w:val="left" w:pos="1682"/>
        </w:tabs>
        <w:spacing w:before="130"/>
        <w:ind w:right="4"/>
        <w:rPr>
          <w:rFonts w:asciiTheme="minorHAnsi" w:eastAsiaTheme="minorHAnsi" w:hAnsiTheme="minorHAnsi" w:cstheme="minorBidi"/>
          <w:sz w:val="22"/>
          <w:szCs w:val="22"/>
          <w:lang w:val="en-CA"/>
        </w:rPr>
      </w:pPr>
      <w:r w:rsidRPr="00B94734">
        <w:rPr>
          <w:rFonts w:asciiTheme="minorHAnsi" w:eastAsiaTheme="minorHAnsi" w:hAnsiTheme="minorHAnsi" w:cstheme="minorBidi"/>
          <w:sz w:val="22"/>
          <w:szCs w:val="22"/>
          <w:lang w:val="en-CA"/>
        </w:rPr>
        <w:t>The Board of Directors will approve a job description for the Executive Director position.</w:t>
      </w:r>
    </w:p>
    <w:p w14:paraId="2C05AAF7" w14:textId="77777777" w:rsidR="00B94734" w:rsidRPr="00B94734" w:rsidRDefault="00B94734" w:rsidP="00B94734">
      <w:pPr>
        <w:pStyle w:val="BodyText"/>
        <w:spacing w:before="5"/>
        <w:ind w:right="4"/>
        <w:rPr>
          <w:rFonts w:asciiTheme="minorHAnsi" w:eastAsiaTheme="minorHAnsi" w:hAnsiTheme="minorHAnsi" w:cstheme="minorBidi"/>
          <w:sz w:val="22"/>
          <w:szCs w:val="22"/>
          <w:lang w:val="en-CA"/>
        </w:rPr>
      </w:pPr>
    </w:p>
    <w:p w14:paraId="707C8D5C" w14:textId="33911C92" w:rsidR="00B94734" w:rsidRPr="00B94734" w:rsidRDefault="00B94734" w:rsidP="001C7016">
      <w:pPr>
        <w:pStyle w:val="BodyText"/>
        <w:numPr>
          <w:ilvl w:val="0"/>
          <w:numId w:val="51"/>
        </w:numPr>
        <w:tabs>
          <w:tab w:val="left" w:pos="1682"/>
        </w:tabs>
        <w:ind w:right="4"/>
        <w:rPr>
          <w:rFonts w:asciiTheme="minorHAnsi" w:eastAsiaTheme="minorHAnsi" w:hAnsiTheme="minorHAnsi" w:cstheme="minorBidi"/>
          <w:sz w:val="22"/>
          <w:szCs w:val="22"/>
          <w:lang w:val="en-CA"/>
        </w:rPr>
      </w:pPr>
      <w:r w:rsidRPr="00B94734">
        <w:rPr>
          <w:rFonts w:asciiTheme="minorHAnsi" w:eastAsiaTheme="minorHAnsi" w:hAnsiTheme="minorHAnsi" w:cstheme="minorBidi"/>
          <w:sz w:val="22"/>
          <w:szCs w:val="22"/>
          <w:lang w:val="en-CA"/>
        </w:rPr>
        <w:t>The Board of Directors will review and, if required, update the job description of the Executive Director as part of the annual performance evaluation process.</w:t>
      </w:r>
    </w:p>
    <w:p w14:paraId="7547F522" w14:textId="77777777" w:rsidR="00B94734" w:rsidRPr="00FF27E5" w:rsidRDefault="00B94734" w:rsidP="00B94734">
      <w:pPr>
        <w:pStyle w:val="BodyText"/>
        <w:spacing w:before="3"/>
        <w:ind w:right="4"/>
        <w:rPr>
          <w:rFonts w:asciiTheme="minorHAnsi" w:eastAsiaTheme="minorHAnsi" w:hAnsiTheme="minorHAnsi" w:cstheme="minorBidi"/>
          <w:sz w:val="10"/>
          <w:szCs w:val="10"/>
          <w:lang w:val="en-CA"/>
        </w:rPr>
      </w:pPr>
    </w:p>
    <w:p w14:paraId="64941D26" w14:textId="77777777" w:rsidR="00B94734" w:rsidRPr="00FF27E5" w:rsidRDefault="00B94734" w:rsidP="00FF27E5">
      <w:pPr>
        <w:rPr>
          <w:b/>
        </w:rPr>
      </w:pPr>
      <w:bookmarkStart w:id="218" w:name="_Toc38390579"/>
      <w:r w:rsidRPr="00FF27E5">
        <w:rPr>
          <w:b/>
        </w:rPr>
        <w:t>Employment Contract</w:t>
      </w:r>
      <w:bookmarkEnd w:id="218"/>
    </w:p>
    <w:p w14:paraId="212F2821" w14:textId="4F2AA08C" w:rsidR="00B94734" w:rsidRPr="00B94734" w:rsidRDefault="00B94734" w:rsidP="001C7016">
      <w:pPr>
        <w:pStyle w:val="BodyText"/>
        <w:numPr>
          <w:ilvl w:val="0"/>
          <w:numId w:val="52"/>
        </w:numPr>
        <w:tabs>
          <w:tab w:val="left" w:pos="1690"/>
        </w:tabs>
        <w:spacing w:before="129"/>
        <w:ind w:right="4"/>
        <w:rPr>
          <w:rFonts w:asciiTheme="minorHAnsi" w:eastAsiaTheme="minorHAnsi" w:hAnsiTheme="minorHAnsi" w:cstheme="minorBidi"/>
          <w:sz w:val="22"/>
          <w:szCs w:val="22"/>
          <w:lang w:val="en-CA"/>
        </w:rPr>
      </w:pPr>
      <w:r w:rsidRPr="00B94734">
        <w:rPr>
          <w:rFonts w:asciiTheme="minorHAnsi" w:eastAsiaTheme="minorHAnsi" w:hAnsiTheme="minorHAnsi" w:cstheme="minorBidi"/>
          <w:sz w:val="22"/>
          <w:szCs w:val="22"/>
          <w:lang w:val="en-CA"/>
        </w:rPr>
        <w:t>On an annual basis, the Board of Directors will review the employment contract of the Executive Director.</w:t>
      </w:r>
    </w:p>
    <w:p w14:paraId="29232DFE" w14:textId="77777777" w:rsidR="00B94734" w:rsidRPr="00B94734" w:rsidRDefault="00B94734" w:rsidP="00B94734">
      <w:pPr>
        <w:pStyle w:val="BodyText"/>
        <w:ind w:right="4"/>
        <w:rPr>
          <w:rFonts w:asciiTheme="minorHAnsi" w:eastAsiaTheme="minorHAnsi" w:hAnsiTheme="minorHAnsi" w:cstheme="minorBidi"/>
          <w:sz w:val="22"/>
          <w:szCs w:val="22"/>
          <w:lang w:val="en-CA"/>
        </w:rPr>
      </w:pPr>
    </w:p>
    <w:p w14:paraId="45A81EFF" w14:textId="21083B82" w:rsidR="00B94734" w:rsidRPr="00B94734" w:rsidRDefault="00B94734" w:rsidP="001C7016">
      <w:pPr>
        <w:pStyle w:val="BodyText"/>
        <w:numPr>
          <w:ilvl w:val="0"/>
          <w:numId w:val="52"/>
        </w:numPr>
        <w:tabs>
          <w:tab w:val="left" w:pos="1682"/>
        </w:tabs>
        <w:ind w:right="4"/>
        <w:rPr>
          <w:rFonts w:asciiTheme="minorHAnsi" w:eastAsiaTheme="minorHAnsi" w:hAnsiTheme="minorHAnsi" w:cstheme="minorBidi"/>
          <w:sz w:val="22"/>
          <w:szCs w:val="22"/>
          <w:lang w:val="en-CA"/>
        </w:rPr>
      </w:pPr>
      <w:r w:rsidRPr="00B94734">
        <w:rPr>
          <w:rFonts w:asciiTheme="minorHAnsi" w:eastAsiaTheme="minorHAnsi" w:hAnsiTheme="minorHAnsi" w:cstheme="minorBidi"/>
          <w:sz w:val="22"/>
          <w:szCs w:val="22"/>
          <w:lang w:val="en-CA"/>
        </w:rPr>
        <w:t>The employment contract will address the duties, evaluation, terms of employment (e.g., salary, notice, benefits), and organization obligations of the Executive Director.</w:t>
      </w:r>
    </w:p>
    <w:p w14:paraId="023AE6F0" w14:textId="650DBE51" w:rsidR="00CA5D39" w:rsidRDefault="00CA5D39" w:rsidP="00CA5D39">
      <w:pPr>
        <w:pStyle w:val="BodyText"/>
        <w:jc w:val="center"/>
        <w:rPr>
          <w:rFonts w:asciiTheme="minorHAnsi" w:eastAsiaTheme="minorHAnsi" w:hAnsiTheme="minorHAnsi" w:cstheme="minorBidi"/>
          <w:sz w:val="22"/>
          <w:szCs w:val="22"/>
          <w:lang w:val="en-CA"/>
        </w:rPr>
      </w:pPr>
    </w:p>
    <w:p w14:paraId="5B4B0BF5" w14:textId="411D078A" w:rsidR="00B94734" w:rsidRDefault="00B94734" w:rsidP="00CA5D39">
      <w:pPr>
        <w:pStyle w:val="BodyText"/>
        <w:jc w:val="center"/>
        <w:rPr>
          <w:rFonts w:asciiTheme="minorHAnsi" w:eastAsiaTheme="minorHAnsi" w:hAnsiTheme="minorHAnsi" w:cstheme="minorBidi"/>
          <w:sz w:val="22"/>
          <w:szCs w:val="22"/>
          <w:lang w:val="en-CA"/>
        </w:rPr>
      </w:pPr>
    </w:p>
    <w:p w14:paraId="11B71380" w14:textId="77777777" w:rsidR="00401C8E" w:rsidRDefault="00401C8E" w:rsidP="00CA5D39">
      <w:pPr>
        <w:pStyle w:val="BodyText"/>
        <w:jc w:val="center"/>
        <w:rPr>
          <w:rFonts w:asciiTheme="minorHAnsi" w:eastAsiaTheme="minorHAnsi" w:hAnsiTheme="minorHAnsi" w:cstheme="minorBidi"/>
          <w:sz w:val="22"/>
          <w:szCs w:val="22"/>
          <w:lang w:val="en-CA"/>
        </w:rPr>
      </w:pPr>
    </w:p>
    <w:p w14:paraId="20C74C95" w14:textId="18D1C374" w:rsidR="00B94734" w:rsidRDefault="00B94734" w:rsidP="00CA5D39">
      <w:pPr>
        <w:pStyle w:val="BodyText"/>
        <w:jc w:val="center"/>
        <w:rPr>
          <w:rFonts w:asciiTheme="minorHAnsi" w:eastAsiaTheme="minorHAnsi" w:hAnsiTheme="minorHAnsi" w:cstheme="minorBidi"/>
          <w:sz w:val="22"/>
          <w:szCs w:val="22"/>
          <w:lang w:val="en-CA"/>
        </w:rPr>
      </w:pPr>
    </w:p>
    <w:p w14:paraId="4243EC04" w14:textId="42C23C1B" w:rsidR="00B94734" w:rsidRDefault="00B94734" w:rsidP="00CA5D39">
      <w:pPr>
        <w:pStyle w:val="BodyText"/>
        <w:jc w:val="center"/>
        <w:rPr>
          <w:rFonts w:asciiTheme="minorHAnsi" w:eastAsiaTheme="minorHAnsi" w:hAnsiTheme="minorHAnsi" w:cstheme="minorBidi"/>
          <w:sz w:val="22"/>
          <w:szCs w:val="22"/>
          <w:lang w:val="en-CA"/>
        </w:rPr>
      </w:pPr>
    </w:p>
    <w:p w14:paraId="0409F0FC" w14:textId="77777777" w:rsidR="00B94734" w:rsidRPr="005A63E9" w:rsidRDefault="00B94734" w:rsidP="00B94734">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0C6EB56A" w14:textId="77777777" w:rsidR="00B94734" w:rsidRDefault="00B94734" w:rsidP="00B94734">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0E324A06" w14:textId="77777777" w:rsidR="00B94734" w:rsidRDefault="00B94734" w:rsidP="00B94734">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901"/>
        <w:gridCol w:w="2126"/>
        <w:gridCol w:w="1985"/>
      </w:tblGrid>
      <w:tr w:rsidR="00B94734" w:rsidRPr="00897FA5" w14:paraId="2807355C" w14:textId="77777777" w:rsidTr="00CE6675">
        <w:tc>
          <w:tcPr>
            <w:tcW w:w="2339" w:type="dxa"/>
          </w:tcPr>
          <w:p w14:paraId="3A4E8998" w14:textId="77777777" w:rsidR="00B94734" w:rsidRPr="00897FA5" w:rsidRDefault="00B94734" w:rsidP="004E64E1">
            <w:pPr>
              <w:pStyle w:val="NoSpacing"/>
              <w:rPr>
                <w:b/>
              </w:rPr>
            </w:pPr>
            <w:r w:rsidRPr="00897FA5">
              <w:rPr>
                <w:b/>
              </w:rPr>
              <w:t>Section:</w:t>
            </w:r>
          </w:p>
        </w:tc>
        <w:tc>
          <w:tcPr>
            <w:tcW w:w="2901" w:type="dxa"/>
          </w:tcPr>
          <w:p w14:paraId="720155A5" w14:textId="77777777" w:rsidR="00B94734" w:rsidRPr="00897FA5" w:rsidRDefault="00B94734" w:rsidP="004E64E1">
            <w:pPr>
              <w:pStyle w:val="NoSpacing"/>
            </w:pPr>
            <w:r>
              <w:t xml:space="preserve">Accountability of Relationship  </w:t>
            </w:r>
          </w:p>
        </w:tc>
        <w:tc>
          <w:tcPr>
            <w:tcW w:w="2126" w:type="dxa"/>
          </w:tcPr>
          <w:p w14:paraId="383F9B72" w14:textId="77777777" w:rsidR="00B94734" w:rsidRPr="00897FA5" w:rsidRDefault="00B94734" w:rsidP="004E64E1">
            <w:pPr>
              <w:pStyle w:val="NoSpacing"/>
              <w:rPr>
                <w:b/>
              </w:rPr>
            </w:pPr>
            <w:r w:rsidRPr="00897FA5">
              <w:rPr>
                <w:b/>
              </w:rPr>
              <w:t>Policy Number:</w:t>
            </w:r>
          </w:p>
        </w:tc>
        <w:tc>
          <w:tcPr>
            <w:tcW w:w="1985" w:type="dxa"/>
          </w:tcPr>
          <w:p w14:paraId="7B3B2BAB" w14:textId="1861253E" w:rsidR="00B94734" w:rsidRPr="00897FA5" w:rsidRDefault="00B94734" w:rsidP="004E64E1">
            <w:pPr>
              <w:pStyle w:val="NoSpacing"/>
            </w:pPr>
            <w:r>
              <w:t>G.8.3</w:t>
            </w:r>
          </w:p>
        </w:tc>
      </w:tr>
      <w:tr w:rsidR="00B94734" w:rsidRPr="00897FA5" w14:paraId="4C1D7507" w14:textId="77777777" w:rsidTr="00CE6675">
        <w:tc>
          <w:tcPr>
            <w:tcW w:w="2339" w:type="dxa"/>
          </w:tcPr>
          <w:p w14:paraId="3796D62D" w14:textId="77777777" w:rsidR="00B94734" w:rsidRPr="00897FA5" w:rsidRDefault="00B94734" w:rsidP="004E64E1">
            <w:pPr>
              <w:pStyle w:val="NoSpacing"/>
              <w:rPr>
                <w:b/>
              </w:rPr>
            </w:pPr>
            <w:r w:rsidRPr="00897FA5">
              <w:rPr>
                <w:b/>
              </w:rPr>
              <w:t>Policy:</w:t>
            </w:r>
          </w:p>
        </w:tc>
        <w:tc>
          <w:tcPr>
            <w:tcW w:w="2901" w:type="dxa"/>
          </w:tcPr>
          <w:p w14:paraId="30A34854" w14:textId="3E91E838" w:rsidR="00B94734" w:rsidRPr="00897FA5" w:rsidRDefault="00B94734" w:rsidP="00FF27E5">
            <w:pPr>
              <w:pStyle w:val="Heading2"/>
              <w:outlineLvl w:val="1"/>
            </w:pPr>
            <w:bookmarkStart w:id="219" w:name="_Toc38448695"/>
            <w:r>
              <w:t>Executive Director &amp; Board of Directors: Executive Director Reporting Process</w:t>
            </w:r>
            <w:bookmarkEnd w:id="219"/>
          </w:p>
        </w:tc>
        <w:tc>
          <w:tcPr>
            <w:tcW w:w="2126" w:type="dxa"/>
          </w:tcPr>
          <w:p w14:paraId="031A790A" w14:textId="77777777" w:rsidR="00B94734" w:rsidRPr="00897FA5" w:rsidRDefault="00B94734" w:rsidP="004E64E1">
            <w:pPr>
              <w:pStyle w:val="NoSpacing"/>
              <w:rPr>
                <w:b/>
              </w:rPr>
            </w:pPr>
            <w:r w:rsidRPr="00897FA5">
              <w:rPr>
                <w:b/>
              </w:rPr>
              <w:t>Total Pages</w:t>
            </w:r>
          </w:p>
        </w:tc>
        <w:tc>
          <w:tcPr>
            <w:tcW w:w="1985" w:type="dxa"/>
          </w:tcPr>
          <w:p w14:paraId="29A222CA" w14:textId="77777777" w:rsidR="00B94734" w:rsidRPr="00897FA5" w:rsidRDefault="00B94734" w:rsidP="004E64E1">
            <w:pPr>
              <w:pStyle w:val="NoSpacing"/>
            </w:pPr>
            <w:r>
              <w:t>1 of 1</w:t>
            </w:r>
          </w:p>
        </w:tc>
      </w:tr>
      <w:tr w:rsidR="00B94734" w:rsidRPr="00897FA5" w14:paraId="73ECAE71" w14:textId="77777777" w:rsidTr="00CE6675">
        <w:tc>
          <w:tcPr>
            <w:tcW w:w="2339" w:type="dxa"/>
            <w:vMerge w:val="restart"/>
          </w:tcPr>
          <w:p w14:paraId="211F6FA0" w14:textId="77777777" w:rsidR="00B94734" w:rsidRPr="00897FA5" w:rsidRDefault="00B94734" w:rsidP="004E64E1">
            <w:pPr>
              <w:pStyle w:val="NoSpacing"/>
              <w:rPr>
                <w:b/>
              </w:rPr>
            </w:pPr>
            <w:r w:rsidRPr="00897FA5">
              <w:rPr>
                <w:b/>
              </w:rPr>
              <w:t>Policy Attachment (s):</w:t>
            </w:r>
          </w:p>
        </w:tc>
        <w:tc>
          <w:tcPr>
            <w:tcW w:w="2901" w:type="dxa"/>
            <w:vMerge w:val="restart"/>
          </w:tcPr>
          <w:p w14:paraId="4E0A1E0C" w14:textId="17F41062" w:rsidR="00B94734" w:rsidRPr="00897FA5" w:rsidRDefault="00B94734" w:rsidP="004E64E1">
            <w:pPr>
              <w:pStyle w:val="NoSpacing"/>
            </w:pPr>
            <w:r>
              <w:t>N/a</w:t>
            </w:r>
          </w:p>
        </w:tc>
        <w:tc>
          <w:tcPr>
            <w:tcW w:w="2126" w:type="dxa"/>
          </w:tcPr>
          <w:p w14:paraId="752F92CA" w14:textId="77777777" w:rsidR="00B94734" w:rsidRPr="00897FA5" w:rsidRDefault="00B94734" w:rsidP="004E64E1">
            <w:pPr>
              <w:pStyle w:val="NoSpacing"/>
              <w:rPr>
                <w:b/>
              </w:rPr>
            </w:pPr>
            <w:r>
              <w:rPr>
                <w:b/>
              </w:rPr>
              <w:t>Date Approved:</w:t>
            </w:r>
          </w:p>
        </w:tc>
        <w:tc>
          <w:tcPr>
            <w:tcW w:w="1985" w:type="dxa"/>
          </w:tcPr>
          <w:p w14:paraId="3D1F46D2" w14:textId="77777777" w:rsidR="00B94734" w:rsidRPr="00897FA5" w:rsidRDefault="00B94734" w:rsidP="004E64E1">
            <w:pPr>
              <w:pStyle w:val="NoSpacing"/>
            </w:pPr>
            <w:r>
              <w:t>April 2012</w:t>
            </w:r>
          </w:p>
        </w:tc>
      </w:tr>
      <w:tr w:rsidR="00B94734" w:rsidRPr="00897FA5" w14:paraId="4C68C1DB" w14:textId="77777777" w:rsidTr="00CE6675">
        <w:tc>
          <w:tcPr>
            <w:tcW w:w="2339" w:type="dxa"/>
            <w:vMerge/>
          </w:tcPr>
          <w:p w14:paraId="59ED222E" w14:textId="77777777" w:rsidR="00B94734" w:rsidRPr="00897FA5" w:rsidRDefault="00B94734" w:rsidP="004E64E1">
            <w:pPr>
              <w:pStyle w:val="NoSpacing"/>
              <w:rPr>
                <w:b/>
              </w:rPr>
            </w:pPr>
          </w:p>
        </w:tc>
        <w:tc>
          <w:tcPr>
            <w:tcW w:w="2901" w:type="dxa"/>
            <w:vMerge/>
          </w:tcPr>
          <w:p w14:paraId="794525BC" w14:textId="77777777" w:rsidR="00B94734" w:rsidRPr="00897FA5" w:rsidRDefault="00B94734" w:rsidP="004E64E1">
            <w:pPr>
              <w:pStyle w:val="NoSpacing"/>
            </w:pPr>
          </w:p>
        </w:tc>
        <w:tc>
          <w:tcPr>
            <w:tcW w:w="2126" w:type="dxa"/>
          </w:tcPr>
          <w:p w14:paraId="6CC59421" w14:textId="77777777" w:rsidR="00B94734" w:rsidRPr="00897FA5" w:rsidRDefault="00B94734" w:rsidP="004E64E1">
            <w:pPr>
              <w:pStyle w:val="NoSpacing"/>
              <w:rPr>
                <w:b/>
              </w:rPr>
            </w:pPr>
            <w:r w:rsidRPr="00897FA5">
              <w:rPr>
                <w:b/>
              </w:rPr>
              <w:t>Date Reviewed:</w:t>
            </w:r>
          </w:p>
        </w:tc>
        <w:tc>
          <w:tcPr>
            <w:tcW w:w="1985" w:type="dxa"/>
          </w:tcPr>
          <w:p w14:paraId="72D0B97C" w14:textId="77777777" w:rsidR="00B94734" w:rsidRPr="00897FA5" w:rsidRDefault="00B94734" w:rsidP="004E64E1">
            <w:pPr>
              <w:pStyle w:val="NoSpacing"/>
            </w:pPr>
            <w:r w:rsidRPr="00897FA5">
              <w:t>April 2020</w:t>
            </w:r>
          </w:p>
        </w:tc>
      </w:tr>
    </w:tbl>
    <w:p w14:paraId="07BD950A" w14:textId="77777777" w:rsidR="00FF27E5" w:rsidRPr="00401C8E" w:rsidRDefault="00FF27E5" w:rsidP="00FF27E5">
      <w:pPr>
        <w:pStyle w:val="NoSpacing"/>
        <w:rPr>
          <w:sz w:val="10"/>
          <w:szCs w:val="10"/>
        </w:rPr>
      </w:pPr>
      <w:bookmarkStart w:id="220" w:name="_Toc38390580"/>
    </w:p>
    <w:p w14:paraId="428C9ED0" w14:textId="0BD1B947" w:rsidR="00B94734" w:rsidRPr="00FF27E5" w:rsidRDefault="00B94734" w:rsidP="001C7016">
      <w:pPr>
        <w:pStyle w:val="ListParagraph"/>
        <w:numPr>
          <w:ilvl w:val="0"/>
          <w:numId w:val="141"/>
        </w:numPr>
        <w:rPr>
          <w:b/>
          <w:sz w:val="28"/>
          <w:szCs w:val="28"/>
        </w:rPr>
      </w:pPr>
      <w:r w:rsidRPr="00FF27E5">
        <w:rPr>
          <w:b/>
          <w:sz w:val="28"/>
          <w:szCs w:val="28"/>
        </w:rPr>
        <w:lastRenderedPageBreak/>
        <w:t>Introduction</w:t>
      </w:r>
      <w:bookmarkEnd w:id="220"/>
    </w:p>
    <w:p w14:paraId="27B57272" w14:textId="3D4EACCF" w:rsidR="00B94734" w:rsidRPr="00401C8E" w:rsidRDefault="00B94734" w:rsidP="00B94734">
      <w:pPr>
        <w:pStyle w:val="BodyText"/>
        <w:spacing w:before="71"/>
        <w:ind w:hanging="5"/>
        <w:rPr>
          <w:rFonts w:asciiTheme="minorHAnsi" w:eastAsiaTheme="minorHAnsi" w:hAnsiTheme="minorHAnsi" w:cstheme="minorBidi"/>
          <w:sz w:val="10"/>
          <w:szCs w:val="10"/>
          <w:lang w:val="en-CA"/>
        </w:rPr>
      </w:pPr>
      <w:r w:rsidRPr="00B94734">
        <w:rPr>
          <w:rFonts w:asciiTheme="minorHAnsi" w:eastAsiaTheme="minorHAnsi" w:hAnsiTheme="minorHAnsi" w:cstheme="minorBidi"/>
          <w:sz w:val="22"/>
          <w:szCs w:val="22"/>
          <w:lang w:val="en-CA"/>
        </w:rPr>
        <w:t>The Board of Directors</w:t>
      </w:r>
      <w:r>
        <w:rPr>
          <w:rFonts w:asciiTheme="minorHAnsi" w:eastAsiaTheme="minorHAnsi" w:hAnsiTheme="minorHAnsi" w:cstheme="minorBidi"/>
          <w:sz w:val="22"/>
          <w:szCs w:val="22"/>
          <w:lang w:val="en-CA"/>
        </w:rPr>
        <w:t>,</w:t>
      </w:r>
      <w:r w:rsidRPr="00B94734">
        <w:rPr>
          <w:rFonts w:asciiTheme="minorHAnsi" w:eastAsiaTheme="minorHAnsi" w:hAnsiTheme="minorHAnsi" w:cstheme="minorBidi"/>
          <w:sz w:val="22"/>
          <w:szCs w:val="22"/>
          <w:lang w:val="en-CA"/>
        </w:rPr>
        <w:t xml:space="preserve"> in collaboration with the Executive Director, develops the reporting process required to effectively monitor the performance of the organization in achieving its mission and governance policies.</w:t>
      </w:r>
      <w:r w:rsidR="00FF27E5">
        <w:rPr>
          <w:rFonts w:asciiTheme="minorHAnsi" w:eastAsiaTheme="minorHAnsi" w:hAnsiTheme="minorHAnsi" w:cstheme="minorBidi"/>
          <w:sz w:val="22"/>
          <w:szCs w:val="22"/>
          <w:lang w:val="en-CA"/>
        </w:rPr>
        <w:br/>
      </w:r>
    </w:p>
    <w:p w14:paraId="1644CD78" w14:textId="029C4A50" w:rsidR="00B94734" w:rsidRPr="00FF27E5" w:rsidRDefault="00B94734" w:rsidP="001C7016">
      <w:pPr>
        <w:pStyle w:val="ListParagraph"/>
        <w:numPr>
          <w:ilvl w:val="0"/>
          <w:numId w:val="141"/>
        </w:numPr>
        <w:rPr>
          <w:b/>
          <w:sz w:val="28"/>
          <w:szCs w:val="28"/>
        </w:rPr>
      </w:pPr>
      <w:bookmarkStart w:id="221" w:name="_Toc38390581"/>
      <w:r w:rsidRPr="00FF27E5">
        <w:rPr>
          <w:b/>
          <w:sz w:val="28"/>
          <w:szCs w:val="28"/>
        </w:rPr>
        <w:t>Policy</w:t>
      </w:r>
      <w:bookmarkEnd w:id="221"/>
    </w:p>
    <w:p w14:paraId="41196358" w14:textId="0B08FE24" w:rsidR="00B94734" w:rsidRPr="00401C8E" w:rsidRDefault="00B94734" w:rsidP="00B94734">
      <w:pPr>
        <w:pStyle w:val="BodyText"/>
        <w:spacing w:before="79" w:line="242" w:lineRule="auto"/>
        <w:ind w:firstLine="3"/>
        <w:jc w:val="both"/>
        <w:rPr>
          <w:rFonts w:asciiTheme="minorHAnsi" w:eastAsiaTheme="minorHAnsi" w:hAnsiTheme="minorHAnsi" w:cstheme="minorBidi"/>
          <w:sz w:val="10"/>
          <w:szCs w:val="10"/>
          <w:lang w:val="en-CA"/>
        </w:rPr>
      </w:pPr>
      <w:r w:rsidRPr="00B94734">
        <w:rPr>
          <w:rFonts w:asciiTheme="minorHAnsi" w:eastAsiaTheme="minorHAnsi" w:hAnsiTheme="minorHAnsi" w:cstheme="minorBidi"/>
          <w:sz w:val="22"/>
          <w:szCs w:val="22"/>
          <w:lang w:val="en-CA"/>
        </w:rPr>
        <w:t xml:space="preserve">The Board of Directors of </w:t>
      </w:r>
      <w:r>
        <w:rPr>
          <w:rFonts w:asciiTheme="minorHAnsi" w:eastAsiaTheme="minorHAnsi" w:hAnsiTheme="minorHAnsi" w:cstheme="minorBidi"/>
          <w:sz w:val="22"/>
          <w:szCs w:val="22"/>
          <w:lang w:val="en-CA"/>
        </w:rPr>
        <w:t>t</w:t>
      </w:r>
      <w:r w:rsidRPr="00B94734">
        <w:rPr>
          <w:rFonts w:asciiTheme="minorHAnsi" w:eastAsiaTheme="minorHAnsi" w:hAnsiTheme="minorHAnsi" w:cstheme="minorBidi"/>
          <w:sz w:val="22"/>
          <w:szCs w:val="22"/>
          <w:lang w:val="en-CA"/>
        </w:rPr>
        <w:t>he Children's Aid Society of the District of Nipissing and Parry Sound shall ensure that the reporting process of the Executive Director is outcome based and that it addresses the legislative compliance, quality, effectiveness, efficiency, financial integrity and</w:t>
      </w:r>
      <w:r>
        <w:rPr>
          <w:rFonts w:asciiTheme="minorHAnsi" w:eastAsiaTheme="minorHAnsi" w:hAnsiTheme="minorHAnsi" w:cstheme="minorBidi"/>
          <w:sz w:val="22"/>
          <w:szCs w:val="22"/>
          <w:lang w:val="en-CA"/>
        </w:rPr>
        <w:t xml:space="preserve"> </w:t>
      </w:r>
      <w:r w:rsidRPr="00B94734">
        <w:rPr>
          <w:rFonts w:asciiTheme="minorHAnsi" w:eastAsiaTheme="minorHAnsi" w:hAnsiTheme="minorHAnsi" w:cstheme="minorBidi"/>
          <w:sz w:val="22"/>
          <w:szCs w:val="22"/>
          <w:lang w:val="en-CA"/>
        </w:rPr>
        <w:t>risk management of the organization.</w:t>
      </w:r>
      <w:r w:rsidR="00FF27E5">
        <w:rPr>
          <w:rFonts w:asciiTheme="minorHAnsi" w:eastAsiaTheme="minorHAnsi" w:hAnsiTheme="minorHAnsi" w:cstheme="minorBidi"/>
          <w:sz w:val="22"/>
          <w:szCs w:val="22"/>
          <w:lang w:val="en-CA"/>
        </w:rPr>
        <w:br/>
      </w:r>
    </w:p>
    <w:p w14:paraId="06050276" w14:textId="79566460" w:rsidR="00B94734" w:rsidRPr="00FF27E5" w:rsidRDefault="00B94734" w:rsidP="001C7016">
      <w:pPr>
        <w:pStyle w:val="ListParagraph"/>
        <w:numPr>
          <w:ilvl w:val="0"/>
          <w:numId w:val="141"/>
        </w:numPr>
        <w:rPr>
          <w:b/>
          <w:sz w:val="28"/>
          <w:szCs w:val="28"/>
        </w:rPr>
      </w:pPr>
      <w:bookmarkStart w:id="222" w:name="_Toc38390582"/>
      <w:r w:rsidRPr="00FF27E5">
        <w:rPr>
          <w:b/>
          <w:sz w:val="28"/>
          <w:szCs w:val="28"/>
        </w:rPr>
        <w:t>Procedures</w:t>
      </w:r>
      <w:bookmarkEnd w:id="222"/>
    </w:p>
    <w:p w14:paraId="093C1408" w14:textId="6F0D16EF" w:rsidR="00B94734" w:rsidRPr="00B94734" w:rsidRDefault="00B94734" w:rsidP="001C7016">
      <w:pPr>
        <w:pStyle w:val="BodyText"/>
        <w:numPr>
          <w:ilvl w:val="0"/>
          <w:numId w:val="53"/>
        </w:numPr>
        <w:tabs>
          <w:tab w:val="left" w:pos="1682"/>
        </w:tabs>
        <w:spacing w:before="83" w:line="260" w:lineRule="exact"/>
        <w:rPr>
          <w:rFonts w:asciiTheme="minorHAnsi" w:eastAsiaTheme="minorHAnsi" w:hAnsiTheme="minorHAnsi" w:cstheme="minorBidi"/>
          <w:sz w:val="22"/>
          <w:szCs w:val="22"/>
          <w:lang w:val="en-CA"/>
        </w:rPr>
      </w:pPr>
      <w:r w:rsidRPr="00B94734">
        <w:rPr>
          <w:rFonts w:asciiTheme="minorHAnsi" w:eastAsiaTheme="minorHAnsi" w:hAnsiTheme="minorHAnsi" w:cstheme="minorBidi"/>
          <w:sz w:val="22"/>
          <w:szCs w:val="22"/>
          <w:lang w:val="en-CA"/>
        </w:rPr>
        <w:t>The Board of Directors, in collaboration with the Executive Director, will determine the format of the Executive Director's Report.</w:t>
      </w:r>
    </w:p>
    <w:p w14:paraId="60D91BFE" w14:textId="77777777" w:rsidR="00B94734" w:rsidRPr="00B94734" w:rsidRDefault="00B94734" w:rsidP="00B94734">
      <w:pPr>
        <w:pStyle w:val="BodyText"/>
        <w:spacing w:before="8"/>
        <w:rPr>
          <w:rFonts w:asciiTheme="minorHAnsi" w:eastAsiaTheme="minorHAnsi" w:hAnsiTheme="minorHAnsi" w:cstheme="minorBidi"/>
          <w:sz w:val="22"/>
          <w:szCs w:val="22"/>
          <w:lang w:val="en-CA"/>
        </w:rPr>
      </w:pPr>
    </w:p>
    <w:p w14:paraId="0D254073" w14:textId="77777777" w:rsidR="00720FEB" w:rsidRDefault="00B94734" w:rsidP="001C7016">
      <w:pPr>
        <w:pStyle w:val="BodyText"/>
        <w:numPr>
          <w:ilvl w:val="0"/>
          <w:numId w:val="53"/>
        </w:numPr>
        <w:tabs>
          <w:tab w:val="left" w:pos="1682"/>
        </w:tabs>
        <w:rPr>
          <w:rFonts w:asciiTheme="minorHAnsi" w:eastAsiaTheme="minorHAnsi" w:hAnsiTheme="minorHAnsi" w:cstheme="minorBidi"/>
          <w:sz w:val="22"/>
          <w:szCs w:val="22"/>
          <w:lang w:val="en-CA"/>
        </w:rPr>
      </w:pPr>
      <w:r w:rsidRPr="00B94734">
        <w:rPr>
          <w:rFonts w:asciiTheme="minorHAnsi" w:eastAsiaTheme="minorHAnsi" w:hAnsiTheme="minorHAnsi" w:cstheme="minorBidi"/>
          <w:sz w:val="22"/>
          <w:szCs w:val="22"/>
          <w:lang w:val="en-CA"/>
        </w:rPr>
        <w:t>The Executive Director will prepare a monthly report and circulate it prior to each meeting of the Board of Directors.</w:t>
      </w:r>
    </w:p>
    <w:p w14:paraId="7C427C00" w14:textId="77777777" w:rsidR="00720FEB" w:rsidRDefault="00720FEB" w:rsidP="00720FEB">
      <w:pPr>
        <w:pStyle w:val="BodyText"/>
        <w:tabs>
          <w:tab w:val="left" w:pos="1682"/>
        </w:tabs>
        <w:ind w:hanging="712"/>
        <w:rPr>
          <w:sz w:val="22"/>
        </w:rPr>
      </w:pPr>
    </w:p>
    <w:p w14:paraId="07564B5F" w14:textId="15773F8F" w:rsidR="00720FEB" w:rsidRPr="00720FEB" w:rsidRDefault="00B94734" w:rsidP="001C7016">
      <w:pPr>
        <w:pStyle w:val="BodyText"/>
        <w:numPr>
          <w:ilvl w:val="0"/>
          <w:numId w:val="53"/>
        </w:numPr>
        <w:spacing w:before="8"/>
        <w:rPr>
          <w:rFonts w:asciiTheme="minorHAnsi" w:eastAsiaTheme="minorHAnsi" w:hAnsiTheme="minorHAnsi" w:cstheme="minorBidi"/>
          <w:sz w:val="22"/>
          <w:szCs w:val="22"/>
          <w:lang w:val="en-CA"/>
        </w:rPr>
      </w:pPr>
      <w:r w:rsidRPr="00720FEB">
        <w:rPr>
          <w:rFonts w:asciiTheme="minorHAnsi" w:eastAsiaTheme="minorHAnsi" w:hAnsiTheme="minorHAnsi" w:cstheme="minorBidi"/>
          <w:sz w:val="22"/>
          <w:szCs w:val="22"/>
          <w:lang w:val="en-CA"/>
        </w:rPr>
        <w:t>The Executive Director</w:t>
      </w:r>
      <w:r w:rsidR="00720FEB" w:rsidRPr="00720FEB">
        <w:rPr>
          <w:rFonts w:asciiTheme="minorHAnsi" w:eastAsiaTheme="minorHAnsi" w:hAnsiTheme="minorHAnsi" w:cstheme="minorBidi"/>
          <w:sz w:val="22"/>
          <w:szCs w:val="22"/>
          <w:lang w:val="en-CA"/>
        </w:rPr>
        <w:t>’s</w:t>
      </w:r>
      <w:r w:rsidRPr="00720FEB">
        <w:rPr>
          <w:rFonts w:asciiTheme="minorHAnsi" w:eastAsiaTheme="minorHAnsi" w:hAnsiTheme="minorHAnsi" w:cstheme="minorBidi"/>
          <w:sz w:val="22"/>
          <w:szCs w:val="22"/>
          <w:lang w:val="en-CA"/>
        </w:rPr>
        <w:t xml:space="preserve"> monthly report will include the following key components:</w:t>
      </w:r>
    </w:p>
    <w:p w14:paraId="602DF63C" w14:textId="77777777" w:rsidR="00720FEB" w:rsidRDefault="00720FEB" w:rsidP="00720FEB">
      <w:pPr>
        <w:pStyle w:val="BodyText"/>
        <w:tabs>
          <w:tab w:val="left" w:pos="1682"/>
        </w:tabs>
        <w:ind w:hanging="712"/>
        <w:rPr>
          <w:sz w:val="22"/>
        </w:rPr>
      </w:pPr>
    </w:p>
    <w:p w14:paraId="035A2CF8" w14:textId="77777777" w:rsidR="00720FEB" w:rsidRPr="00720FEB" w:rsidRDefault="00B94734" w:rsidP="001C7016">
      <w:pPr>
        <w:pStyle w:val="BodyText"/>
        <w:numPr>
          <w:ilvl w:val="0"/>
          <w:numId w:val="54"/>
        </w:numPr>
        <w:rPr>
          <w:rFonts w:asciiTheme="minorHAnsi" w:eastAsiaTheme="minorHAnsi" w:hAnsiTheme="minorHAnsi" w:cstheme="minorBidi"/>
          <w:sz w:val="22"/>
          <w:szCs w:val="22"/>
          <w:lang w:val="en-CA"/>
        </w:rPr>
      </w:pPr>
      <w:r w:rsidRPr="00720FEB">
        <w:rPr>
          <w:rFonts w:asciiTheme="minorHAnsi" w:eastAsiaTheme="minorHAnsi" w:hAnsiTheme="minorHAnsi" w:cstheme="minorBidi"/>
          <w:sz w:val="22"/>
          <w:szCs w:val="22"/>
          <w:lang w:val="en-CA"/>
        </w:rPr>
        <w:t>Achievement of outcomes and strategic priorities in relation to established indicators of success;</w:t>
      </w:r>
    </w:p>
    <w:p w14:paraId="740FBD18" w14:textId="77777777" w:rsidR="00720FEB" w:rsidRPr="00720FEB" w:rsidRDefault="00B94734" w:rsidP="001C7016">
      <w:pPr>
        <w:pStyle w:val="BodyText"/>
        <w:numPr>
          <w:ilvl w:val="0"/>
          <w:numId w:val="54"/>
        </w:numPr>
        <w:rPr>
          <w:rFonts w:asciiTheme="minorHAnsi" w:eastAsiaTheme="minorHAnsi" w:hAnsiTheme="minorHAnsi" w:cstheme="minorBidi"/>
          <w:sz w:val="22"/>
          <w:szCs w:val="22"/>
          <w:lang w:val="en-CA"/>
        </w:rPr>
      </w:pPr>
      <w:r w:rsidRPr="00720FEB">
        <w:rPr>
          <w:rFonts w:asciiTheme="minorHAnsi" w:eastAsiaTheme="minorHAnsi" w:hAnsiTheme="minorHAnsi" w:cstheme="minorBidi"/>
          <w:sz w:val="22"/>
          <w:szCs w:val="22"/>
          <w:lang w:val="en-CA"/>
        </w:rPr>
        <w:t>Financial stability and viability; and</w:t>
      </w:r>
    </w:p>
    <w:p w14:paraId="60D48E07" w14:textId="240878D1" w:rsidR="00B94734" w:rsidRPr="00720FEB" w:rsidRDefault="00B94734" w:rsidP="001C7016">
      <w:pPr>
        <w:pStyle w:val="BodyText"/>
        <w:numPr>
          <w:ilvl w:val="0"/>
          <w:numId w:val="54"/>
        </w:numPr>
        <w:rPr>
          <w:rFonts w:asciiTheme="minorHAnsi" w:eastAsiaTheme="minorHAnsi" w:hAnsiTheme="minorHAnsi" w:cstheme="minorBidi"/>
          <w:sz w:val="22"/>
          <w:szCs w:val="22"/>
          <w:lang w:val="en-CA"/>
        </w:rPr>
      </w:pPr>
      <w:r w:rsidRPr="00720FEB">
        <w:rPr>
          <w:rFonts w:asciiTheme="minorHAnsi" w:eastAsiaTheme="minorHAnsi" w:hAnsiTheme="minorHAnsi" w:cstheme="minorBidi"/>
          <w:sz w:val="22"/>
          <w:szCs w:val="22"/>
          <w:lang w:val="en-CA"/>
        </w:rPr>
        <w:t>Risk management.</w:t>
      </w:r>
    </w:p>
    <w:p w14:paraId="55599E19" w14:textId="77777777" w:rsidR="00B94734" w:rsidRPr="00B94734" w:rsidRDefault="00B94734" w:rsidP="00B94734">
      <w:pPr>
        <w:pStyle w:val="BodyText"/>
        <w:spacing w:before="1"/>
        <w:rPr>
          <w:rFonts w:asciiTheme="minorHAnsi" w:eastAsiaTheme="minorHAnsi" w:hAnsiTheme="minorHAnsi" w:cstheme="minorBidi"/>
          <w:sz w:val="22"/>
          <w:szCs w:val="22"/>
          <w:lang w:val="en-CA"/>
        </w:rPr>
      </w:pPr>
    </w:p>
    <w:p w14:paraId="0589AB12" w14:textId="0D7492A8" w:rsidR="00720FEB" w:rsidRDefault="00B94734" w:rsidP="001C7016">
      <w:pPr>
        <w:pStyle w:val="BodyText"/>
        <w:numPr>
          <w:ilvl w:val="0"/>
          <w:numId w:val="53"/>
        </w:numPr>
        <w:tabs>
          <w:tab w:val="left" w:pos="1676"/>
        </w:tabs>
        <w:spacing w:before="4" w:line="244" w:lineRule="auto"/>
        <w:ind w:hanging="708"/>
        <w:rPr>
          <w:rFonts w:asciiTheme="minorHAnsi" w:eastAsiaTheme="minorHAnsi" w:hAnsiTheme="minorHAnsi" w:cstheme="minorBidi"/>
          <w:sz w:val="22"/>
          <w:szCs w:val="22"/>
          <w:lang w:val="en-CA"/>
        </w:rPr>
      </w:pPr>
      <w:r w:rsidRPr="00720FEB">
        <w:rPr>
          <w:rFonts w:asciiTheme="minorHAnsi" w:eastAsiaTheme="minorHAnsi" w:hAnsiTheme="minorHAnsi" w:cstheme="minorBidi"/>
          <w:sz w:val="22"/>
          <w:szCs w:val="22"/>
          <w:lang w:val="en-CA"/>
        </w:rPr>
        <w:t>The Executive Director will present Monitoring Reports on the compliance with governance policy based on an approved reporting s</w:t>
      </w:r>
      <w:r w:rsidR="00720FEB" w:rsidRPr="00720FEB">
        <w:rPr>
          <w:rFonts w:asciiTheme="minorHAnsi" w:eastAsiaTheme="minorHAnsi" w:hAnsiTheme="minorHAnsi" w:cstheme="minorBidi"/>
          <w:sz w:val="22"/>
          <w:szCs w:val="22"/>
          <w:lang w:val="en-CA"/>
        </w:rPr>
        <w:t>c</w:t>
      </w:r>
      <w:r w:rsidRPr="00720FEB">
        <w:rPr>
          <w:rFonts w:asciiTheme="minorHAnsi" w:eastAsiaTheme="minorHAnsi" w:hAnsiTheme="minorHAnsi" w:cstheme="minorBidi"/>
          <w:sz w:val="22"/>
          <w:szCs w:val="22"/>
          <w:lang w:val="en-CA"/>
        </w:rPr>
        <w:t>hedul</w:t>
      </w:r>
      <w:r w:rsidR="00720FEB">
        <w:rPr>
          <w:rFonts w:asciiTheme="minorHAnsi" w:eastAsiaTheme="minorHAnsi" w:hAnsiTheme="minorHAnsi" w:cstheme="minorBidi"/>
          <w:sz w:val="22"/>
          <w:szCs w:val="22"/>
          <w:lang w:val="en-CA"/>
        </w:rPr>
        <w:t xml:space="preserve">e. </w:t>
      </w:r>
      <w:r w:rsidR="00720FEB">
        <w:rPr>
          <w:rFonts w:asciiTheme="minorHAnsi" w:eastAsiaTheme="minorHAnsi" w:hAnsiTheme="minorHAnsi" w:cstheme="minorBidi"/>
          <w:sz w:val="22"/>
          <w:szCs w:val="22"/>
          <w:lang w:val="en-CA"/>
        </w:rPr>
        <w:br/>
      </w:r>
    </w:p>
    <w:p w14:paraId="4C95D123" w14:textId="2A851AE9" w:rsidR="00720FEB" w:rsidRDefault="00B94734" w:rsidP="001C7016">
      <w:pPr>
        <w:pStyle w:val="BodyText"/>
        <w:numPr>
          <w:ilvl w:val="0"/>
          <w:numId w:val="53"/>
        </w:numPr>
        <w:tabs>
          <w:tab w:val="left" w:pos="1676"/>
        </w:tabs>
        <w:spacing w:before="4" w:line="244" w:lineRule="auto"/>
        <w:ind w:hanging="708"/>
        <w:rPr>
          <w:rFonts w:asciiTheme="minorHAnsi" w:eastAsiaTheme="minorHAnsi" w:hAnsiTheme="minorHAnsi" w:cstheme="minorBidi"/>
          <w:sz w:val="22"/>
          <w:szCs w:val="22"/>
          <w:lang w:val="en-CA"/>
        </w:rPr>
      </w:pPr>
      <w:r w:rsidRPr="00720FEB">
        <w:rPr>
          <w:rFonts w:asciiTheme="minorHAnsi" w:eastAsiaTheme="minorHAnsi" w:hAnsiTheme="minorHAnsi" w:cstheme="minorBidi"/>
          <w:sz w:val="22"/>
          <w:szCs w:val="22"/>
          <w:lang w:val="en-CA"/>
        </w:rPr>
        <w:t>On a semi-annual basis, the Executive Director will complete a projected financial statement.</w:t>
      </w:r>
      <w:r w:rsidR="00720FEB">
        <w:rPr>
          <w:rFonts w:asciiTheme="minorHAnsi" w:eastAsiaTheme="minorHAnsi" w:hAnsiTheme="minorHAnsi" w:cstheme="minorBidi"/>
          <w:sz w:val="22"/>
          <w:szCs w:val="22"/>
          <w:lang w:val="en-CA"/>
        </w:rPr>
        <w:br/>
      </w:r>
    </w:p>
    <w:p w14:paraId="6368DCE7" w14:textId="41EA178A" w:rsidR="00B94734" w:rsidRPr="00720FEB" w:rsidRDefault="00B94734" w:rsidP="001C7016">
      <w:pPr>
        <w:pStyle w:val="BodyText"/>
        <w:numPr>
          <w:ilvl w:val="0"/>
          <w:numId w:val="53"/>
        </w:numPr>
        <w:tabs>
          <w:tab w:val="left" w:pos="1676"/>
        </w:tabs>
        <w:spacing w:before="4" w:line="244" w:lineRule="auto"/>
        <w:ind w:hanging="708"/>
        <w:rPr>
          <w:rFonts w:asciiTheme="minorHAnsi" w:eastAsiaTheme="minorHAnsi" w:hAnsiTheme="minorHAnsi" w:cstheme="minorBidi"/>
          <w:sz w:val="22"/>
          <w:szCs w:val="22"/>
          <w:lang w:val="en-CA"/>
        </w:rPr>
      </w:pPr>
      <w:r w:rsidRPr="00720FEB">
        <w:rPr>
          <w:rFonts w:asciiTheme="minorHAnsi" w:eastAsiaTheme="minorHAnsi" w:hAnsiTheme="minorHAnsi" w:cstheme="minorBidi"/>
          <w:sz w:val="22"/>
          <w:szCs w:val="22"/>
          <w:lang w:val="en-CA"/>
        </w:rPr>
        <w:t>On an annual basis, the Executive Director will prepare an annual report for presentation at the Annual General Meeting.</w:t>
      </w:r>
    </w:p>
    <w:p w14:paraId="50216D22" w14:textId="2D649382" w:rsidR="00CE6675" w:rsidRDefault="00CE6675" w:rsidP="001C5DDE">
      <w:pPr>
        <w:pStyle w:val="BodyText"/>
        <w:tabs>
          <w:tab w:val="left" w:pos="1676"/>
        </w:tabs>
        <w:spacing w:before="4" w:line="244" w:lineRule="auto"/>
        <w:ind w:left="720"/>
        <w:rPr>
          <w:rFonts w:asciiTheme="minorHAnsi" w:eastAsiaTheme="minorHAnsi" w:hAnsiTheme="minorHAnsi" w:cstheme="minorBidi"/>
          <w:sz w:val="22"/>
          <w:szCs w:val="22"/>
          <w:lang w:val="en-CA"/>
        </w:rPr>
      </w:pPr>
    </w:p>
    <w:p w14:paraId="73214125" w14:textId="10A3A04D" w:rsidR="001C5DDE" w:rsidRDefault="001C5DDE" w:rsidP="001C7016">
      <w:pPr>
        <w:pStyle w:val="BodyText"/>
        <w:numPr>
          <w:ilvl w:val="0"/>
          <w:numId w:val="53"/>
        </w:numPr>
        <w:tabs>
          <w:tab w:val="left" w:pos="1682"/>
        </w:tabs>
        <w:spacing w:before="4" w:line="244" w:lineRule="auto"/>
        <w:ind w:hanging="708"/>
        <w:rPr>
          <w:rFonts w:asciiTheme="minorHAnsi" w:eastAsiaTheme="minorHAnsi" w:hAnsiTheme="minorHAnsi" w:cstheme="minorBidi"/>
          <w:sz w:val="22"/>
          <w:szCs w:val="22"/>
          <w:lang w:val="en-CA"/>
        </w:rPr>
      </w:pPr>
      <w:r w:rsidRPr="001C5DDE">
        <w:rPr>
          <w:rFonts w:asciiTheme="minorHAnsi" w:eastAsiaTheme="minorHAnsi" w:hAnsiTheme="minorHAnsi" w:cstheme="minorBidi"/>
          <w:sz w:val="22"/>
          <w:szCs w:val="22"/>
          <w:lang w:val="en-CA"/>
        </w:rPr>
        <w:t>The Board of Directors will conduct an in-person or telephone interview with, or summarize written comments from, the identified stakeholders on the performance of the Executive Director, based on specific expectations.  The Board of Directors may use an external consultant   to conduct interviews with key stakeholders.</w:t>
      </w:r>
    </w:p>
    <w:p w14:paraId="1F923E40" w14:textId="77777777" w:rsidR="001C5DDE" w:rsidRPr="005A63E9" w:rsidRDefault="001C5DDE" w:rsidP="001C5DDE">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486AD6CB" w14:textId="77777777" w:rsidR="001C5DDE" w:rsidRDefault="001C5DDE" w:rsidP="001C5DDE">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45BF16C4" w14:textId="77777777" w:rsidR="001C5DDE" w:rsidRDefault="001C5DDE" w:rsidP="001C5DDE">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901"/>
        <w:gridCol w:w="2126"/>
        <w:gridCol w:w="1985"/>
      </w:tblGrid>
      <w:tr w:rsidR="001C5DDE" w:rsidRPr="00897FA5" w14:paraId="220B56EC" w14:textId="77777777" w:rsidTr="0033429E">
        <w:tc>
          <w:tcPr>
            <w:tcW w:w="2339" w:type="dxa"/>
          </w:tcPr>
          <w:p w14:paraId="4ED9420E" w14:textId="77777777" w:rsidR="001C5DDE" w:rsidRPr="00897FA5" w:rsidRDefault="001C5DDE" w:rsidP="0033429E">
            <w:pPr>
              <w:pStyle w:val="NoSpacing"/>
              <w:rPr>
                <w:b/>
              </w:rPr>
            </w:pPr>
            <w:r w:rsidRPr="00897FA5">
              <w:rPr>
                <w:b/>
              </w:rPr>
              <w:t>Section:</w:t>
            </w:r>
          </w:p>
        </w:tc>
        <w:tc>
          <w:tcPr>
            <w:tcW w:w="2901" w:type="dxa"/>
          </w:tcPr>
          <w:p w14:paraId="7FC7FFA7" w14:textId="77777777" w:rsidR="001C5DDE" w:rsidRPr="00897FA5" w:rsidRDefault="001C5DDE" w:rsidP="0033429E">
            <w:pPr>
              <w:pStyle w:val="NoSpacing"/>
            </w:pPr>
            <w:r>
              <w:t xml:space="preserve">Accountability of Relationship  </w:t>
            </w:r>
          </w:p>
        </w:tc>
        <w:tc>
          <w:tcPr>
            <w:tcW w:w="2126" w:type="dxa"/>
          </w:tcPr>
          <w:p w14:paraId="36A7B170" w14:textId="77777777" w:rsidR="001C5DDE" w:rsidRPr="00897FA5" w:rsidRDefault="001C5DDE" w:rsidP="0033429E">
            <w:pPr>
              <w:pStyle w:val="NoSpacing"/>
              <w:rPr>
                <w:b/>
              </w:rPr>
            </w:pPr>
            <w:r w:rsidRPr="00897FA5">
              <w:rPr>
                <w:b/>
              </w:rPr>
              <w:t>Policy Number:</w:t>
            </w:r>
          </w:p>
        </w:tc>
        <w:tc>
          <w:tcPr>
            <w:tcW w:w="1985" w:type="dxa"/>
          </w:tcPr>
          <w:p w14:paraId="5A4EF49F" w14:textId="77777777" w:rsidR="001C5DDE" w:rsidRPr="00897FA5" w:rsidRDefault="001C5DDE" w:rsidP="0033429E">
            <w:pPr>
              <w:pStyle w:val="NoSpacing"/>
            </w:pPr>
            <w:r>
              <w:t>G.8.3</w:t>
            </w:r>
          </w:p>
        </w:tc>
      </w:tr>
      <w:tr w:rsidR="001C5DDE" w:rsidRPr="00897FA5" w14:paraId="56CC26EE" w14:textId="77777777" w:rsidTr="0033429E">
        <w:tc>
          <w:tcPr>
            <w:tcW w:w="2339" w:type="dxa"/>
          </w:tcPr>
          <w:p w14:paraId="28126970" w14:textId="77777777" w:rsidR="001C5DDE" w:rsidRPr="00897FA5" w:rsidRDefault="001C5DDE" w:rsidP="0033429E">
            <w:pPr>
              <w:pStyle w:val="NoSpacing"/>
              <w:rPr>
                <w:b/>
              </w:rPr>
            </w:pPr>
            <w:r w:rsidRPr="00897FA5">
              <w:rPr>
                <w:b/>
              </w:rPr>
              <w:t>Policy:</w:t>
            </w:r>
          </w:p>
        </w:tc>
        <w:tc>
          <w:tcPr>
            <w:tcW w:w="2901" w:type="dxa"/>
          </w:tcPr>
          <w:p w14:paraId="6563AF06" w14:textId="77777777" w:rsidR="001C5DDE" w:rsidRPr="00897FA5" w:rsidRDefault="001C5DDE" w:rsidP="0033429E">
            <w:pPr>
              <w:pStyle w:val="NoSpacing"/>
            </w:pPr>
            <w:r>
              <w:t>Executive Director &amp; Board of Directors: Executive Director Reporting Process</w:t>
            </w:r>
          </w:p>
        </w:tc>
        <w:tc>
          <w:tcPr>
            <w:tcW w:w="2126" w:type="dxa"/>
          </w:tcPr>
          <w:p w14:paraId="3C3E6201" w14:textId="77777777" w:rsidR="001C5DDE" w:rsidRPr="00897FA5" w:rsidRDefault="001C5DDE" w:rsidP="0033429E">
            <w:pPr>
              <w:pStyle w:val="NoSpacing"/>
              <w:rPr>
                <w:b/>
              </w:rPr>
            </w:pPr>
            <w:r w:rsidRPr="00897FA5">
              <w:rPr>
                <w:b/>
              </w:rPr>
              <w:t>Total Pages</w:t>
            </w:r>
          </w:p>
        </w:tc>
        <w:tc>
          <w:tcPr>
            <w:tcW w:w="1985" w:type="dxa"/>
          </w:tcPr>
          <w:p w14:paraId="40429EA0" w14:textId="66746DB8" w:rsidR="001C5DDE" w:rsidRPr="00897FA5" w:rsidRDefault="001C5DDE" w:rsidP="0033429E">
            <w:pPr>
              <w:pStyle w:val="NoSpacing"/>
            </w:pPr>
            <w:r>
              <w:t>2 of 2</w:t>
            </w:r>
          </w:p>
        </w:tc>
      </w:tr>
      <w:tr w:rsidR="001C5DDE" w:rsidRPr="00897FA5" w14:paraId="68B3EA32" w14:textId="77777777" w:rsidTr="0033429E">
        <w:tc>
          <w:tcPr>
            <w:tcW w:w="2339" w:type="dxa"/>
            <w:vMerge w:val="restart"/>
          </w:tcPr>
          <w:p w14:paraId="70FE6B40" w14:textId="77777777" w:rsidR="001C5DDE" w:rsidRPr="00897FA5" w:rsidRDefault="001C5DDE" w:rsidP="0033429E">
            <w:pPr>
              <w:pStyle w:val="NoSpacing"/>
              <w:rPr>
                <w:b/>
              </w:rPr>
            </w:pPr>
            <w:r w:rsidRPr="00897FA5">
              <w:rPr>
                <w:b/>
              </w:rPr>
              <w:lastRenderedPageBreak/>
              <w:t>Policy Attachment (s):</w:t>
            </w:r>
          </w:p>
        </w:tc>
        <w:tc>
          <w:tcPr>
            <w:tcW w:w="2901" w:type="dxa"/>
            <w:vMerge w:val="restart"/>
          </w:tcPr>
          <w:p w14:paraId="6B655A94" w14:textId="77777777" w:rsidR="001C5DDE" w:rsidRPr="00897FA5" w:rsidRDefault="001C5DDE" w:rsidP="0033429E">
            <w:pPr>
              <w:pStyle w:val="NoSpacing"/>
            </w:pPr>
            <w:r>
              <w:t>N/a</w:t>
            </w:r>
          </w:p>
        </w:tc>
        <w:tc>
          <w:tcPr>
            <w:tcW w:w="2126" w:type="dxa"/>
          </w:tcPr>
          <w:p w14:paraId="2A50C200" w14:textId="77777777" w:rsidR="001C5DDE" w:rsidRPr="00897FA5" w:rsidRDefault="001C5DDE" w:rsidP="0033429E">
            <w:pPr>
              <w:pStyle w:val="NoSpacing"/>
              <w:rPr>
                <w:b/>
              </w:rPr>
            </w:pPr>
            <w:r>
              <w:rPr>
                <w:b/>
              </w:rPr>
              <w:t>Date Approved:</w:t>
            </w:r>
          </w:p>
        </w:tc>
        <w:tc>
          <w:tcPr>
            <w:tcW w:w="1985" w:type="dxa"/>
          </w:tcPr>
          <w:p w14:paraId="772F3291" w14:textId="77777777" w:rsidR="001C5DDE" w:rsidRPr="00897FA5" w:rsidRDefault="001C5DDE" w:rsidP="0033429E">
            <w:pPr>
              <w:pStyle w:val="NoSpacing"/>
            </w:pPr>
            <w:r>
              <w:t>April 2012</w:t>
            </w:r>
          </w:p>
        </w:tc>
      </w:tr>
      <w:tr w:rsidR="001C5DDE" w:rsidRPr="00897FA5" w14:paraId="3B885267" w14:textId="77777777" w:rsidTr="0033429E">
        <w:tc>
          <w:tcPr>
            <w:tcW w:w="2339" w:type="dxa"/>
            <w:vMerge/>
          </w:tcPr>
          <w:p w14:paraId="592C7460" w14:textId="77777777" w:rsidR="001C5DDE" w:rsidRPr="00897FA5" w:rsidRDefault="001C5DDE" w:rsidP="0033429E">
            <w:pPr>
              <w:pStyle w:val="NoSpacing"/>
              <w:rPr>
                <w:b/>
              </w:rPr>
            </w:pPr>
          </w:p>
        </w:tc>
        <w:tc>
          <w:tcPr>
            <w:tcW w:w="2901" w:type="dxa"/>
            <w:vMerge/>
          </w:tcPr>
          <w:p w14:paraId="19797C84" w14:textId="77777777" w:rsidR="001C5DDE" w:rsidRPr="00897FA5" w:rsidRDefault="001C5DDE" w:rsidP="0033429E">
            <w:pPr>
              <w:pStyle w:val="NoSpacing"/>
            </w:pPr>
          </w:p>
        </w:tc>
        <w:tc>
          <w:tcPr>
            <w:tcW w:w="2126" w:type="dxa"/>
          </w:tcPr>
          <w:p w14:paraId="64AA8E2C" w14:textId="77777777" w:rsidR="001C5DDE" w:rsidRPr="00897FA5" w:rsidRDefault="001C5DDE" w:rsidP="0033429E">
            <w:pPr>
              <w:pStyle w:val="NoSpacing"/>
              <w:rPr>
                <w:b/>
              </w:rPr>
            </w:pPr>
            <w:r w:rsidRPr="00897FA5">
              <w:rPr>
                <w:b/>
              </w:rPr>
              <w:t>Date Reviewed:</w:t>
            </w:r>
          </w:p>
        </w:tc>
        <w:tc>
          <w:tcPr>
            <w:tcW w:w="1985" w:type="dxa"/>
          </w:tcPr>
          <w:p w14:paraId="7E1D0CFD" w14:textId="77777777" w:rsidR="001C5DDE" w:rsidRPr="00897FA5" w:rsidRDefault="001C5DDE" w:rsidP="0033429E">
            <w:pPr>
              <w:pStyle w:val="NoSpacing"/>
            </w:pPr>
            <w:r w:rsidRPr="00897FA5">
              <w:t>April 2020</w:t>
            </w:r>
          </w:p>
        </w:tc>
      </w:tr>
    </w:tbl>
    <w:p w14:paraId="067BBA1F" w14:textId="539FED36" w:rsidR="00CE6675" w:rsidRDefault="00CE6675" w:rsidP="00CA5D39">
      <w:pPr>
        <w:pStyle w:val="BodyText"/>
        <w:jc w:val="center"/>
        <w:rPr>
          <w:rFonts w:asciiTheme="minorHAnsi" w:eastAsiaTheme="minorHAnsi" w:hAnsiTheme="minorHAnsi" w:cstheme="minorBidi"/>
          <w:sz w:val="22"/>
          <w:szCs w:val="22"/>
          <w:lang w:val="en-CA"/>
        </w:rPr>
      </w:pPr>
    </w:p>
    <w:p w14:paraId="1A6E02BD" w14:textId="6B6E3287" w:rsidR="001C5DDE" w:rsidRPr="001C5DDE" w:rsidRDefault="001C5DDE" w:rsidP="001C7016">
      <w:pPr>
        <w:pStyle w:val="BodyText"/>
        <w:numPr>
          <w:ilvl w:val="0"/>
          <w:numId w:val="53"/>
        </w:numPr>
        <w:tabs>
          <w:tab w:val="left" w:pos="1682"/>
        </w:tabs>
        <w:spacing w:before="4" w:line="244" w:lineRule="auto"/>
        <w:ind w:hanging="708"/>
        <w:rPr>
          <w:rFonts w:asciiTheme="minorHAnsi" w:eastAsiaTheme="minorHAnsi" w:hAnsiTheme="minorHAnsi" w:cstheme="minorBidi"/>
          <w:sz w:val="22"/>
          <w:szCs w:val="22"/>
          <w:lang w:val="en-CA"/>
        </w:rPr>
      </w:pPr>
      <w:r w:rsidRPr="001C5DDE">
        <w:rPr>
          <w:rFonts w:asciiTheme="minorHAnsi" w:eastAsiaTheme="minorHAnsi" w:hAnsiTheme="minorHAnsi" w:cstheme="minorBidi"/>
          <w:sz w:val="22"/>
          <w:szCs w:val="22"/>
          <w:lang w:val="en-CA"/>
        </w:rPr>
        <w:t>The Board of Directors will compile the comments of the stakeholder consultation, review the information collected and then discuss performance and future goals and objectives.</w:t>
      </w:r>
    </w:p>
    <w:p w14:paraId="096BD724" w14:textId="77777777" w:rsidR="001C5DDE" w:rsidRPr="001C5DDE" w:rsidRDefault="001C5DDE" w:rsidP="001C5DDE">
      <w:pPr>
        <w:pStyle w:val="BodyText"/>
        <w:tabs>
          <w:tab w:val="left" w:pos="1682"/>
        </w:tabs>
        <w:spacing w:before="4" w:line="244" w:lineRule="auto"/>
        <w:ind w:left="720"/>
        <w:rPr>
          <w:rFonts w:asciiTheme="minorHAnsi" w:eastAsiaTheme="minorHAnsi" w:hAnsiTheme="minorHAnsi" w:cstheme="minorBidi"/>
          <w:sz w:val="22"/>
          <w:szCs w:val="22"/>
          <w:lang w:val="en-CA"/>
        </w:rPr>
      </w:pPr>
    </w:p>
    <w:p w14:paraId="092948B0" w14:textId="55E3DAFF" w:rsidR="001C5DDE" w:rsidRPr="001C5DDE" w:rsidRDefault="001C5DDE" w:rsidP="001C7016">
      <w:pPr>
        <w:pStyle w:val="BodyText"/>
        <w:numPr>
          <w:ilvl w:val="0"/>
          <w:numId w:val="53"/>
        </w:numPr>
        <w:tabs>
          <w:tab w:val="left" w:pos="1682"/>
        </w:tabs>
        <w:spacing w:before="4" w:line="244" w:lineRule="auto"/>
        <w:ind w:hanging="708"/>
        <w:rPr>
          <w:rFonts w:asciiTheme="minorHAnsi" w:eastAsiaTheme="minorHAnsi" w:hAnsiTheme="minorHAnsi" w:cstheme="minorBidi"/>
          <w:sz w:val="22"/>
          <w:szCs w:val="22"/>
          <w:lang w:val="en-CA"/>
        </w:rPr>
      </w:pPr>
      <w:r w:rsidRPr="001C5DDE">
        <w:rPr>
          <w:rFonts w:asciiTheme="minorHAnsi" w:eastAsiaTheme="minorHAnsi" w:hAnsiTheme="minorHAnsi" w:cstheme="minorBidi"/>
          <w:sz w:val="22"/>
          <w:szCs w:val="22"/>
          <w:lang w:val="en-CA"/>
        </w:rPr>
        <w:t>The Board of Directors will complete the job performance evaluation and discuss with the Executive Director no later than May 31</w:t>
      </w:r>
      <w:r w:rsidRPr="001C5DDE">
        <w:rPr>
          <w:rFonts w:asciiTheme="minorHAnsi" w:eastAsiaTheme="minorHAnsi" w:hAnsiTheme="minorHAnsi" w:cstheme="minorBidi"/>
          <w:sz w:val="22"/>
          <w:szCs w:val="22"/>
          <w:vertAlign w:val="superscript"/>
          <w:lang w:val="en-CA"/>
        </w:rPr>
        <w:t>st</w:t>
      </w:r>
      <w:r>
        <w:rPr>
          <w:rFonts w:asciiTheme="minorHAnsi" w:eastAsiaTheme="minorHAnsi" w:hAnsiTheme="minorHAnsi" w:cstheme="minorBidi"/>
          <w:sz w:val="22"/>
          <w:szCs w:val="22"/>
          <w:lang w:val="en-CA"/>
        </w:rPr>
        <w:t xml:space="preserve"> </w:t>
      </w:r>
      <w:r w:rsidRPr="001C5DDE">
        <w:rPr>
          <w:rFonts w:asciiTheme="minorHAnsi" w:eastAsiaTheme="minorHAnsi" w:hAnsiTheme="minorHAnsi" w:cstheme="minorBidi"/>
          <w:sz w:val="22"/>
          <w:szCs w:val="22"/>
          <w:lang w:val="en-CA"/>
        </w:rPr>
        <w:t>of every year.</w:t>
      </w:r>
    </w:p>
    <w:p w14:paraId="0FD63BCB" w14:textId="77777777" w:rsidR="001C5DDE" w:rsidRPr="001C5DDE" w:rsidRDefault="001C5DDE" w:rsidP="001C5DDE">
      <w:pPr>
        <w:pStyle w:val="BodyText"/>
        <w:tabs>
          <w:tab w:val="left" w:pos="1682"/>
        </w:tabs>
        <w:spacing w:before="4" w:line="244" w:lineRule="auto"/>
        <w:ind w:left="720"/>
        <w:rPr>
          <w:rFonts w:asciiTheme="minorHAnsi" w:eastAsiaTheme="minorHAnsi" w:hAnsiTheme="minorHAnsi" w:cstheme="minorBidi"/>
          <w:sz w:val="22"/>
          <w:szCs w:val="22"/>
          <w:lang w:val="en-CA"/>
        </w:rPr>
      </w:pPr>
    </w:p>
    <w:p w14:paraId="7C5C868D" w14:textId="7EEACC51" w:rsidR="001C5DDE" w:rsidRPr="001C5DDE" w:rsidRDefault="001C5DDE" w:rsidP="001C7016">
      <w:pPr>
        <w:pStyle w:val="BodyText"/>
        <w:numPr>
          <w:ilvl w:val="0"/>
          <w:numId w:val="53"/>
        </w:numPr>
        <w:tabs>
          <w:tab w:val="left" w:pos="1682"/>
        </w:tabs>
        <w:spacing w:before="4" w:line="244" w:lineRule="auto"/>
        <w:ind w:hanging="708"/>
        <w:rPr>
          <w:rFonts w:asciiTheme="minorHAnsi" w:eastAsiaTheme="minorHAnsi" w:hAnsiTheme="minorHAnsi" w:cstheme="minorBidi"/>
          <w:sz w:val="22"/>
          <w:szCs w:val="22"/>
          <w:lang w:val="en-CA"/>
        </w:rPr>
      </w:pPr>
      <w:r w:rsidRPr="001C5DDE">
        <w:rPr>
          <w:rFonts w:asciiTheme="minorHAnsi" w:eastAsiaTheme="minorHAnsi" w:hAnsiTheme="minorHAnsi" w:cstheme="minorBidi"/>
          <w:sz w:val="22"/>
          <w:szCs w:val="22"/>
          <w:lang w:val="en-CA"/>
        </w:rPr>
        <w:t>In the event that the Executive Director's performance is deficient or there is a loss of confidence in the Executive Director, the Board of Directors will obtain a legal opinion</w:t>
      </w:r>
      <w:r>
        <w:rPr>
          <w:rFonts w:asciiTheme="minorHAnsi" w:eastAsiaTheme="minorHAnsi" w:hAnsiTheme="minorHAnsi" w:cstheme="minorBidi"/>
          <w:sz w:val="22"/>
          <w:szCs w:val="22"/>
          <w:lang w:val="en-CA"/>
        </w:rPr>
        <w:t xml:space="preserve"> </w:t>
      </w:r>
      <w:r w:rsidRPr="001C5DDE">
        <w:rPr>
          <w:rFonts w:asciiTheme="minorHAnsi" w:eastAsiaTheme="minorHAnsi" w:hAnsiTheme="minorHAnsi" w:cstheme="minorBidi"/>
          <w:sz w:val="22"/>
          <w:szCs w:val="22"/>
          <w:lang w:val="en-CA"/>
        </w:rPr>
        <w:t>on the appropriate action required, as amicably as possible, to terminate the Executive Director.</w:t>
      </w:r>
    </w:p>
    <w:p w14:paraId="04A2C5B0" w14:textId="77777777" w:rsidR="001C5DDE" w:rsidRPr="001C5DDE" w:rsidRDefault="001C5DDE" w:rsidP="005A0BB7">
      <w:pPr>
        <w:pStyle w:val="BodyText"/>
        <w:tabs>
          <w:tab w:val="left" w:pos="1682"/>
        </w:tabs>
        <w:spacing w:before="4" w:line="244" w:lineRule="auto"/>
        <w:ind w:left="720"/>
        <w:rPr>
          <w:rFonts w:asciiTheme="minorHAnsi" w:eastAsiaTheme="minorHAnsi" w:hAnsiTheme="minorHAnsi" w:cstheme="minorBidi"/>
          <w:sz w:val="22"/>
          <w:szCs w:val="22"/>
          <w:lang w:val="en-CA"/>
        </w:rPr>
      </w:pPr>
    </w:p>
    <w:p w14:paraId="395C0211" w14:textId="2D4637D8" w:rsidR="00CE6675" w:rsidRDefault="001C5DDE" w:rsidP="001C7016">
      <w:pPr>
        <w:pStyle w:val="BodyText"/>
        <w:numPr>
          <w:ilvl w:val="0"/>
          <w:numId w:val="53"/>
        </w:numPr>
        <w:tabs>
          <w:tab w:val="left" w:pos="1682"/>
        </w:tabs>
        <w:spacing w:before="4" w:line="244" w:lineRule="auto"/>
        <w:ind w:hanging="708"/>
        <w:rPr>
          <w:rFonts w:asciiTheme="minorHAnsi" w:eastAsiaTheme="minorHAnsi" w:hAnsiTheme="minorHAnsi" w:cstheme="minorBidi"/>
          <w:sz w:val="22"/>
          <w:szCs w:val="22"/>
          <w:lang w:val="en-CA"/>
        </w:rPr>
      </w:pPr>
      <w:r w:rsidRPr="005A0BB7">
        <w:rPr>
          <w:rFonts w:asciiTheme="minorHAnsi" w:eastAsiaTheme="minorHAnsi" w:hAnsiTheme="minorHAnsi" w:cstheme="minorBidi"/>
          <w:sz w:val="22"/>
          <w:szCs w:val="22"/>
          <w:lang w:val="en-CA"/>
        </w:rPr>
        <w:t>Dismissal of the Executive Director will require a two-thirds (2/3) vote by the Board of Directors in favour of dismissal at a meeting duly called to consider the action.</w:t>
      </w:r>
    </w:p>
    <w:p w14:paraId="18568021" w14:textId="77777777" w:rsidR="005A0BB7" w:rsidRDefault="005A0BB7" w:rsidP="005A0BB7">
      <w:pPr>
        <w:pStyle w:val="ListParagraph"/>
      </w:pPr>
    </w:p>
    <w:p w14:paraId="79D9170E" w14:textId="497E3832" w:rsidR="005A0BB7" w:rsidRDefault="005A0BB7" w:rsidP="005A0BB7">
      <w:pPr>
        <w:pStyle w:val="BodyText"/>
        <w:tabs>
          <w:tab w:val="left" w:pos="1682"/>
        </w:tabs>
        <w:spacing w:before="4" w:line="244" w:lineRule="auto"/>
        <w:rPr>
          <w:rFonts w:asciiTheme="minorHAnsi" w:eastAsiaTheme="minorHAnsi" w:hAnsiTheme="minorHAnsi" w:cstheme="minorBidi"/>
          <w:sz w:val="22"/>
          <w:szCs w:val="22"/>
          <w:lang w:val="en-CA"/>
        </w:rPr>
      </w:pPr>
    </w:p>
    <w:p w14:paraId="0A3EB793" w14:textId="23153AFA" w:rsidR="005A0BB7" w:rsidRDefault="005A0BB7" w:rsidP="005A0BB7">
      <w:pPr>
        <w:pStyle w:val="BodyText"/>
        <w:tabs>
          <w:tab w:val="left" w:pos="1682"/>
        </w:tabs>
        <w:spacing w:before="4" w:line="244" w:lineRule="auto"/>
        <w:rPr>
          <w:rFonts w:asciiTheme="minorHAnsi" w:eastAsiaTheme="minorHAnsi" w:hAnsiTheme="minorHAnsi" w:cstheme="minorBidi"/>
          <w:sz w:val="22"/>
          <w:szCs w:val="22"/>
          <w:lang w:val="en-CA"/>
        </w:rPr>
      </w:pPr>
    </w:p>
    <w:p w14:paraId="0084419F" w14:textId="6CD61819" w:rsidR="005A0BB7" w:rsidRDefault="005A0BB7" w:rsidP="005A0BB7">
      <w:pPr>
        <w:pStyle w:val="BodyText"/>
        <w:tabs>
          <w:tab w:val="left" w:pos="1682"/>
        </w:tabs>
        <w:spacing w:before="4" w:line="244" w:lineRule="auto"/>
        <w:rPr>
          <w:rFonts w:asciiTheme="minorHAnsi" w:eastAsiaTheme="minorHAnsi" w:hAnsiTheme="minorHAnsi" w:cstheme="minorBidi"/>
          <w:sz w:val="22"/>
          <w:szCs w:val="22"/>
          <w:lang w:val="en-CA"/>
        </w:rPr>
      </w:pPr>
    </w:p>
    <w:p w14:paraId="6C675EC8" w14:textId="54AC1305" w:rsidR="005A0BB7" w:rsidRDefault="005A0BB7" w:rsidP="005A0BB7">
      <w:pPr>
        <w:pStyle w:val="BodyText"/>
        <w:tabs>
          <w:tab w:val="left" w:pos="1682"/>
        </w:tabs>
        <w:spacing w:before="4" w:line="244" w:lineRule="auto"/>
        <w:rPr>
          <w:rFonts w:asciiTheme="minorHAnsi" w:eastAsiaTheme="minorHAnsi" w:hAnsiTheme="minorHAnsi" w:cstheme="minorBidi"/>
          <w:sz w:val="22"/>
          <w:szCs w:val="22"/>
          <w:lang w:val="en-CA"/>
        </w:rPr>
      </w:pPr>
    </w:p>
    <w:p w14:paraId="6862841A" w14:textId="2672B8C2" w:rsidR="005A0BB7" w:rsidRDefault="005A0BB7" w:rsidP="005A0BB7">
      <w:pPr>
        <w:pStyle w:val="BodyText"/>
        <w:tabs>
          <w:tab w:val="left" w:pos="1682"/>
        </w:tabs>
        <w:spacing w:before="4" w:line="244" w:lineRule="auto"/>
        <w:rPr>
          <w:rFonts w:asciiTheme="minorHAnsi" w:eastAsiaTheme="minorHAnsi" w:hAnsiTheme="minorHAnsi" w:cstheme="minorBidi"/>
          <w:sz w:val="22"/>
          <w:szCs w:val="22"/>
          <w:lang w:val="en-CA"/>
        </w:rPr>
      </w:pPr>
    </w:p>
    <w:p w14:paraId="1A269FC1" w14:textId="7398763B" w:rsidR="005A0BB7" w:rsidRDefault="005A0BB7" w:rsidP="005A0BB7">
      <w:pPr>
        <w:pStyle w:val="BodyText"/>
        <w:tabs>
          <w:tab w:val="left" w:pos="1682"/>
        </w:tabs>
        <w:spacing w:before="4" w:line="244" w:lineRule="auto"/>
        <w:rPr>
          <w:rFonts w:asciiTheme="minorHAnsi" w:eastAsiaTheme="minorHAnsi" w:hAnsiTheme="minorHAnsi" w:cstheme="minorBidi"/>
          <w:sz w:val="22"/>
          <w:szCs w:val="22"/>
          <w:lang w:val="en-CA"/>
        </w:rPr>
      </w:pPr>
    </w:p>
    <w:p w14:paraId="3AFC9FC2" w14:textId="0889A5BA" w:rsidR="005A0BB7" w:rsidRDefault="005A0BB7" w:rsidP="005A0BB7">
      <w:pPr>
        <w:pStyle w:val="BodyText"/>
        <w:tabs>
          <w:tab w:val="left" w:pos="1682"/>
        </w:tabs>
        <w:spacing w:before="4" w:line="244" w:lineRule="auto"/>
        <w:rPr>
          <w:rFonts w:asciiTheme="minorHAnsi" w:eastAsiaTheme="minorHAnsi" w:hAnsiTheme="minorHAnsi" w:cstheme="minorBidi"/>
          <w:sz w:val="22"/>
          <w:szCs w:val="22"/>
          <w:lang w:val="en-CA"/>
        </w:rPr>
      </w:pPr>
    </w:p>
    <w:p w14:paraId="23A798A7" w14:textId="6F980E77" w:rsidR="005A0BB7" w:rsidRDefault="005A0BB7" w:rsidP="005A0BB7">
      <w:pPr>
        <w:pStyle w:val="BodyText"/>
        <w:tabs>
          <w:tab w:val="left" w:pos="1682"/>
        </w:tabs>
        <w:spacing w:before="4" w:line="244" w:lineRule="auto"/>
        <w:rPr>
          <w:rFonts w:asciiTheme="minorHAnsi" w:eastAsiaTheme="minorHAnsi" w:hAnsiTheme="minorHAnsi" w:cstheme="minorBidi"/>
          <w:sz w:val="22"/>
          <w:szCs w:val="22"/>
          <w:lang w:val="en-CA"/>
        </w:rPr>
      </w:pPr>
    </w:p>
    <w:p w14:paraId="376FD63B" w14:textId="587A5798" w:rsidR="005A0BB7" w:rsidRDefault="005A0BB7" w:rsidP="005A0BB7">
      <w:pPr>
        <w:pStyle w:val="BodyText"/>
        <w:tabs>
          <w:tab w:val="left" w:pos="1682"/>
        </w:tabs>
        <w:spacing w:before="4" w:line="244" w:lineRule="auto"/>
        <w:rPr>
          <w:rFonts w:asciiTheme="minorHAnsi" w:eastAsiaTheme="minorHAnsi" w:hAnsiTheme="minorHAnsi" w:cstheme="minorBidi"/>
          <w:sz w:val="22"/>
          <w:szCs w:val="22"/>
          <w:lang w:val="en-CA"/>
        </w:rPr>
      </w:pPr>
    </w:p>
    <w:p w14:paraId="687F4AF7" w14:textId="766BE362" w:rsidR="005A0BB7" w:rsidRDefault="005A0BB7" w:rsidP="005A0BB7">
      <w:pPr>
        <w:pStyle w:val="BodyText"/>
        <w:tabs>
          <w:tab w:val="left" w:pos="1682"/>
        </w:tabs>
        <w:spacing w:before="4" w:line="244" w:lineRule="auto"/>
        <w:rPr>
          <w:rFonts w:asciiTheme="minorHAnsi" w:eastAsiaTheme="minorHAnsi" w:hAnsiTheme="minorHAnsi" w:cstheme="minorBidi"/>
          <w:sz w:val="22"/>
          <w:szCs w:val="22"/>
          <w:lang w:val="en-CA"/>
        </w:rPr>
      </w:pPr>
    </w:p>
    <w:p w14:paraId="23FF17E5" w14:textId="0C44783F" w:rsidR="005A0BB7" w:rsidRDefault="005A0BB7" w:rsidP="005A0BB7">
      <w:pPr>
        <w:pStyle w:val="BodyText"/>
        <w:tabs>
          <w:tab w:val="left" w:pos="1682"/>
        </w:tabs>
        <w:spacing w:before="4" w:line="244" w:lineRule="auto"/>
        <w:rPr>
          <w:rFonts w:asciiTheme="minorHAnsi" w:eastAsiaTheme="minorHAnsi" w:hAnsiTheme="minorHAnsi" w:cstheme="minorBidi"/>
          <w:sz w:val="22"/>
          <w:szCs w:val="22"/>
          <w:lang w:val="en-CA"/>
        </w:rPr>
      </w:pPr>
    </w:p>
    <w:p w14:paraId="39C5CA60" w14:textId="73F19545" w:rsidR="005A0BB7" w:rsidRDefault="005A0BB7" w:rsidP="005A0BB7">
      <w:pPr>
        <w:pStyle w:val="BodyText"/>
        <w:tabs>
          <w:tab w:val="left" w:pos="1682"/>
        </w:tabs>
        <w:spacing w:before="4" w:line="244" w:lineRule="auto"/>
        <w:rPr>
          <w:rFonts w:asciiTheme="minorHAnsi" w:eastAsiaTheme="minorHAnsi" w:hAnsiTheme="minorHAnsi" w:cstheme="minorBidi"/>
          <w:sz w:val="22"/>
          <w:szCs w:val="22"/>
          <w:lang w:val="en-CA"/>
        </w:rPr>
      </w:pPr>
    </w:p>
    <w:p w14:paraId="15F87473" w14:textId="77982755" w:rsidR="005A0BB7" w:rsidRDefault="005A0BB7" w:rsidP="005A0BB7">
      <w:pPr>
        <w:pStyle w:val="BodyText"/>
        <w:tabs>
          <w:tab w:val="left" w:pos="1682"/>
        </w:tabs>
        <w:spacing w:before="4" w:line="244" w:lineRule="auto"/>
        <w:rPr>
          <w:rFonts w:asciiTheme="minorHAnsi" w:eastAsiaTheme="minorHAnsi" w:hAnsiTheme="minorHAnsi" w:cstheme="minorBidi"/>
          <w:sz w:val="22"/>
          <w:szCs w:val="22"/>
          <w:lang w:val="en-CA"/>
        </w:rPr>
      </w:pPr>
    </w:p>
    <w:p w14:paraId="2329D3A1" w14:textId="16A882C2" w:rsidR="005A0BB7" w:rsidRDefault="005A0BB7" w:rsidP="005A0BB7">
      <w:pPr>
        <w:pStyle w:val="BodyText"/>
        <w:tabs>
          <w:tab w:val="left" w:pos="1682"/>
        </w:tabs>
        <w:spacing w:before="4" w:line="244" w:lineRule="auto"/>
        <w:rPr>
          <w:rFonts w:asciiTheme="minorHAnsi" w:eastAsiaTheme="minorHAnsi" w:hAnsiTheme="minorHAnsi" w:cstheme="minorBidi"/>
          <w:sz w:val="22"/>
          <w:szCs w:val="22"/>
          <w:lang w:val="en-CA"/>
        </w:rPr>
      </w:pPr>
    </w:p>
    <w:p w14:paraId="59AD19F4" w14:textId="60C9786F" w:rsidR="005A0BB7" w:rsidRDefault="005A0BB7" w:rsidP="005A0BB7">
      <w:pPr>
        <w:pStyle w:val="BodyText"/>
        <w:tabs>
          <w:tab w:val="left" w:pos="1682"/>
        </w:tabs>
        <w:spacing w:before="4" w:line="244" w:lineRule="auto"/>
        <w:rPr>
          <w:rFonts w:asciiTheme="minorHAnsi" w:eastAsiaTheme="minorHAnsi" w:hAnsiTheme="minorHAnsi" w:cstheme="minorBidi"/>
          <w:sz w:val="22"/>
          <w:szCs w:val="22"/>
          <w:lang w:val="en-CA"/>
        </w:rPr>
      </w:pPr>
    </w:p>
    <w:p w14:paraId="2C1E2F83" w14:textId="1D1191BA" w:rsidR="005A0BB7" w:rsidRDefault="005A0BB7" w:rsidP="005A0BB7">
      <w:pPr>
        <w:pStyle w:val="BodyText"/>
        <w:tabs>
          <w:tab w:val="left" w:pos="1682"/>
        </w:tabs>
        <w:spacing w:before="4" w:line="244" w:lineRule="auto"/>
        <w:rPr>
          <w:rFonts w:asciiTheme="minorHAnsi" w:eastAsiaTheme="minorHAnsi" w:hAnsiTheme="minorHAnsi" w:cstheme="minorBidi"/>
          <w:sz w:val="22"/>
          <w:szCs w:val="22"/>
          <w:lang w:val="en-CA"/>
        </w:rPr>
      </w:pPr>
    </w:p>
    <w:p w14:paraId="46105DF1" w14:textId="7CF0CA6D" w:rsidR="005A0BB7" w:rsidRDefault="005A0BB7" w:rsidP="005A0BB7">
      <w:pPr>
        <w:pStyle w:val="BodyText"/>
        <w:tabs>
          <w:tab w:val="left" w:pos="1682"/>
        </w:tabs>
        <w:spacing w:before="4" w:line="244" w:lineRule="auto"/>
        <w:rPr>
          <w:rFonts w:asciiTheme="minorHAnsi" w:eastAsiaTheme="minorHAnsi" w:hAnsiTheme="minorHAnsi" w:cstheme="minorBidi"/>
          <w:sz w:val="22"/>
          <w:szCs w:val="22"/>
          <w:lang w:val="en-CA"/>
        </w:rPr>
      </w:pPr>
    </w:p>
    <w:p w14:paraId="3C92BCAC" w14:textId="645CDCBD" w:rsidR="005A0BB7" w:rsidRDefault="005A0BB7" w:rsidP="005A0BB7">
      <w:pPr>
        <w:pStyle w:val="BodyText"/>
        <w:tabs>
          <w:tab w:val="left" w:pos="1682"/>
        </w:tabs>
        <w:spacing w:before="4" w:line="244" w:lineRule="auto"/>
        <w:rPr>
          <w:rFonts w:asciiTheme="minorHAnsi" w:eastAsiaTheme="minorHAnsi" w:hAnsiTheme="minorHAnsi" w:cstheme="minorBidi"/>
          <w:sz w:val="22"/>
          <w:szCs w:val="22"/>
          <w:lang w:val="en-CA"/>
        </w:rPr>
      </w:pPr>
    </w:p>
    <w:p w14:paraId="598D18B9" w14:textId="14FA57C9" w:rsidR="005A0BB7" w:rsidRDefault="005A0BB7" w:rsidP="005A0BB7">
      <w:pPr>
        <w:pStyle w:val="BodyText"/>
        <w:tabs>
          <w:tab w:val="left" w:pos="1682"/>
        </w:tabs>
        <w:spacing w:before="4" w:line="244" w:lineRule="auto"/>
        <w:rPr>
          <w:rFonts w:asciiTheme="minorHAnsi" w:eastAsiaTheme="minorHAnsi" w:hAnsiTheme="minorHAnsi" w:cstheme="minorBidi"/>
          <w:sz w:val="22"/>
          <w:szCs w:val="22"/>
          <w:lang w:val="en-CA"/>
        </w:rPr>
      </w:pPr>
    </w:p>
    <w:p w14:paraId="6306870B" w14:textId="0C77A6B6" w:rsidR="005A0BB7" w:rsidRDefault="005A0BB7" w:rsidP="005A0BB7">
      <w:pPr>
        <w:pStyle w:val="BodyText"/>
        <w:tabs>
          <w:tab w:val="left" w:pos="1682"/>
        </w:tabs>
        <w:spacing w:before="4" w:line="244" w:lineRule="auto"/>
        <w:rPr>
          <w:rFonts w:asciiTheme="minorHAnsi" w:eastAsiaTheme="minorHAnsi" w:hAnsiTheme="minorHAnsi" w:cstheme="minorBidi"/>
          <w:sz w:val="22"/>
          <w:szCs w:val="22"/>
          <w:lang w:val="en-CA"/>
        </w:rPr>
      </w:pPr>
    </w:p>
    <w:p w14:paraId="6543554E" w14:textId="632C6C39" w:rsidR="005A0BB7" w:rsidRDefault="005A0BB7" w:rsidP="005A0BB7">
      <w:pPr>
        <w:pStyle w:val="BodyText"/>
        <w:tabs>
          <w:tab w:val="left" w:pos="1682"/>
        </w:tabs>
        <w:spacing w:before="4" w:line="244" w:lineRule="auto"/>
        <w:rPr>
          <w:rFonts w:asciiTheme="minorHAnsi" w:eastAsiaTheme="minorHAnsi" w:hAnsiTheme="minorHAnsi" w:cstheme="minorBidi"/>
          <w:sz w:val="22"/>
          <w:szCs w:val="22"/>
          <w:lang w:val="en-CA"/>
        </w:rPr>
      </w:pPr>
    </w:p>
    <w:p w14:paraId="3A40AD36" w14:textId="5E41B6AC" w:rsidR="005A0BB7" w:rsidRDefault="005A0BB7" w:rsidP="005A0BB7">
      <w:pPr>
        <w:pStyle w:val="BodyText"/>
        <w:tabs>
          <w:tab w:val="left" w:pos="1682"/>
        </w:tabs>
        <w:spacing w:before="4" w:line="244" w:lineRule="auto"/>
        <w:rPr>
          <w:rFonts w:asciiTheme="minorHAnsi" w:eastAsiaTheme="minorHAnsi" w:hAnsiTheme="minorHAnsi" w:cstheme="minorBidi"/>
          <w:sz w:val="22"/>
          <w:szCs w:val="22"/>
          <w:lang w:val="en-CA"/>
        </w:rPr>
      </w:pPr>
    </w:p>
    <w:p w14:paraId="007E3F7F" w14:textId="77777777" w:rsidR="005A0BB7" w:rsidRPr="005A63E9" w:rsidRDefault="005A0BB7" w:rsidP="005A0BB7">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06568E22" w14:textId="77777777" w:rsidR="005A0BB7" w:rsidRDefault="005A0BB7" w:rsidP="005A0BB7">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41975B29" w14:textId="77777777" w:rsidR="005A0BB7" w:rsidRDefault="005A0BB7" w:rsidP="005A0BB7">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901"/>
        <w:gridCol w:w="2126"/>
        <w:gridCol w:w="1985"/>
      </w:tblGrid>
      <w:tr w:rsidR="005A0BB7" w:rsidRPr="00897FA5" w14:paraId="3AF2E257" w14:textId="77777777" w:rsidTr="0033429E">
        <w:tc>
          <w:tcPr>
            <w:tcW w:w="2339" w:type="dxa"/>
          </w:tcPr>
          <w:p w14:paraId="66910AB1" w14:textId="77777777" w:rsidR="005A0BB7" w:rsidRPr="00897FA5" w:rsidRDefault="005A0BB7" w:rsidP="0033429E">
            <w:pPr>
              <w:pStyle w:val="NoSpacing"/>
              <w:rPr>
                <w:b/>
              </w:rPr>
            </w:pPr>
            <w:r w:rsidRPr="00897FA5">
              <w:rPr>
                <w:b/>
              </w:rPr>
              <w:t>Section:</w:t>
            </w:r>
          </w:p>
        </w:tc>
        <w:tc>
          <w:tcPr>
            <w:tcW w:w="2901" w:type="dxa"/>
          </w:tcPr>
          <w:p w14:paraId="65541E3C" w14:textId="77777777" w:rsidR="005A0BB7" w:rsidRPr="00897FA5" w:rsidRDefault="005A0BB7" w:rsidP="0033429E">
            <w:pPr>
              <w:pStyle w:val="NoSpacing"/>
            </w:pPr>
            <w:r>
              <w:t xml:space="preserve">Accountability of Relationship  </w:t>
            </w:r>
          </w:p>
        </w:tc>
        <w:tc>
          <w:tcPr>
            <w:tcW w:w="2126" w:type="dxa"/>
          </w:tcPr>
          <w:p w14:paraId="6718E040" w14:textId="77777777" w:rsidR="005A0BB7" w:rsidRPr="00897FA5" w:rsidRDefault="005A0BB7" w:rsidP="0033429E">
            <w:pPr>
              <w:pStyle w:val="NoSpacing"/>
              <w:rPr>
                <w:b/>
              </w:rPr>
            </w:pPr>
            <w:r w:rsidRPr="00897FA5">
              <w:rPr>
                <w:b/>
              </w:rPr>
              <w:t>Policy Number:</w:t>
            </w:r>
          </w:p>
        </w:tc>
        <w:tc>
          <w:tcPr>
            <w:tcW w:w="1985" w:type="dxa"/>
          </w:tcPr>
          <w:p w14:paraId="405FEC23" w14:textId="2C17F086" w:rsidR="005A0BB7" w:rsidRPr="00897FA5" w:rsidRDefault="005A0BB7" w:rsidP="0033429E">
            <w:pPr>
              <w:pStyle w:val="NoSpacing"/>
            </w:pPr>
            <w:r>
              <w:t>G.8.5.</w:t>
            </w:r>
          </w:p>
        </w:tc>
      </w:tr>
      <w:tr w:rsidR="005A0BB7" w:rsidRPr="00897FA5" w14:paraId="54471B53" w14:textId="77777777" w:rsidTr="0033429E">
        <w:tc>
          <w:tcPr>
            <w:tcW w:w="2339" w:type="dxa"/>
          </w:tcPr>
          <w:p w14:paraId="12E20577" w14:textId="77777777" w:rsidR="005A0BB7" w:rsidRPr="00897FA5" w:rsidRDefault="005A0BB7" w:rsidP="0033429E">
            <w:pPr>
              <w:pStyle w:val="NoSpacing"/>
              <w:rPr>
                <w:b/>
              </w:rPr>
            </w:pPr>
            <w:r w:rsidRPr="00897FA5">
              <w:rPr>
                <w:b/>
              </w:rPr>
              <w:lastRenderedPageBreak/>
              <w:t>Policy:</w:t>
            </w:r>
          </w:p>
        </w:tc>
        <w:tc>
          <w:tcPr>
            <w:tcW w:w="2901" w:type="dxa"/>
          </w:tcPr>
          <w:p w14:paraId="03F86241" w14:textId="0C26783B" w:rsidR="005A0BB7" w:rsidRPr="00897FA5" w:rsidRDefault="005A0BB7" w:rsidP="00FF27E5">
            <w:pPr>
              <w:pStyle w:val="Heading2"/>
              <w:outlineLvl w:val="1"/>
            </w:pPr>
            <w:bookmarkStart w:id="223" w:name="_Toc38448696"/>
            <w:r>
              <w:t>Executive Director &amp; Board of Directors: Executive Director Compensation &amp; Benefits</w:t>
            </w:r>
            <w:bookmarkEnd w:id="223"/>
          </w:p>
        </w:tc>
        <w:tc>
          <w:tcPr>
            <w:tcW w:w="2126" w:type="dxa"/>
          </w:tcPr>
          <w:p w14:paraId="6ADDF7AE" w14:textId="77777777" w:rsidR="005A0BB7" w:rsidRPr="00897FA5" w:rsidRDefault="005A0BB7" w:rsidP="0033429E">
            <w:pPr>
              <w:pStyle w:val="NoSpacing"/>
              <w:rPr>
                <w:b/>
              </w:rPr>
            </w:pPr>
            <w:r w:rsidRPr="00897FA5">
              <w:rPr>
                <w:b/>
              </w:rPr>
              <w:t>Total Pages</w:t>
            </w:r>
          </w:p>
        </w:tc>
        <w:tc>
          <w:tcPr>
            <w:tcW w:w="1985" w:type="dxa"/>
          </w:tcPr>
          <w:p w14:paraId="6073C485" w14:textId="77777777" w:rsidR="005A0BB7" w:rsidRPr="00897FA5" w:rsidRDefault="005A0BB7" w:rsidP="0033429E">
            <w:pPr>
              <w:pStyle w:val="NoSpacing"/>
            </w:pPr>
            <w:r>
              <w:t>2 of 2</w:t>
            </w:r>
          </w:p>
        </w:tc>
      </w:tr>
      <w:tr w:rsidR="005A0BB7" w:rsidRPr="00897FA5" w14:paraId="359D7F1E" w14:textId="77777777" w:rsidTr="0033429E">
        <w:tc>
          <w:tcPr>
            <w:tcW w:w="2339" w:type="dxa"/>
            <w:vMerge w:val="restart"/>
          </w:tcPr>
          <w:p w14:paraId="46F02667" w14:textId="77777777" w:rsidR="005A0BB7" w:rsidRPr="00897FA5" w:rsidRDefault="005A0BB7" w:rsidP="0033429E">
            <w:pPr>
              <w:pStyle w:val="NoSpacing"/>
              <w:rPr>
                <w:b/>
              </w:rPr>
            </w:pPr>
            <w:r w:rsidRPr="00897FA5">
              <w:rPr>
                <w:b/>
              </w:rPr>
              <w:t>Policy Attachment (s):</w:t>
            </w:r>
          </w:p>
        </w:tc>
        <w:tc>
          <w:tcPr>
            <w:tcW w:w="2901" w:type="dxa"/>
            <w:vMerge w:val="restart"/>
          </w:tcPr>
          <w:p w14:paraId="05FE22CD" w14:textId="77777777" w:rsidR="005A0BB7" w:rsidRPr="00897FA5" w:rsidRDefault="005A0BB7" w:rsidP="0033429E">
            <w:pPr>
              <w:pStyle w:val="NoSpacing"/>
            </w:pPr>
            <w:r>
              <w:t>N/a</w:t>
            </w:r>
          </w:p>
        </w:tc>
        <w:tc>
          <w:tcPr>
            <w:tcW w:w="2126" w:type="dxa"/>
          </w:tcPr>
          <w:p w14:paraId="0189BCBD" w14:textId="77777777" w:rsidR="005A0BB7" w:rsidRPr="00897FA5" w:rsidRDefault="005A0BB7" w:rsidP="0033429E">
            <w:pPr>
              <w:pStyle w:val="NoSpacing"/>
              <w:rPr>
                <w:b/>
              </w:rPr>
            </w:pPr>
            <w:r>
              <w:rPr>
                <w:b/>
              </w:rPr>
              <w:t>Date Approved:</w:t>
            </w:r>
          </w:p>
        </w:tc>
        <w:tc>
          <w:tcPr>
            <w:tcW w:w="1985" w:type="dxa"/>
          </w:tcPr>
          <w:p w14:paraId="1C1A3CDC" w14:textId="77777777" w:rsidR="005A0BB7" w:rsidRPr="00897FA5" w:rsidRDefault="005A0BB7" w:rsidP="0033429E">
            <w:pPr>
              <w:pStyle w:val="NoSpacing"/>
            </w:pPr>
            <w:r>
              <w:t>April 2012</w:t>
            </w:r>
          </w:p>
        </w:tc>
      </w:tr>
      <w:tr w:rsidR="005A0BB7" w:rsidRPr="00897FA5" w14:paraId="0D629D0B" w14:textId="77777777" w:rsidTr="0033429E">
        <w:tc>
          <w:tcPr>
            <w:tcW w:w="2339" w:type="dxa"/>
            <w:vMerge/>
          </w:tcPr>
          <w:p w14:paraId="762273E8" w14:textId="77777777" w:rsidR="005A0BB7" w:rsidRPr="00897FA5" w:rsidRDefault="005A0BB7" w:rsidP="0033429E">
            <w:pPr>
              <w:pStyle w:val="NoSpacing"/>
              <w:rPr>
                <w:b/>
              </w:rPr>
            </w:pPr>
          </w:p>
        </w:tc>
        <w:tc>
          <w:tcPr>
            <w:tcW w:w="2901" w:type="dxa"/>
            <w:vMerge/>
          </w:tcPr>
          <w:p w14:paraId="22C570E3" w14:textId="77777777" w:rsidR="005A0BB7" w:rsidRPr="00897FA5" w:rsidRDefault="005A0BB7" w:rsidP="0033429E">
            <w:pPr>
              <w:pStyle w:val="NoSpacing"/>
            </w:pPr>
          </w:p>
        </w:tc>
        <w:tc>
          <w:tcPr>
            <w:tcW w:w="2126" w:type="dxa"/>
          </w:tcPr>
          <w:p w14:paraId="0B8873A2" w14:textId="77777777" w:rsidR="005A0BB7" w:rsidRPr="00897FA5" w:rsidRDefault="005A0BB7" w:rsidP="0033429E">
            <w:pPr>
              <w:pStyle w:val="NoSpacing"/>
              <w:rPr>
                <w:b/>
              </w:rPr>
            </w:pPr>
            <w:r w:rsidRPr="00897FA5">
              <w:rPr>
                <w:b/>
              </w:rPr>
              <w:t>Date Reviewed:</w:t>
            </w:r>
          </w:p>
        </w:tc>
        <w:tc>
          <w:tcPr>
            <w:tcW w:w="1985" w:type="dxa"/>
          </w:tcPr>
          <w:p w14:paraId="0CC8C60D" w14:textId="77777777" w:rsidR="005A0BB7" w:rsidRPr="00897FA5" w:rsidRDefault="005A0BB7" w:rsidP="0033429E">
            <w:pPr>
              <w:pStyle w:val="NoSpacing"/>
            </w:pPr>
            <w:r w:rsidRPr="00897FA5">
              <w:t>April 2020</w:t>
            </w:r>
          </w:p>
        </w:tc>
      </w:tr>
    </w:tbl>
    <w:p w14:paraId="20FA2C24" w14:textId="77777777" w:rsidR="00FF27E5" w:rsidRDefault="00FF27E5" w:rsidP="00FF27E5">
      <w:pPr>
        <w:pStyle w:val="NoSpacing"/>
      </w:pPr>
    </w:p>
    <w:p w14:paraId="61D5742E" w14:textId="7C1A88AC" w:rsidR="005A0BB7" w:rsidRPr="00FF27E5" w:rsidRDefault="005A0BB7" w:rsidP="001C7016">
      <w:pPr>
        <w:pStyle w:val="ListParagraph"/>
        <w:numPr>
          <w:ilvl w:val="0"/>
          <w:numId w:val="142"/>
        </w:numPr>
        <w:rPr>
          <w:b/>
          <w:sz w:val="28"/>
          <w:szCs w:val="28"/>
        </w:rPr>
      </w:pPr>
      <w:r w:rsidRPr="00FF27E5">
        <w:rPr>
          <w:b/>
          <w:sz w:val="28"/>
          <w:szCs w:val="28"/>
        </w:rPr>
        <w:t>Introduction</w:t>
      </w:r>
    </w:p>
    <w:p w14:paraId="54D6E59F" w14:textId="4342F94B" w:rsidR="005A0BB7" w:rsidRPr="005A0BB7" w:rsidRDefault="005A0BB7" w:rsidP="005A0BB7">
      <w:pPr>
        <w:pStyle w:val="BodyText"/>
        <w:spacing w:before="71" w:line="244" w:lineRule="auto"/>
        <w:rPr>
          <w:rFonts w:asciiTheme="minorHAnsi" w:eastAsiaTheme="minorHAnsi" w:hAnsiTheme="minorHAnsi" w:cstheme="minorBidi"/>
          <w:sz w:val="22"/>
          <w:szCs w:val="22"/>
          <w:lang w:val="en-CA"/>
        </w:rPr>
      </w:pPr>
      <w:r w:rsidRPr="005A0BB7">
        <w:rPr>
          <w:rFonts w:asciiTheme="minorHAnsi" w:eastAsiaTheme="minorHAnsi" w:hAnsiTheme="minorHAnsi" w:cstheme="minorBidi"/>
          <w:sz w:val="22"/>
          <w:szCs w:val="22"/>
          <w:lang w:val="en-CA"/>
        </w:rPr>
        <w:t>In an effort to be a fair and responsible employer</w:t>
      </w:r>
      <w:r>
        <w:rPr>
          <w:rFonts w:asciiTheme="minorHAnsi" w:eastAsiaTheme="minorHAnsi" w:hAnsiTheme="minorHAnsi" w:cstheme="minorBidi"/>
          <w:sz w:val="22"/>
          <w:szCs w:val="22"/>
          <w:lang w:val="en-CA"/>
        </w:rPr>
        <w:t xml:space="preserve">, </w:t>
      </w:r>
      <w:r w:rsidRPr="005A0BB7">
        <w:rPr>
          <w:rFonts w:asciiTheme="minorHAnsi" w:eastAsiaTheme="minorHAnsi" w:hAnsiTheme="minorHAnsi" w:cstheme="minorBidi"/>
          <w:sz w:val="22"/>
          <w:szCs w:val="22"/>
          <w:lang w:val="en-CA"/>
        </w:rPr>
        <w:t>a Board of Directors is encouraged to systematically conduct a review of the trends in the labour market related to compensation and benefits for the Executive Director</w:t>
      </w:r>
      <w:r>
        <w:rPr>
          <w:rFonts w:asciiTheme="minorHAnsi" w:eastAsiaTheme="minorHAnsi" w:hAnsiTheme="minorHAnsi" w:cstheme="minorBidi"/>
          <w:sz w:val="22"/>
          <w:szCs w:val="22"/>
          <w:lang w:val="en-CA"/>
        </w:rPr>
        <w:t>’s</w:t>
      </w:r>
      <w:r w:rsidRPr="005A0BB7">
        <w:rPr>
          <w:rFonts w:asciiTheme="minorHAnsi" w:eastAsiaTheme="minorHAnsi" w:hAnsiTheme="minorHAnsi" w:cstheme="minorBidi"/>
          <w:sz w:val="22"/>
          <w:szCs w:val="22"/>
          <w:lang w:val="en-CA"/>
        </w:rPr>
        <w:t xml:space="preserve"> position.</w:t>
      </w:r>
    </w:p>
    <w:p w14:paraId="5333E797" w14:textId="77777777" w:rsidR="005A0BB7" w:rsidRPr="005A0BB7" w:rsidRDefault="005A0BB7" w:rsidP="005A0BB7">
      <w:pPr>
        <w:pStyle w:val="BodyText"/>
        <w:spacing w:before="4"/>
        <w:rPr>
          <w:rFonts w:asciiTheme="minorHAnsi" w:eastAsiaTheme="minorHAnsi" w:hAnsiTheme="minorHAnsi" w:cstheme="minorBidi"/>
          <w:sz w:val="22"/>
          <w:szCs w:val="22"/>
          <w:lang w:val="en-CA"/>
        </w:rPr>
      </w:pPr>
    </w:p>
    <w:p w14:paraId="09487C1A" w14:textId="64DFDB29" w:rsidR="005A0BB7" w:rsidRPr="005A0BB7" w:rsidRDefault="005A0BB7" w:rsidP="001C7016">
      <w:pPr>
        <w:pStyle w:val="ListParagraph"/>
        <w:numPr>
          <w:ilvl w:val="0"/>
          <w:numId w:val="142"/>
        </w:numPr>
        <w:rPr>
          <w:b/>
          <w:sz w:val="28"/>
          <w:szCs w:val="28"/>
        </w:rPr>
      </w:pPr>
      <w:r w:rsidRPr="005A0BB7">
        <w:rPr>
          <w:b/>
          <w:sz w:val="28"/>
          <w:szCs w:val="28"/>
        </w:rPr>
        <w:t>Policy</w:t>
      </w:r>
    </w:p>
    <w:p w14:paraId="38CC7CF1" w14:textId="5DC4237C" w:rsidR="005A0BB7" w:rsidRPr="005A0BB7" w:rsidRDefault="005A0BB7" w:rsidP="005A0BB7">
      <w:pPr>
        <w:pStyle w:val="BodyText"/>
        <w:spacing w:before="73"/>
        <w:ind w:firstLine="1"/>
        <w:rPr>
          <w:rFonts w:asciiTheme="minorHAnsi" w:eastAsiaTheme="minorHAnsi" w:hAnsiTheme="minorHAnsi" w:cstheme="minorBidi"/>
          <w:sz w:val="22"/>
          <w:szCs w:val="22"/>
          <w:lang w:val="en-CA"/>
        </w:rPr>
      </w:pPr>
      <w:r w:rsidRPr="005A0BB7">
        <w:rPr>
          <w:rFonts w:asciiTheme="minorHAnsi" w:eastAsiaTheme="minorHAnsi" w:hAnsiTheme="minorHAnsi" w:cstheme="minorBidi"/>
          <w:sz w:val="22"/>
          <w:szCs w:val="22"/>
          <w:lang w:val="en-CA"/>
        </w:rPr>
        <w:t xml:space="preserve">The Board of Directors of </w:t>
      </w:r>
      <w:r>
        <w:rPr>
          <w:rFonts w:asciiTheme="minorHAnsi" w:eastAsiaTheme="minorHAnsi" w:hAnsiTheme="minorHAnsi" w:cstheme="minorBidi"/>
          <w:sz w:val="22"/>
          <w:szCs w:val="22"/>
          <w:lang w:val="en-CA"/>
        </w:rPr>
        <w:t>t</w:t>
      </w:r>
      <w:r w:rsidRPr="005A0BB7">
        <w:rPr>
          <w:rFonts w:asciiTheme="minorHAnsi" w:eastAsiaTheme="minorHAnsi" w:hAnsiTheme="minorHAnsi" w:cstheme="minorBidi"/>
          <w:sz w:val="22"/>
          <w:szCs w:val="22"/>
          <w:lang w:val="en-CA"/>
        </w:rPr>
        <w:t>he Children' s Aid Society of the District of Nipissing and Parry Sound shall establish compensation and benefits for the position</w:t>
      </w:r>
      <w:r>
        <w:rPr>
          <w:rFonts w:asciiTheme="minorHAnsi" w:eastAsiaTheme="minorHAnsi" w:hAnsiTheme="minorHAnsi" w:cstheme="minorBidi"/>
          <w:sz w:val="22"/>
          <w:szCs w:val="22"/>
          <w:lang w:val="en-CA"/>
        </w:rPr>
        <w:t xml:space="preserve"> </w:t>
      </w:r>
      <w:r w:rsidRPr="005A0BB7">
        <w:rPr>
          <w:rFonts w:asciiTheme="minorHAnsi" w:eastAsiaTheme="minorHAnsi" w:hAnsiTheme="minorHAnsi" w:cstheme="minorBidi"/>
          <w:sz w:val="22"/>
          <w:szCs w:val="22"/>
          <w:lang w:val="en-CA"/>
        </w:rPr>
        <w:t>of Executive Director position.</w:t>
      </w:r>
      <w:r>
        <w:rPr>
          <w:rFonts w:asciiTheme="minorHAnsi" w:eastAsiaTheme="minorHAnsi" w:hAnsiTheme="minorHAnsi" w:cstheme="minorBidi"/>
          <w:sz w:val="22"/>
          <w:szCs w:val="22"/>
          <w:lang w:val="en-CA"/>
        </w:rPr>
        <w:t xml:space="preserve"> C</w:t>
      </w:r>
      <w:r w:rsidRPr="005A0BB7">
        <w:rPr>
          <w:rFonts w:asciiTheme="minorHAnsi" w:eastAsiaTheme="minorHAnsi" w:hAnsiTheme="minorHAnsi" w:cstheme="minorBidi"/>
          <w:sz w:val="22"/>
          <w:szCs w:val="22"/>
          <w:lang w:val="en-CA"/>
        </w:rPr>
        <w:t>ompensation and benefits increases will be linked to the performance of the Executive Director, as well as to available resources.</w:t>
      </w:r>
    </w:p>
    <w:p w14:paraId="17E1F4B5" w14:textId="77777777" w:rsidR="005A0BB7" w:rsidRPr="005A0BB7" w:rsidRDefault="005A0BB7" w:rsidP="005A0BB7">
      <w:pPr>
        <w:pStyle w:val="BodyText"/>
        <w:spacing w:before="5"/>
        <w:rPr>
          <w:rFonts w:asciiTheme="minorHAnsi" w:eastAsiaTheme="minorHAnsi" w:hAnsiTheme="minorHAnsi" w:cstheme="minorBidi"/>
          <w:sz w:val="22"/>
          <w:szCs w:val="22"/>
          <w:lang w:val="en-CA"/>
        </w:rPr>
      </w:pPr>
    </w:p>
    <w:p w14:paraId="52757E59" w14:textId="3D718458" w:rsidR="005A0BB7" w:rsidRPr="005A0BB7" w:rsidRDefault="005A0BB7" w:rsidP="001C7016">
      <w:pPr>
        <w:pStyle w:val="ListParagraph"/>
        <w:numPr>
          <w:ilvl w:val="0"/>
          <w:numId w:val="142"/>
        </w:numPr>
        <w:rPr>
          <w:b/>
          <w:sz w:val="28"/>
          <w:szCs w:val="28"/>
        </w:rPr>
      </w:pPr>
      <w:r w:rsidRPr="005A0BB7">
        <w:rPr>
          <w:b/>
          <w:sz w:val="28"/>
          <w:szCs w:val="28"/>
        </w:rPr>
        <w:t>Procedures</w:t>
      </w:r>
    </w:p>
    <w:p w14:paraId="007CF7D3" w14:textId="35617407" w:rsidR="005A0BB7" w:rsidRPr="005A0BB7" w:rsidRDefault="005A0BB7" w:rsidP="001C7016">
      <w:pPr>
        <w:pStyle w:val="BodyText"/>
        <w:numPr>
          <w:ilvl w:val="0"/>
          <w:numId w:val="55"/>
        </w:numPr>
        <w:tabs>
          <w:tab w:val="left" w:pos="1682"/>
        </w:tabs>
        <w:spacing w:before="65"/>
        <w:rPr>
          <w:rFonts w:asciiTheme="minorHAnsi" w:eastAsiaTheme="minorHAnsi" w:hAnsiTheme="minorHAnsi" w:cstheme="minorBidi"/>
          <w:sz w:val="22"/>
          <w:szCs w:val="22"/>
          <w:lang w:val="en-CA"/>
        </w:rPr>
      </w:pPr>
      <w:r w:rsidRPr="005A0BB7">
        <w:rPr>
          <w:rFonts w:asciiTheme="minorHAnsi" w:eastAsiaTheme="minorHAnsi" w:hAnsiTheme="minorHAnsi" w:cstheme="minorBidi"/>
          <w:sz w:val="22"/>
          <w:szCs w:val="22"/>
          <w:lang w:val="en-CA"/>
        </w:rPr>
        <w:t>The Board of Directors will conduct an annual review of the compensation and benefits as part of the annual performance evaluation of the Executive Director.</w:t>
      </w:r>
    </w:p>
    <w:p w14:paraId="553C04CF" w14:textId="77777777" w:rsidR="005A0BB7" w:rsidRPr="005A0BB7" w:rsidRDefault="005A0BB7" w:rsidP="005A0BB7">
      <w:pPr>
        <w:pStyle w:val="BodyText"/>
        <w:rPr>
          <w:rFonts w:asciiTheme="minorHAnsi" w:eastAsiaTheme="minorHAnsi" w:hAnsiTheme="minorHAnsi" w:cstheme="minorBidi"/>
          <w:sz w:val="22"/>
          <w:szCs w:val="22"/>
          <w:lang w:val="en-CA"/>
        </w:rPr>
      </w:pPr>
    </w:p>
    <w:p w14:paraId="7A916B03" w14:textId="76AD0236" w:rsidR="005A0BB7" w:rsidRPr="005A0BB7" w:rsidRDefault="005A0BB7" w:rsidP="001C7016">
      <w:pPr>
        <w:pStyle w:val="BodyText"/>
        <w:numPr>
          <w:ilvl w:val="0"/>
          <w:numId w:val="55"/>
        </w:numPr>
        <w:tabs>
          <w:tab w:val="left" w:pos="1682"/>
        </w:tabs>
        <w:rPr>
          <w:rFonts w:asciiTheme="minorHAnsi" w:eastAsiaTheme="minorHAnsi" w:hAnsiTheme="minorHAnsi" w:cstheme="minorBidi"/>
          <w:sz w:val="22"/>
          <w:szCs w:val="22"/>
          <w:lang w:val="en-CA"/>
        </w:rPr>
      </w:pPr>
      <w:r w:rsidRPr="005A0BB7">
        <w:rPr>
          <w:rFonts w:asciiTheme="minorHAnsi" w:eastAsiaTheme="minorHAnsi" w:hAnsiTheme="minorHAnsi" w:cstheme="minorBidi"/>
          <w:sz w:val="22"/>
          <w:szCs w:val="22"/>
          <w:lang w:val="en-CA"/>
        </w:rPr>
        <w:t>The Board of Directors will obtain a market assessment (e.g. OACAS) minimally every three (3) years to determine appropriate compensation for the Executive Director position.</w:t>
      </w:r>
    </w:p>
    <w:p w14:paraId="18035006" w14:textId="0DF3E456" w:rsidR="005A0BB7" w:rsidRDefault="005A0BB7" w:rsidP="009F5C14">
      <w:pPr>
        <w:pStyle w:val="BodyText"/>
        <w:spacing w:before="4" w:line="244" w:lineRule="auto"/>
        <w:rPr>
          <w:rFonts w:asciiTheme="minorHAnsi" w:eastAsiaTheme="minorHAnsi" w:hAnsiTheme="minorHAnsi" w:cstheme="minorBidi"/>
          <w:sz w:val="22"/>
          <w:szCs w:val="22"/>
          <w:lang w:val="en-CA"/>
        </w:rPr>
      </w:pPr>
    </w:p>
    <w:p w14:paraId="608B81CB" w14:textId="62FF3EAE"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751495AA" w14:textId="31BE8FA6"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76999490" w14:textId="7CE56087"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06B523F1" w14:textId="6E3082A1"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56104F86" w14:textId="4AC7BD64"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6BB98CE0" w14:textId="485E6EA0"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69C6D6B3" w14:textId="0C27846C"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630FCC38" w14:textId="701A67E4"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40109714" w14:textId="5780C0D7"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0172EB80" w14:textId="30C1367D"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7F541A98" w14:textId="588D45F8"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3EC2305B" w14:textId="3AC5F72A"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57A7D382" w14:textId="5C6A067B"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6A8777DE" w14:textId="6A0E8205"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499EFC1E" w14:textId="733ADFDD"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34AB20BD" w14:textId="2413CB74"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7EF9FC07" w14:textId="77777777" w:rsidR="009F5C14" w:rsidRPr="005A63E9" w:rsidRDefault="009F5C14" w:rsidP="009F5C14">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57469ED0" w14:textId="77777777" w:rsidR="009F5C14" w:rsidRDefault="009F5C14" w:rsidP="009F5C14">
      <w:pPr>
        <w:pStyle w:val="NoSpacing"/>
        <w:pBdr>
          <w:top w:val="single" w:sz="4" w:space="1" w:color="auto"/>
          <w:bottom w:val="single" w:sz="4" w:space="1" w:color="auto"/>
        </w:pBdr>
        <w:jc w:val="center"/>
        <w:rPr>
          <w:sz w:val="30"/>
          <w:szCs w:val="30"/>
        </w:rPr>
      </w:pPr>
      <w:r w:rsidRPr="005A63E9">
        <w:rPr>
          <w:sz w:val="30"/>
          <w:szCs w:val="30"/>
        </w:rPr>
        <w:lastRenderedPageBreak/>
        <w:t>Governance Policies and Procedures</w:t>
      </w:r>
    </w:p>
    <w:p w14:paraId="4B477E95" w14:textId="77777777" w:rsidR="009F5C14" w:rsidRDefault="009F5C14" w:rsidP="009F5C14">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901"/>
        <w:gridCol w:w="2126"/>
        <w:gridCol w:w="1985"/>
      </w:tblGrid>
      <w:tr w:rsidR="009F5C14" w:rsidRPr="00897FA5" w14:paraId="0E9EEF6A" w14:textId="77777777" w:rsidTr="0033429E">
        <w:tc>
          <w:tcPr>
            <w:tcW w:w="2339" w:type="dxa"/>
          </w:tcPr>
          <w:p w14:paraId="10CFFEFC" w14:textId="77777777" w:rsidR="009F5C14" w:rsidRPr="00897FA5" w:rsidRDefault="009F5C14" w:rsidP="0033429E">
            <w:pPr>
              <w:pStyle w:val="NoSpacing"/>
              <w:rPr>
                <w:b/>
              </w:rPr>
            </w:pPr>
            <w:r w:rsidRPr="00897FA5">
              <w:rPr>
                <w:b/>
              </w:rPr>
              <w:t>Section:</w:t>
            </w:r>
          </w:p>
        </w:tc>
        <w:tc>
          <w:tcPr>
            <w:tcW w:w="2901" w:type="dxa"/>
          </w:tcPr>
          <w:p w14:paraId="1675CFC2" w14:textId="4B5E476D" w:rsidR="009F5C14" w:rsidRPr="00897FA5" w:rsidRDefault="009F5C14" w:rsidP="00FF27E5">
            <w:pPr>
              <w:pStyle w:val="Heading1"/>
              <w:outlineLvl w:val="0"/>
            </w:pPr>
            <w:bookmarkStart w:id="224" w:name="_Toc38448697"/>
            <w:r>
              <w:t xml:space="preserve">Executive Authority &amp; </w:t>
            </w:r>
            <w:r w:rsidR="0033429E">
              <w:t>Accountability</w:t>
            </w:r>
            <w:bookmarkEnd w:id="224"/>
            <w:r>
              <w:t xml:space="preserve">  </w:t>
            </w:r>
          </w:p>
        </w:tc>
        <w:tc>
          <w:tcPr>
            <w:tcW w:w="2126" w:type="dxa"/>
          </w:tcPr>
          <w:p w14:paraId="40B00085" w14:textId="77777777" w:rsidR="009F5C14" w:rsidRPr="00897FA5" w:rsidRDefault="009F5C14" w:rsidP="0033429E">
            <w:pPr>
              <w:pStyle w:val="NoSpacing"/>
              <w:rPr>
                <w:b/>
              </w:rPr>
            </w:pPr>
            <w:r w:rsidRPr="00897FA5">
              <w:rPr>
                <w:b/>
              </w:rPr>
              <w:t>Policy Number:</w:t>
            </w:r>
          </w:p>
        </w:tc>
        <w:tc>
          <w:tcPr>
            <w:tcW w:w="1985" w:type="dxa"/>
          </w:tcPr>
          <w:p w14:paraId="3B10CD40" w14:textId="6DD25EED" w:rsidR="009F5C14" w:rsidRPr="00897FA5" w:rsidRDefault="009F5C14" w:rsidP="0033429E">
            <w:pPr>
              <w:pStyle w:val="NoSpacing"/>
            </w:pPr>
            <w:r>
              <w:t>G.9.1</w:t>
            </w:r>
          </w:p>
        </w:tc>
      </w:tr>
      <w:tr w:rsidR="009F5C14" w:rsidRPr="00897FA5" w14:paraId="24D496F4" w14:textId="77777777" w:rsidTr="0033429E">
        <w:tc>
          <w:tcPr>
            <w:tcW w:w="2339" w:type="dxa"/>
          </w:tcPr>
          <w:p w14:paraId="02535CD9" w14:textId="77777777" w:rsidR="009F5C14" w:rsidRPr="00897FA5" w:rsidRDefault="009F5C14" w:rsidP="0033429E">
            <w:pPr>
              <w:pStyle w:val="NoSpacing"/>
              <w:rPr>
                <w:b/>
              </w:rPr>
            </w:pPr>
            <w:r w:rsidRPr="00897FA5">
              <w:rPr>
                <w:b/>
              </w:rPr>
              <w:t>Policy:</w:t>
            </w:r>
          </w:p>
        </w:tc>
        <w:tc>
          <w:tcPr>
            <w:tcW w:w="2901" w:type="dxa"/>
          </w:tcPr>
          <w:p w14:paraId="531DB22B" w14:textId="42A13CEA" w:rsidR="009F5C14" w:rsidRPr="00897FA5" w:rsidRDefault="009F5C14" w:rsidP="00FF27E5">
            <w:pPr>
              <w:pStyle w:val="Heading2"/>
              <w:outlineLvl w:val="1"/>
            </w:pPr>
            <w:bookmarkStart w:id="225" w:name="_Toc38448698"/>
            <w:r>
              <w:t>Compliance with Legislation, Regulations &amp; Contractual Obligations</w:t>
            </w:r>
            <w:bookmarkEnd w:id="225"/>
            <w:r>
              <w:t xml:space="preserve"> </w:t>
            </w:r>
          </w:p>
        </w:tc>
        <w:tc>
          <w:tcPr>
            <w:tcW w:w="2126" w:type="dxa"/>
          </w:tcPr>
          <w:p w14:paraId="35490473" w14:textId="77777777" w:rsidR="009F5C14" w:rsidRPr="00897FA5" w:rsidRDefault="009F5C14" w:rsidP="0033429E">
            <w:pPr>
              <w:pStyle w:val="NoSpacing"/>
              <w:rPr>
                <w:b/>
              </w:rPr>
            </w:pPr>
            <w:r w:rsidRPr="00897FA5">
              <w:rPr>
                <w:b/>
              </w:rPr>
              <w:t>Total Pages</w:t>
            </w:r>
          </w:p>
        </w:tc>
        <w:tc>
          <w:tcPr>
            <w:tcW w:w="1985" w:type="dxa"/>
          </w:tcPr>
          <w:p w14:paraId="4D3C7EAD" w14:textId="165A91D3" w:rsidR="009F5C14" w:rsidRPr="00897FA5" w:rsidRDefault="009F5C14" w:rsidP="0033429E">
            <w:pPr>
              <w:pStyle w:val="NoSpacing"/>
            </w:pPr>
            <w:r>
              <w:t>1 of 1</w:t>
            </w:r>
          </w:p>
        </w:tc>
      </w:tr>
      <w:tr w:rsidR="009F5C14" w:rsidRPr="00897FA5" w14:paraId="1BCD4221" w14:textId="77777777" w:rsidTr="0033429E">
        <w:tc>
          <w:tcPr>
            <w:tcW w:w="2339" w:type="dxa"/>
            <w:vMerge w:val="restart"/>
          </w:tcPr>
          <w:p w14:paraId="0AAFDBE5" w14:textId="77777777" w:rsidR="009F5C14" w:rsidRPr="00897FA5" w:rsidRDefault="009F5C14" w:rsidP="0033429E">
            <w:pPr>
              <w:pStyle w:val="NoSpacing"/>
              <w:rPr>
                <w:b/>
              </w:rPr>
            </w:pPr>
            <w:r w:rsidRPr="00897FA5">
              <w:rPr>
                <w:b/>
              </w:rPr>
              <w:t>Policy Attachment (s):</w:t>
            </w:r>
          </w:p>
        </w:tc>
        <w:tc>
          <w:tcPr>
            <w:tcW w:w="2901" w:type="dxa"/>
            <w:vMerge w:val="restart"/>
          </w:tcPr>
          <w:p w14:paraId="17939E16" w14:textId="77777777" w:rsidR="009F5C14" w:rsidRPr="00897FA5" w:rsidRDefault="009F5C14" w:rsidP="0033429E">
            <w:pPr>
              <w:pStyle w:val="NoSpacing"/>
            </w:pPr>
            <w:r>
              <w:t>N/a</w:t>
            </w:r>
          </w:p>
        </w:tc>
        <w:tc>
          <w:tcPr>
            <w:tcW w:w="2126" w:type="dxa"/>
          </w:tcPr>
          <w:p w14:paraId="152466D2" w14:textId="77777777" w:rsidR="009F5C14" w:rsidRPr="00897FA5" w:rsidRDefault="009F5C14" w:rsidP="0033429E">
            <w:pPr>
              <w:pStyle w:val="NoSpacing"/>
              <w:rPr>
                <w:b/>
              </w:rPr>
            </w:pPr>
            <w:r>
              <w:rPr>
                <w:b/>
              </w:rPr>
              <w:t>Date Approved:</w:t>
            </w:r>
          </w:p>
        </w:tc>
        <w:tc>
          <w:tcPr>
            <w:tcW w:w="1985" w:type="dxa"/>
          </w:tcPr>
          <w:p w14:paraId="30893BF0" w14:textId="77777777" w:rsidR="009F5C14" w:rsidRPr="00897FA5" w:rsidRDefault="009F5C14" w:rsidP="0033429E">
            <w:pPr>
              <w:pStyle w:val="NoSpacing"/>
            </w:pPr>
            <w:r>
              <w:t>April 2012</w:t>
            </w:r>
          </w:p>
        </w:tc>
      </w:tr>
      <w:tr w:rsidR="009F5C14" w:rsidRPr="00897FA5" w14:paraId="0C56B0DE" w14:textId="77777777" w:rsidTr="0033429E">
        <w:tc>
          <w:tcPr>
            <w:tcW w:w="2339" w:type="dxa"/>
            <w:vMerge/>
          </w:tcPr>
          <w:p w14:paraId="2C6E9A98" w14:textId="77777777" w:rsidR="009F5C14" w:rsidRPr="00897FA5" w:rsidRDefault="009F5C14" w:rsidP="0033429E">
            <w:pPr>
              <w:pStyle w:val="NoSpacing"/>
              <w:rPr>
                <w:b/>
              </w:rPr>
            </w:pPr>
          </w:p>
        </w:tc>
        <w:tc>
          <w:tcPr>
            <w:tcW w:w="2901" w:type="dxa"/>
            <w:vMerge/>
          </w:tcPr>
          <w:p w14:paraId="2A2D924F" w14:textId="77777777" w:rsidR="009F5C14" w:rsidRPr="00897FA5" w:rsidRDefault="009F5C14" w:rsidP="0033429E">
            <w:pPr>
              <w:pStyle w:val="NoSpacing"/>
            </w:pPr>
          </w:p>
        </w:tc>
        <w:tc>
          <w:tcPr>
            <w:tcW w:w="2126" w:type="dxa"/>
          </w:tcPr>
          <w:p w14:paraId="3152B96A" w14:textId="77777777" w:rsidR="009F5C14" w:rsidRPr="00897FA5" w:rsidRDefault="009F5C14" w:rsidP="0033429E">
            <w:pPr>
              <w:pStyle w:val="NoSpacing"/>
              <w:rPr>
                <w:b/>
              </w:rPr>
            </w:pPr>
            <w:r w:rsidRPr="00897FA5">
              <w:rPr>
                <w:b/>
              </w:rPr>
              <w:t>Date Reviewed:</w:t>
            </w:r>
          </w:p>
        </w:tc>
        <w:tc>
          <w:tcPr>
            <w:tcW w:w="1985" w:type="dxa"/>
          </w:tcPr>
          <w:p w14:paraId="4D9FF3BE" w14:textId="77777777" w:rsidR="009F5C14" w:rsidRPr="00897FA5" w:rsidRDefault="009F5C14" w:rsidP="0033429E">
            <w:pPr>
              <w:pStyle w:val="NoSpacing"/>
            </w:pPr>
            <w:r w:rsidRPr="00897FA5">
              <w:t>April 2020</w:t>
            </w:r>
          </w:p>
        </w:tc>
      </w:tr>
    </w:tbl>
    <w:p w14:paraId="61A7D742" w14:textId="562CF94F"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2274D71D" w14:textId="77777777" w:rsidR="009F5C14" w:rsidRPr="009F5C14" w:rsidRDefault="009F5C14" w:rsidP="001C7016">
      <w:pPr>
        <w:pStyle w:val="ListParagraph"/>
        <w:widowControl w:val="0"/>
        <w:numPr>
          <w:ilvl w:val="0"/>
          <w:numId w:val="56"/>
        </w:numPr>
        <w:autoSpaceDE w:val="0"/>
        <w:autoSpaceDN w:val="0"/>
        <w:spacing w:before="92" w:after="0" w:line="240" w:lineRule="auto"/>
        <w:ind w:right="4"/>
        <w:contextualSpacing w:val="0"/>
        <w:rPr>
          <w:rFonts w:cstheme="minorHAnsi"/>
          <w:b/>
          <w:sz w:val="28"/>
          <w:szCs w:val="28"/>
        </w:rPr>
      </w:pPr>
      <w:r w:rsidRPr="009F5C14">
        <w:rPr>
          <w:rFonts w:cstheme="minorHAnsi"/>
          <w:b/>
          <w:sz w:val="28"/>
          <w:szCs w:val="28"/>
        </w:rPr>
        <w:t>Introduction</w:t>
      </w:r>
    </w:p>
    <w:p w14:paraId="361BDA9C" w14:textId="4C29F651" w:rsidR="009F5C14" w:rsidRPr="009F5C14" w:rsidRDefault="009F5C14" w:rsidP="009F5C14">
      <w:pPr>
        <w:pStyle w:val="BodyText"/>
        <w:spacing w:before="60"/>
        <w:ind w:right="4"/>
        <w:rPr>
          <w:rFonts w:asciiTheme="minorHAnsi" w:eastAsiaTheme="minorHAnsi" w:hAnsiTheme="minorHAnsi" w:cstheme="minorBidi"/>
          <w:sz w:val="22"/>
          <w:szCs w:val="22"/>
          <w:lang w:val="en-CA"/>
        </w:rPr>
      </w:pPr>
      <w:r w:rsidRPr="009F5C14">
        <w:rPr>
          <w:rFonts w:asciiTheme="minorHAnsi" w:eastAsiaTheme="minorHAnsi" w:hAnsiTheme="minorHAnsi" w:cstheme="minorBidi"/>
          <w:sz w:val="22"/>
          <w:szCs w:val="22"/>
          <w:lang w:val="en-CA"/>
        </w:rPr>
        <w:t>The Executive Director Authority and Accountability policy sets the parameters that enable a Board of Directors to focus on governance issues rather than on the details of operations.</w:t>
      </w:r>
      <w:r>
        <w:rPr>
          <w:rFonts w:asciiTheme="minorHAnsi" w:eastAsiaTheme="minorHAnsi" w:hAnsiTheme="minorHAnsi" w:cstheme="minorBidi"/>
          <w:sz w:val="22"/>
          <w:szCs w:val="22"/>
          <w:lang w:val="en-CA"/>
        </w:rPr>
        <w:t xml:space="preserve"> </w:t>
      </w:r>
      <w:r w:rsidRPr="009F5C14">
        <w:rPr>
          <w:rFonts w:asciiTheme="minorHAnsi" w:eastAsiaTheme="minorHAnsi" w:hAnsiTheme="minorHAnsi" w:cstheme="minorBidi"/>
          <w:sz w:val="22"/>
          <w:szCs w:val="22"/>
          <w:lang w:val="en-CA"/>
        </w:rPr>
        <w:t>Executive Director Authority indicates the boundaries of the Executive Director that are determined by the Board. The Executive Director is held personally accountable for operating within the Executive Director Authority and Accountability.</w:t>
      </w:r>
    </w:p>
    <w:p w14:paraId="659E665D" w14:textId="77777777" w:rsidR="009F5C14" w:rsidRPr="009F5C14" w:rsidRDefault="009F5C14" w:rsidP="009F5C14">
      <w:pPr>
        <w:pStyle w:val="BodyText"/>
        <w:spacing w:before="5"/>
        <w:ind w:right="4"/>
        <w:rPr>
          <w:rFonts w:asciiTheme="minorHAnsi" w:eastAsiaTheme="minorHAnsi" w:hAnsiTheme="minorHAnsi" w:cstheme="minorBidi"/>
          <w:sz w:val="22"/>
          <w:szCs w:val="22"/>
          <w:lang w:val="en-CA"/>
        </w:rPr>
      </w:pPr>
    </w:p>
    <w:p w14:paraId="08C9F9DF" w14:textId="77777777" w:rsidR="009F5C14" w:rsidRPr="009F5C14" w:rsidRDefault="009F5C14" w:rsidP="001C7016">
      <w:pPr>
        <w:pStyle w:val="ListParagraph"/>
        <w:widowControl w:val="0"/>
        <w:numPr>
          <w:ilvl w:val="0"/>
          <w:numId w:val="56"/>
        </w:numPr>
        <w:autoSpaceDE w:val="0"/>
        <w:autoSpaceDN w:val="0"/>
        <w:spacing w:before="92" w:after="0" w:line="240" w:lineRule="auto"/>
        <w:ind w:right="4"/>
        <w:contextualSpacing w:val="0"/>
        <w:rPr>
          <w:rFonts w:cstheme="minorHAnsi"/>
          <w:b/>
          <w:sz w:val="28"/>
          <w:szCs w:val="28"/>
        </w:rPr>
      </w:pPr>
      <w:r w:rsidRPr="009F5C14">
        <w:rPr>
          <w:rFonts w:cstheme="minorHAnsi"/>
          <w:b/>
          <w:sz w:val="28"/>
          <w:szCs w:val="28"/>
        </w:rPr>
        <w:t>Policy</w:t>
      </w:r>
    </w:p>
    <w:p w14:paraId="47838BB2" w14:textId="7D233086" w:rsidR="009F5C14" w:rsidRPr="009F5C14" w:rsidRDefault="009F5C14" w:rsidP="009F5C14">
      <w:pPr>
        <w:pStyle w:val="BodyText"/>
        <w:spacing w:before="60" w:line="247" w:lineRule="auto"/>
        <w:ind w:right="4"/>
        <w:rPr>
          <w:rFonts w:asciiTheme="minorHAnsi" w:eastAsiaTheme="minorHAnsi" w:hAnsiTheme="minorHAnsi" w:cstheme="minorBidi"/>
          <w:sz w:val="22"/>
          <w:szCs w:val="22"/>
          <w:lang w:val="en-CA"/>
        </w:rPr>
      </w:pPr>
      <w:r w:rsidRPr="009F5C14">
        <w:rPr>
          <w:rFonts w:asciiTheme="minorHAnsi" w:eastAsiaTheme="minorHAnsi" w:hAnsiTheme="minorHAnsi" w:cstheme="minorBidi"/>
          <w:sz w:val="22"/>
          <w:szCs w:val="22"/>
          <w:lang w:val="en-CA"/>
        </w:rPr>
        <w:t xml:space="preserve">The Executive Director of </w:t>
      </w:r>
      <w:r>
        <w:rPr>
          <w:rFonts w:asciiTheme="minorHAnsi" w:eastAsiaTheme="minorHAnsi" w:hAnsiTheme="minorHAnsi" w:cstheme="minorBidi"/>
          <w:sz w:val="22"/>
          <w:szCs w:val="22"/>
          <w:lang w:val="en-CA"/>
        </w:rPr>
        <w:t>t</w:t>
      </w:r>
      <w:r w:rsidRPr="009F5C14">
        <w:rPr>
          <w:rFonts w:asciiTheme="minorHAnsi" w:eastAsiaTheme="minorHAnsi" w:hAnsiTheme="minorHAnsi" w:cstheme="minorBidi"/>
          <w:sz w:val="22"/>
          <w:szCs w:val="22"/>
          <w:lang w:val="en-CA"/>
        </w:rPr>
        <w:t>he Children's Aid Society of the District of Nipissing and Parry Sound shall not initiate, cause or knowingly allow any violation of legislation, regulations, commonly accepted business practices, professional ethics, social work principles or contractual obligations.</w:t>
      </w:r>
    </w:p>
    <w:p w14:paraId="1C930189" w14:textId="77777777" w:rsidR="009F5C14" w:rsidRPr="009F5C14" w:rsidRDefault="009F5C14" w:rsidP="009F5C14">
      <w:pPr>
        <w:pStyle w:val="BodyText"/>
        <w:ind w:right="4"/>
        <w:rPr>
          <w:rFonts w:asciiTheme="minorHAnsi" w:eastAsiaTheme="minorHAnsi" w:hAnsiTheme="minorHAnsi" w:cstheme="minorBidi"/>
          <w:sz w:val="22"/>
          <w:szCs w:val="22"/>
          <w:lang w:val="en-CA"/>
        </w:rPr>
      </w:pPr>
    </w:p>
    <w:p w14:paraId="4EAE9E64" w14:textId="77777777" w:rsidR="009F5C14" w:rsidRPr="009F5C14" w:rsidRDefault="009F5C14" w:rsidP="001C7016">
      <w:pPr>
        <w:pStyle w:val="ListParagraph"/>
        <w:widowControl w:val="0"/>
        <w:numPr>
          <w:ilvl w:val="0"/>
          <w:numId w:val="56"/>
        </w:numPr>
        <w:autoSpaceDE w:val="0"/>
        <w:autoSpaceDN w:val="0"/>
        <w:spacing w:before="92" w:after="0" w:line="240" w:lineRule="auto"/>
        <w:ind w:right="4"/>
        <w:contextualSpacing w:val="0"/>
        <w:rPr>
          <w:rFonts w:cstheme="minorHAnsi"/>
          <w:b/>
          <w:sz w:val="28"/>
          <w:szCs w:val="28"/>
        </w:rPr>
      </w:pPr>
      <w:r w:rsidRPr="009F5C14">
        <w:rPr>
          <w:rFonts w:cstheme="minorHAnsi"/>
          <w:b/>
          <w:sz w:val="28"/>
          <w:szCs w:val="28"/>
        </w:rPr>
        <w:t>Procedures</w:t>
      </w:r>
    </w:p>
    <w:p w14:paraId="1BFF2FF5" w14:textId="120D485F" w:rsidR="009F5C14" w:rsidRPr="009F5C14" w:rsidRDefault="009F5C14" w:rsidP="001C7016">
      <w:pPr>
        <w:pStyle w:val="BodyText"/>
        <w:numPr>
          <w:ilvl w:val="0"/>
          <w:numId w:val="60"/>
        </w:numPr>
        <w:tabs>
          <w:tab w:val="left" w:pos="1682"/>
        </w:tabs>
        <w:spacing w:before="64" w:line="247" w:lineRule="auto"/>
        <w:ind w:right="4"/>
        <w:rPr>
          <w:rFonts w:asciiTheme="minorHAnsi" w:eastAsiaTheme="minorHAnsi" w:hAnsiTheme="minorHAnsi" w:cstheme="minorBidi"/>
          <w:sz w:val="22"/>
          <w:szCs w:val="22"/>
          <w:lang w:val="en-CA"/>
        </w:rPr>
      </w:pPr>
      <w:r w:rsidRPr="009F5C14">
        <w:rPr>
          <w:rFonts w:asciiTheme="minorHAnsi" w:eastAsiaTheme="minorHAnsi" w:hAnsiTheme="minorHAnsi" w:cstheme="minorBidi"/>
          <w:sz w:val="22"/>
          <w:szCs w:val="22"/>
          <w:lang w:val="en-CA"/>
        </w:rPr>
        <w:t>The Executive Director shall report to the Board any actual or potential illegality or breach of legislation, regulations, practices and contractual obligation.</w:t>
      </w:r>
    </w:p>
    <w:p w14:paraId="166529C6" w14:textId="229E2195"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277B0608" w14:textId="35A31D86"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4DB0757F" w14:textId="05985E7C"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416D6A40" w14:textId="74F05C2F"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440D6A64" w14:textId="51B746C8" w:rsidR="00FE6BD4" w:rsidRDefault="00FE6BD4" w:rsidP="009F5C14">
      <w:pPr>
        <w:pStyle w:val="BodyText"/>
        <w:spacing w:before="4" w:line="244" w:lineRule="auto"/>
        <w:rPr>
          <w:rFonts w:asciiTheme="minorHAnsi" w:eastAsiaTheme="minorHAnsi" w:hAnsiTheme="minorHAnsi" w:cstheme="minorBidi"/>
          <w:sz w:val="22"/>
          <w:szCs w:val="22"/>
          <w:lang w:val="en-CA"/>
        </w:rPr>
      </w:pPr>
    </w:p>
    <w:p w14:paraId="7F23594B" w14:textId="0A258F01" w:rsidR="00FE6BD4" w:rsidRDefault="00FE6BD4" w:rsidP="009F5C14">
      <w:pPr>
        <w:pStyle w:val="BodyText"/>
        <w:spacing w:before="4" w:line="244" w:lineRule="auto"/>
        <w:rPr>
          <w:rFonts w:asciiTheme="minorHAnsi" w:eastAsiaTheme="minorHAnsi" w:hAnsiTheme="minorHAnsi" w:cstheme="minorBidi"/>
          <w:sz w:val="22"/>
          <w:szCs w:val="22"/>
          <w:lang w:val="en-CA"/>
        </w:rPr>
      </w:pPr>
    </w:p>
    <w:p w14:paraId="5DEBDD79" w14:textId="3C9C4911" w:rsidR="00FE6BD4" w:rsidRDefault="00FE6BD4" w:rsidP="009F5C14">
      <w:pPr>
        <w:pStyle w:val="BodyText"/>
        <w:spacing w:before="4" w:line="244" w:lineRule="auto"/>
        <w:rPr>
          <w:rFonts w:asciiTheme="minorHAnsi" w:eastAsiaTheme="minorHAnsi" w:hAnsiTheme="minorHAnsi" w:cstheme="minorBidi"/>
          <w:sz w:val="22"/>
          <w:szCs w:val="22"/>
          <w:lang w:val="en-CA"/>
        </w:rPr>
      </w:pPr>
    </w:p>
    <w:p w14:paraId="52ABF069" w14:textId="2932C0D1" w:rsidR="00FE6BD4" w:rsidRDefault="00FE6BD4" w:rsidP="009F5C14">
      <w:pPr>
        <w:pStyle w:val="BodyText"/>
        <w:spacing w:before="4" w:line="244" w:lineRule="auto"/>
        <w:rPr>
          <w:rFonts w:asciiTheme="minorHAnsi" w:eastAsiaTheme="minorHAnsi" w:hAnsiTheme="minorHAnsi" w:cstheme="minorBidi"/>
          <w:sz w:val="22"/>
          <w:szCs w:val="22"/>
          <w:lang w:val="en-CA"/>
        </w:rPr>
      </w:pPr>
    </w:p>
    <w:p w14:paraId="1B1BCF25" w14:textId="14E68148" w:rsidR="00FE6BD4" w:rsidRDefault="00FE6BD4" w:rsidP="009F5C14">
      <w:pPr>
        <w:pStyle w:val="BodyText"/>
        <w:spacing w:before="4" w:line="244" w:lineRule="auto"/>
        <w:rPr>
          <w:rFonts w:asciiTheme="minorHAnsi" w:eastAsiaTheme="minorHAnsi" w:hAnsiTheme="minorHAnsi" w:cstheme="minorBidi"/>
          <w:sz w:val="22"/>
          <w:szCs w:val="22"/>
          <w:lang w:val="en-CA"/>
        </w:rPr>
      </w:pPr>
    </w:p>
    <w:p w14:paraId="69FA5B87" w14:textId="449648F9" w:rsidR="00FE6BD4" w:rsidRDefault="00FE6BD4" w:rsidP="009F5C14">
      <w:pPr>
        <w:pStyle w:val="BodyText"/>
        <w:spacing w:before="4" w:line="244" w:lineRule="auto"/>
        <w:rPr>
          <w:rFonts w:asciiTheme="minorHAnsi" w:eastAsiaTheme="minorHAnsi" w:hAnsiTheme="minorHAnsi" w:cstheme="minorBidi"/>
          <w:sz w:val="22"/>
          <w:szCs w:val="22"/>
          <w:lang w:val="en-CA"/>
        </w:rPr>
      </w:pPr>
    </w:p>
    <w:p w14:paraId="547A46C2" w14:textId="71F95332" w:rsidR="00FE6BD4" w:rsidRDefault="00FE6BD4" w:rsidP="009F5C14">
      <w:pPr>
        <w:pStyle w:val="BodyText"/>
        <w:spacing w:before="4" w:line="244" w:lineRule="auto"/>
        <w:rPr>
          <w:rFonts w:asciiTheme="minorHAnsi" w:eastAsiaTheme="minorHAnsi" w:hAnsiTheme="minorHAnsi" w:cstheme="minorBidi"/>
          <w:sz w:val="22"/>
          <w:szCs w:val="22"/>
          <w:lang w:val="en-CA"/>
        </w:rPr>
      </w:pPr>
    </w:p>
    <w:p w14:paraId="04F99363" w14:textId="7597F7EE" w:rsidR="00FE6BD4" w:rsidRDefault="00FE6BD4" w:rsidP="009F5C14">
      <w:pPr>
        <w:pStyle w:val="BodyText"/>
        <w:spacing w:before="4" w:line="244" w:lineRule="auto"/>
        <w:rPr>
          <w:rFonts w:asciiTheme="minorHAnsi" w:eastAsiaTheme="minorHAnsi" w:hAnsiTheme="minorHAnsi" w:cstheme="minorBidi"/>
          <w:sz w:val="22"/>
          <w:szCs w:val="22"/>
          <w:lang w:val="en-CA"/>
        </w:rPr>
      </w:pPr>
    </w:p>
    <w:p w14:paraId="620F63CA" w14:textId="03741FD1" w:rsidR="00FE6BD4" w:rsidRDefault="00FE6BD4" w:rsidP="009F5C14">
      <w:pPr>
        <w:pStyle w:val="BodyText"/>
        <w:spacing w:before="4" w:line="244" w:lineRule="auto"/>
        <w:rPr>
          <w:rFonts w:asciiTheme="minorHAnsi" w:eastAsiaTheme="minorHAnsi" w:hAnsiTheme="minorHAnsi" w:cstheme="minorBidi"/>
          <w:sz w:val="22"/>
          <w:szCs w:val="22"/>
          <w:lang w:val="en-CA"/>
        </w:rPr>
      </w:pPr>
    </w:p>
    <w:p w14:paraId="18F549D4" w14:textId="151E06A3" w:rsidR="00FE6BD4" w:rsidRDefault="00FE6BD4" w:rsidP="009F5C14">
      <w:pPr>
        <w:pStyle w:val="BodyText"/>
        <w:spacing w:before="4" w:line="244" w:lineRule="auto"/>
        <w:rPr>
          <w:rFonts w:asciiTheme="minorHAnsi" w:eastAsiaTheme="minorHAnsi" w:hAnsiTheme="minorHAnsi" w:cstheme="minorBidi"/>
          <w:sz w:val="22"/>
          <w:szCs w:val="22"/>
          <w:lang w:val="en-CA"/>
        </w:rPr>
      </w:pPr>
    </w:p>
    <w:p w14:paraId="3BF14CAB" w14:textId="33171177" w:rsidR="00FE6BD4" w:rsidRDefault="00FE6BD4" w:rsidP="009F5C14">
      <w:pPr>
        <w:pStyle w:val="BodyText"/>
        <w:spacing w:before="4" w:line="244" w:lineRule="auto"/>
        <w:rPr>
          <w:rFonts w:asciiTheme="minorHAnsi" w:eastAsiaTheme="minorHAnsi" w:hAnsiTheme="minorHAnsi" w:cstheme="minorBidi"/>
          <w:sz w:val="22"/>
          <w:szCs w:val="22"/>
          <w:lang w:val="en-CA"/>
        </w:rPr>
      </w:pPr>
    </w:p>
    <w:p w14:paraId="1705D7CD" w14:textId="56349795" w:rsidR="00FE6BD4" w:rsidRDefault="00FE6BD4" w:rsidP="009F5C14">
      <w:pPr>
        <w:pStyle w:val="BodyText"/>
        <w:spacing w:before="4" w:line="244" w:lineRule="auto"/>
        <w:rPr>
          <w:rFonts w:asciiTheme="minorHAnsi" w:eastAsiaTheme="minorHAnsi" w:hAnsiTheme="minorHAnsi" w:cstheme="minorBidi"/>
          <w:sz w:val="22"/>
          <w:szCs w:val="22"/>
          <w:lang w:val="en-CA"/>
        </w:rPr>
      </w:pPr>
    </w:p>
    <w:p w14:paraId="3AA80D3D" w14:textId="5C10BC65" w:rsidR="00FE6BD4" w:rsidRDefault="00FE6BD4" w:rsidP="009F5C14">
      <w:pPr>
        <w:pStyle w:val="BodyText"/>
        <w:spacing w:before="4" w:line="244" w:lineRule="auto"/>
        <w:rPr>
          <w:rFonts w:asciiTheme="minorHAnsi" w:eastAsiaTheme="minorHAnsi" w:hAnsiTheme="minorHAnsi" w:cstheme="minorBidi"/>
          <w:sz w:val="22"/>
          <w:szCs w:val="22"/>
          <w:lang w:val="en-CA"/>
        </w:rPr>
      </w:pPr>
    </w:p>
    <w:p w14:paraId="374CB378" w14:textId="77777777" w:rsidR="009F5C14" w:rsidRPr="005A63E9" w:rsidRDefault="009F5C14" w:rsidP="009F5C14">
      <w:pPr>
        <w:pStyle w:val="NoSpacing"/>
        <w:pBdr>
          <w:top w:val="single" w:sz="4" w:space="1" w:color="auto"/>
          <w:bottom w:val="single" w:sz="4" w:space="1" w:color="auto"/>
        </w:pBdr>
        <w:jc w:val="center"/>
        <w:rPr>
          <w:sz w:val="30"/>
          <w:szCs w:val="30"/>
        </w:rPr>
      </w:pPr>
      <w:r w:rsidRPr="005A63E9">
        <w:rPr>
          <w:sz w:val="30"/>
          <w:szCs w:val="30"/>
        </w:rPr>
        <w:lastRenderedPageBreak/>
        <w:t>Children’s Aid Society of the District of Nipissing and Parry Sound</w:t>
      </w:r>
    </w:p>
    <w:p w14:paraId="148DC97B" w14:textId="77777777" w:rsidR="009F5C14" w:rsidRDefault="009F5C14" w:rsidP="009F5C14">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1E7720B8" w14:textId="77777777" w:rsidR="009F5C14" w:rsidRDefault="009F5C14" w:rsidP="009F5C14">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901"/>
        <w:gridCol w:w="2126"/>
        <w:gridCol w:w="1985"/>
      </w:tblGrid>
      <w:tr w:rsidR="009F5C14" w:rsidRPr="00897FA5" w14:paraId="46F0D802" w14:textId="77777777" w:rsidTr="0033429E">
        <w:tc>
          <w:tcPr>
            <w:tcW w:w="2339" w:type="dxa"/>
          </w:tcPr>
          <w:p w14:paraId="5B2EECB0" w14:textId="77777777" w:rsidR="009F5C14" w:rsidRPr="00897FA5" w:rsidRDefault="009F5C14" w:rsidP="0033429E">
            <w:pPr>
              <w:pStyle w:val="NoSpacing"/>
              <w:rPr>
                <w:b/>
              </w:rPr>
            </w:pPr>
            <w:r w:rsidRPr="00897FA5">
              <w:rPr>
                <w:b/>
              </w:rPr>
              <w:t>Section:</w:t>
            </w:r>
          </w:p>
        </w:tc>
        <w:tc>
          <w:tcPr>
            <w:tcW w:w="2901" w:type="dxa"/>
          </w:tcPr>
          <w:p w14:paraId="323AFE78" w14:textId="277EF401" w:rsidR="009F5C14" w:rsidRPr="00897FA5" w:rsidRDefault="009F5C14" w:rsidP="0033429E">
            <w:pPr>
              <w:pStyle w:val="NoSpacing"/>
            </w:pPr>
            <w:r>
              <w:t xml:space="preserve">Executive Authority &amp; </w:t>
            </w:r>
            <w:r w:rsidR="0033429E">
              <w:t>Accountability</w:t>
            </w:r>
            <w:r>
              <w:t xml:space="preserve">  </w:t>
            </w:r>
          </w:p>
        </w:tc>
        <w:tc>
          <w:tcPr>
            <w:tcW w:w="2126" w:type="dxa"/>
          </w:tcPr>
          <w:p w14:paraId="1C4115F7" w14:textId="77777777" w:rsidR="009F5C14" w:rsidRPr="00897FA5" w:rsidRDefault="009F5C14" w:rsidP="0033429E">
            <w:pPr>
              <w:pStyle w:val="NoSpacing"/>
              <w:rPr>
                <w:b/>
              </w:rPr>
            </w:pPr>
            <w:r w:rsidRPr="00897FA5">
              <w:rPr>
                <w:b/>
              </w:rPr>
              <w:t>Policy Number:</w:t>
            </w:r>
          </w:p>
        </w:tc>
        <w:tc>
          <w:tcPr>
            <w:tcW w:w="1985" w:type="dxa"/>
          </w:tcPr>
          <w:p w14:paraId="07F46C71" w14:textId="76801A73" w:rsidR="009F5C14" w:rsidRPr="00897FA5" w:rsidRDefault="009F5C14" w:rsidP="0033429E">
            <w:pPr>
              <w:pStyle w:val="NoSpacing"/>
            </w:pPr>
            <w:r>
              <w:t>G.9.2.</w:t>
            </w:r>
          </w:p>
        </w:tc>
      </w:tr>
      <w:tr w:rsidR="009F5C14" w:rsidRPr="00897FA5" w14:paraId="59C65F20" w14:textId="77777777" w:rsidTr="0033429E">
        <w:tc>
          <w:tcPr>
            <w:tcW w:w="2339" w:type="dxa"/>
          </w:tcPr>
          <w:p w14:paraId="209B9DF8" w14:textId="77777777" w:rsidR="009F5C14" w:rsidRPr="00897FA5" w:rsidRDefault="009F5C14" w:rsidP="0033429E">
            <w:pPr>
              <w:pStyle w:val="NoSpacing"/>
              <w:rPr>
                <w:b/>
              </w:rPr>
            </w:pPr>
            <w:r w:rsidRPr="00897FA5">
              <w:rPr>
                <w:b/>
              </w:rPr>
              <w:t>Policy:</w:t>
            </w:r>
          </w:p>
        </w:tc>
        <w:tc>
          <w:tcPr>
            <w:tcW w:w="2901" w:type="dxa"/>
          </w:tcPr>
          <w:p w14:paraId="0D07F363" w14:textId="0DF7547D" w:rsidR="009F5C14" w:rsidRPr="00897FA5" w:rsidRDefault="009F5C14" w:rsidP="00FF27E5">
            <w:pPr>
              <w:pStyle w:val="Heading2"/>
              <w:outlineLvl w:val="1"/>
            </w:pPr>
            <w:bookmarkStart w:id="226" w:name="_Toc38448699"/>
            <w:r>
              <w:t>Client Services</w:t>
            </w:r>
            <w:bookmarkEnd w:id="226"/>
            <w:r>
              <w:t xml:space="preserve"> </w:t>
            </w:r>
          </w:p>
        </w:tc>
        <w:tc>
          <w:tcPr>
            <w:tcW w:w="2126" w:type="dxa"/>
          </w:tcPr>
          <w:p w14:paraId="0510CA9A" w14:textId="77777777" w:rsidR="009F5C14" w:rsidRPr="00897FA5" w:rsidRDefault="009F5C14" w:rsidP="0033429E">
            <w:pPr>
              <w:pStyle w:val="NoSpacing"/>
              <w:rPr>
                <w:b/>
              </w:rPr>
            </w:pPr>
            <w:r w:rsidRPr="00897FA5">
              <w:rPr>
                <w:b/>
              </w:rPr>
              <w:t>Total Pages</w:t>
            </w:r>
          </w:p>
        </w:tc>
        <w:tc>
          <w:tcPr>
            <w:tcW w:w="1985" w:type="dxa"/>
          </w:tcPr>
          <w:p w14:paraId="70391ACF" w14:textId="64B85C1D" w:rsidR="009F5C14" w:rsidRPr="00897FA5" w:rsidRDefault="009F5C14" w:rsidP="0033429E">
            <w:pPr>
              <w:pStyle w:val="NoSpacing"/>
            </w:pPr>
            <w:r>
              <w:t>1 of 2</w:t>
            </w:r>
          </w:p>
        </w:tc>
      </w:tr>
      <w:tr w:rsidR="009F5C14" w:rsidRPr="00897FA5" w14:paraId="6DFE4D0A" w14:textId="77777777" w:rsidTr="0033429E">
        <w:tc>
          <w:tcPr>
            <w:tcW w:w="2339" w:type="dxa"/>
            <w:vMerge w:val="restart"/>
          </w:tcPr>
          <w:p w14:paraId="2A3C2611" w14:textId="77777777" w:rsidR="009F5C14" w:rsidRPr="00897FA5" w:rsidRDefault="009F5C14" w:rsidP="0033429E">
            <w:pPr>
              <w:pStyle w:val="NoSpacing"/>
              <w:rPr>
                <w:b/>
              </w:rPr>
            </w:pPr>
            <w:r w:rsidRPr="00897FA5">
              <w:rPr>
                <w:b/>
              </w:rPr>
              <w:t>Policy Attachment (s):</w:t>
            </w:r>
          </w:p>
        </w:tc>
        <w:tc>
          <w:tcPr>
            <w:tcW w:w="2901" w:type="dxa"/>
            <w:vMerge w:val="restart"/>
          </w:tcPr>
          <w:p w14:paraId="608D330A" w14:textId="77777777" w:rsidR="009F5C14" w:rsidRPr="00897FA5" w:rsidRDefault="009F5C14" w:rsidP="0033429E">
            <w:pPr>
              <w:pStyle w:val="NoSpacing"/>
            </w:pPr>
            <w:r>
              <w:t>N/a</w:t>
            </w:r>
          </w:p>
        </w:tc>
        <w:tc>
          <w:tcPr>
            <w:tcW w:w="2126" w:type="dxa"/>
          </w:tcPr>
          <w:p w14:paraId="23EBF0CF" w14:textId="77777777" w:rsidR="009F5C14" w:rsidRPr="00897FA5" w:rsidRDefault="009F5C14" w:rsidP="0033429E">
            <w:pPr>
              <w:pStyle w:val="NoSpacing"/>
              <w:rPr>
                <w:b/>
              </w:rPr>
            </w:pPr>
            <w:r>
              <w:rPr>
                <w:b/>
              </w:rPr>
              <w:t>Date Approved:</w:t>
            </w:r>
          </w:p>
        </w:tc>
        <w:tc>
          <w:tcPr>
            <w:tcW w:w="1985" w:type="dxa"/>
          </w:tcPr>
          <w:p w14:paraId="2D81F770" w14:textId="77777777" w:rsidR="009F5C14" w:rsidRPr="00897FA5" w:rsidRDefault="009F5C14" w:rsidP="0033429E">
            <w:pPr>
              <w:pStyle w:val="NoSpacing"/>
            </w:pPr>
            <w:r>
              <w:t>April 2012</w:t>
            </w:r>
          </w:p>
        </w:tc>
      </w:tr>
      <w:tr w:rsidR="009F5C14" w:rsidRPr="00897FA5" w14:paraId="2600CFFA" w14:textId="77777777" w:rsidTr="0033429E">
        <w:tc>
          <w:tcPr>
            <w:tcW w:w="2339" w:type="dxa"/>
            <w:vMerge/>
          </w:tcPr>
          <w:p w14:paraId="4FDE722A" w14:textId="77777777" w:rsidR="009F5C14" w:rsidRPr="00897FA5" w:rsidRDefault="009F5C14" w:rsidP="0033429E">
            <w:pPr>
              <w:pStyle w:val="NoSpacing"/>
              <w:rPr>
                <w:b/>
              </w:rPr>
            </w:pPr>
          </w:p>
        </w:tc>
        <w:tc>
          <w:tcPr>
            <w:tcW w:w="2901" w:type="dxa"/>
            <w:vMerge/>
          </w:tcPr>
          <w:p w14:paraId="23CEA713" w14:textId="77777777" w:rsidR="009F5C14" w:rsidRPr="00897FA5" w:rsidRDefault="009F5C14" w:rsidP="0033429E">
            <w:pPr>
              <w:pStyle w:val="NoSpacing"/>
            </w:pPr>
          </w:p>
        </w:tc>
        <w:tc>
          <w:tcPr>
            <w:tcW w:w="2126" w:type="dxa"/>
          </w:tcPr>
          <w:p w14:paraId="49EC5A5F" w14:textId="77777777" w:rsidR="009F5C14" w:rsidRPr="00897FA5" w:rsidRDefault="009F5C14" w:rsidP="0033429E">
            <w:pPr>
              <w:pStyle w:val="NoSpacing"/>
              <w:rPr>
                <w:b/>
              </w:rPr>
            </w:pPr>
            <w:r w:rsidRPr="00897FA5">
              <w:rPr>
                <w:b/>
              </w:rPr>
              <w:t>Date Reviewed:</w:t>
            </w:r>
          </w:p>
        </w:tc>
        <w:tc>
          <w:tcPr>
            <w:tcW w:w="1985" w:type="dxa"/>
          </w:tcPr>
          <w:p w14:paraId="0B53B985" w14:textId="77777777" w:rsidR="009F5C14" w:rsidRPr="00897FA5" w:rsidRDefault="009F5C14" w:rsidP="0033429E">
            <w:pPr>
              <w:pStyle w:val="NoSpacing"/>
            </w:pPr>
            <w:r w:rsidRPr="00897FA5">
              <w:t>April 2020</w:t>
            </w:r>
          </w:p>
        </w:tc>
      </w:tr>
    </w:tbl>
    <w:p w14:paraId="260F08E2" w14:textId="77777777" w:rsidR="00955323" w:rsidRPr="00FF27E5" w:rsidRDefault="00955323" w:rsidP="00955323">
      <w:pPr>
        <w:pStyle w:val="NoSpacing"/>
        <w:rPr>
          <w:b/>
          <w:sz w:val="10"/>
          <w:szCs w:val="10"/>
        </w:rPr>
      </w:pPr>
    </w:p>
    <w:p w14:paraId="5CCAF1E2" w14:textId="3C0EFD0F" w:rsidR="009F5C14" w:rsidRPr="00955323" w:rsidRDefault="009F5C14" w:rsidP="001C7016">
      <w:pPr>
        <w:pStyle w:val="NoSpacing"/>
        <w:numPr>
          <w:ilvl w:val="0"/>
          <w:numId w:val="58"/>
        </w:numPr>
        <w:rPr>
          <w:b/>
          <w:sz w:val="28"/>
          <w:szCs w:val="28"/>
        </w:rPr>
      </w:pPr>
      <w:r w:rsidRPr="00955323">
        <w:rPr>
          <w:b/>
          <w:sz w:val="28"/>
          <w:szCs w:val="28"/>
        </w:rPr>
        <w:t>Introduction</w:t>
      </w:r>
    </w:p>
    <w:p w14:paraId="25E00F91" w14:textId="199C9401" w:rsidR="009F5C14" w:rsidRDefault="009F5C14" w:rsidP="009F5C14">
      <w:pPr>
        <w:pStyle w:val="BodyText"/>
        <w:spacing w:before="64" w:line="247" w:lineRule="auto"/>
        <w:rPr>
          <w:rFonts w:asciiTheme="minorHAnsi" w:eastAsiaTheme="minorHAnsi" w:hAnsiTheme="minorHAnsi" w:cstheme="minorBidi"/>
          <w:sz w:val="22"/>
          <w:szCs w:val="22"/>
          <w:lang w:val="en-CA"/>
        </w:rPr>
      </w:pPr>
      <w:r w:rsidRPr="009F5C14">
        <w:rPr>
          <w:rFonts w:asciiTheme="minorHAnsi" w:eastAsiaTheme="minorHAnsi" w:hAnsiTheme="minorHAnsi" w:cstheme="minorBidi"/>
          <w:sz w:val="22"/>
          <w:szCs w:val="22"/>
          <w:lang w:val="en-CA"/>
        </w:rPr>
        <w:t>The Executive Director Authority and Accountability policy sets the parameters that enable a Board of Directors to focus on governance issues rather than on the details of operations.</w:t>
      </w:r>
      <w:r>
        <w:rPr>
          <w:rFonts w:asciiTheme="minorHAnsi" w:eastAsiaTheme="minorHAnsi" w:hAnsiTheme="minorHAnsi" w:cstheme="minorBidi"/>
          <w:sz w:val="22"/>
          <w:szCs w:val="22"/>
          <w:lang w:val="en-CA"/>
        </w:rPr>
        <w:t xml:space="preserve"> </w:t>
      </w:r>
      <w:r w:rsidRPr="009F5C14">
        <w:rPr>
          <w:rFonts w:asciiTheme="minorHAnsi" w:eastAsiaTheme="minorHAnsi" w:hAnsiTheme="minorHAnsi" w:cstheme="minorBidi"/>
          <w:sz w:val="22"/>
          <w:szCs w:val="22"/>
          <w:lang w:val="en-CA"/>
        </w:rPr>
        <w:t>Executive Director Authority indicates the boundaries of the Executive Director that are determined by the Board. The Executive Director is held personally accountable for operating within the Executive Director Authority and Accountability.</w:t>
      </w:r>
    </w:p>
    <w:p w14:paraId="26E6A27D" w14:textId="77777777" w:rsidR="00955323" w:rsidRPr="009F5C14" w:rsidRDefault="00955323" w:rsidP="009F5C14">
      <w:pPr>
        <w:pStyle w:val="BodyText"/>
        <w:spacing w:before="64" w:line="247" w:lineRule="auto"/>
        <w:rPr>
          <w:rFonts w:asciiTheme="minorHAnsi" w:eastAsiaTheme="minorHAnsi" w:hAnsiTheme="minorHAnsi" w:cstheme="minorBidi"/>
          <w:sz w:val="22"/>
          <w:szCs w:val="22"/>
          <w:lang w:val="en-CA"/>
        </w:rPr>
      </w:pPr>
    </w:p>
    <w:p w14:paraId="1FC2008C" w14:textId="77777777" w:rsidR="009F5C14" w:rsidRPr="00955323" w:rsidRDefault="009F5C14" w:rsidP="001C7016">
      <w:pPr>
        <w:pStyle w:val="NoSpacing"/>
        <w:numPr>
          <w:ilvl w:val="0"/>
          <w:numId w:val="58"/>
        </w:numPr>
        <w:rPr>
          <w:b/>
          <w:sz w:val="28"/>
          <w:szCs w:val="28"/>
        </w:rPr>
      </w:pPr>
      <w:r w:rsidRPr="00955323">
        <w:rPr>
          <w:b/>
          <w:sz w:val="28"/>
          <w:szCs w:val="28"/>
        </w:rPr>
        <w:t>Policy</w:t>
      </w:r>
    </w:p>
    <w:p w14:paraId="709BD0A6" w14:textId="49DF1D04" w:rsidR="009F5C14" w:rsidRPr="009F5C14" w:rsidRDefault="009F5C14" w:rsidP="009F5C14">
      <w:pPr>
        <w:pStyle w:val="BodyText"/>
        <w:spacing w:before="64" w:line="244" w:lineRule="auto"/>
        <w:rPr>
          <w:rFonts w:asciiTheme="minorHAnsi" w:eastAsiaTheme="minorHAnsi" w:hAnsiTheme="minorHAnsi" w:cstheme="minorBidi"/>
          <w:sz w:val="22"/>
          <w:szCs w:val="22"/>
          <w:lang w:val="en-CA"/>
        </w:rPr>
      </w:pPr>
      <w:r w:rsidRPr="009F5C14">
        <w:rPr>
          <w:rFonts w:asciiTheme="minorHAnsi" w:eastAsiaTheme="minorHAnsi" w:hAnsiTheme="minorHAnsi" w:cstheme="minorBidi"/>
          <w:sz w:val="22"/>
          <w:szCs w:val="22"/>
          <w:lang w:val="en-CA"/>
        </w:rPr>
        <w:t xml:space="preserve">The mission of </w:t>
      </w:r>
      <w:r>
        <w:rPr>
          <w:rFonts w:asciiTheme="minorHAnsi" w:eastAsiaTheme="minorHAnsi" w:hAnsiTheme="minorHAnsi" w:cstheme="minorBidi"/>
          <w:sz w:val="22"/>
          <w:szCs w:val="22"/>
          <w:lang w:val="en-CA"/>
        </w:rPr>
        <w:t>t</w:t>
      </w:r>
      <w:r w:rsidRPr="009F5C14">
        <w:rPr>
          <w:rFonts w:asciiTheme="minorHAnsi" w:eastAsiaTheme="minorHAnsi" w:hAnsiTheme="minorHAnsi" w:cstheme="minorBidi"/>
          <w:sz w:val="22"/>
          <w:szCs w:val="22"/>
          <w:lang w:val="en-CA"/>
        </w:rPr>
        <w:t>he Children's Aid Society of the District of Nipissing and Parry Sound is the protection of children and youth, and the support, strengthening and nurturing families, in the District of Nipissing and Parry Sound.</w:t>
      </w:r>
    </w:p>
    <w:p w14:paraId="24A06FAF" w14:textId="77777777" w:rsidR="009F5C14" w:rsidRPr="009F5C14" w:rsidRDefault="009F5C14" w:rsidP="009F5C14">
      <w:pPr>
        <w:pStyle w:val="BodyText"/>
        <w:spacing w:before="11"/>
        <w:rPr>
          <w:rFonts w:asciiTheme="minorHAnsi" w:eastAsiaTheme="minorHAnsi" w:hAnsiTheme="minorHAnsi" w:cstheme="minorBidi"/>
          <w:sz w:val="22"/>
          <w:szCs w:val="22"/>
          <w:lang w:val="en-CA"/>
        </w:rPr>
      </w:pPr>
    </w:p>
    <w:p w14:paraId="39E95E52" w14:textId="77777777" w:rsidR="009F5C14" w:rsidRPr="009F5C14" w:rsidRDefault="009F5C14" w:rsidP="009F5C14">
      <w:pPr>
        <w:pStyle w:val="BodyText"/>
        <w:rPr>
          <w:rFonts w:asciiTheme="minorHAnsi" w:eastAsiaTheme="minorHAnsi" w:hAnsiTheme="minorHAnsi" w:cstheme="minorBidi"/>
          <w:sz w:val="22"/>
          <w:szCs w:val="22"/>
          <w:lang w:val="en-CA"/>
        </w:rPr>
      </w:pPr>
      <w:r w:rsidRPr="009F5C14">
        <w:rPr>
          <w:rFonts w:asciiTheme="minorHAnsi" w:eastAsiaTheme="minorHAnsi" w:hAnsiTheme="minorHAnsi" w:cstheme="minorBidi"/>
          <w:sz w:val="22"/>
          <w:szCs w:val="22"/>
          <w:lang w:val="en-CA"/>
        </w:rPr>
        <w:t>Accordingly, the Executive Director:</w:t>
      </w:r>
    </w:p>
    <w:p w14:paraId="48D45026" w14:textId="77777777" w:rsidR="009F5C14" w:rsidRPr="009F5C14" w:rsidRDefault="009F5C14" w:rsidP="009F5C14">
      <w:pPr>
        <w:pStyle w:val="BodyText"/>
        <w:spacing w:before="5"/>
        <w:rPr>
          <w:rFonts w:asciiTheme="minorHAnsi" w:eastAsiaTheme="minorHAnsi" w:hAnsiTheme="minorHAnsi" w:cstheme="minorBidi"/>
          <w:sz w:val="22"/>
          <w:szCs w:val="22"/>
          <w:lang w:val="en-CA"/>
        </w:rPr>
      </w:pPr>
    </w:p>
    <w:p w14:paraId="14138BE9" w14:textId="416F57E3" w:rsidR="009F5C14" w:rsidRPr="009F5C14" w:rsidRDefault="009F5C14" w:rsidP="001C7016">
      <w:pPr>
        <w:pStyle w:val="BodyText"/>
        <w:numPr>
          <w:ilvl w:val="0"/>
          <w:numId w:val="57"/>
        </w:numPr>
        <w:tabs>
          <w:tab w:val="left" w:pos="1676"/>
        </w:tabs>
        <w:rPr>
          <w:rFonts w:asciiTheme="minorHAnsi" w:eastAsiaTheme="minorHAnsi" w:hAnsiTheme="minorHAnsi" w:cstheme="minorBidi"/>
          <w:sz w:val="22"/>
          <w:szCs w:val="22"/>
          <w:lang w:val="en-CA"/>
        </w:rPr>
      </w:pPr>
      <w:r w:rsidRPr="009F5C14">
        <w:rPr>
          <w:rFonts w:asciiTheme="minorHAnsi" w:eastAsiaTheme="minorHAnsi" w:hAnsiTheme="minorHAnsi" w:cstheme="minorBidi"/>
          <w:sz w:val="22"/>
          <w:szCs w:val="22"/>
          <w:lang w:val="en-CA"/>
        </w:rPr>
        <w:t>Shall ensure the protection of children.</w:t>
      </w:r>
    </w:p>
    <w:p w14:paraId="4CEB35C5" w14:textId="77777777" w:rsidR="009F5C14" w:rsidRPr="009F5C14" w:rsidRDefault="009F5C14" w:rsidP="009F5C14">
      <w:pPr>
        <w:pStyle w:val="BodyText"/>
        <w:spacing w:before="5"/>
        <w:rPr>
          <w:rFonts w:asciiTheme="minorHAnsi" w:eastAsiaTheme="minorHAnsi" w:hAnsiTheme="minorHAnsi" w:cstheme="minorBidi"/>
          <w:sz w:val="22"/>
          <w:szCs w:val="22"/>
          <w:lang w:val="en-CA"/>
        </w:rPr>
      </w:pPr>
    </w:p>
    <w:p w14:paraId="767AB562" w14:textId="633F5974" w:rsidR="009F5C14" w:rsidRPr="009F5C14" w:rsidRDefault="009F5C14" w:rsidP="001C7016">
      <w:pPr>
        <w:pStyle w:val="BodyText"/>
        <w:numPr>
          <w:ilvl w:val="0"/>
          <w:numId w:val="57"/>
        </w:numPr>
        <w:tabs>
          <w:tab w:val="left" w:pos="1676"/>
        </w:tabs>
        <w:rPr>
          <w:rFonts w:asciiTheme="minorHAnsi" w:eastAsiaTheme="minorHAnsi" w:hAnsiTheme="minorHAnsi" w:cstheme="minorBidi"/>
          <w:sz w:val="22"/>
          <w:szCs w:val="22"/>
          <w:lang w:val="en-CA"/>
        </w:rPr>
      </w:pPr>
      <w:r w:rsidRPr="009F5C14">
        <w:rPr>
          <w:rFonts w:asciiTheme="minorHAnsi" w:eastAsiaTheme="minorHAnsi" w:hAnsiTheme="minorHAnsi" w:cstheme="minorBidi"/>
          <w:sz w:val="22"/>
          <w:szCs w:val="22"/>
          <w:lang w:val="en-CA"/>
        </w:rPr>
        <w:t>Shall view the child in the context of his/her family and services will be delivered, where possible, to strengthen and support the family as a whole.</w:t>
      </w:r>
    </w:p>
    <w:p w14:paraId="5C8D633E" w14:textId="77777777" w:rsidR="009F5C14" w:rsidRPr="009F5C14" w:rsidRDefault="009F5C14" w:rsidP="009F5C14">
      <w:pPr>
        <w:pStyle w:val="BodyText"/>
        <w:rPr>
          <w:rFonts w:asciiTheme="minorHAnsi" w:eastAsiaTheme="minorHAnsi" w:hAnsiTheme="minorHAnsi" w:cstheme="minorBidi"/>
          <w:sz w:val="22"/>
          <w:szCs w:val="22"/>
          <w:lang w:val="en-CA"/>
        </w:rPr>
      </w:pPr>
    </w:p>
    <w:p w14:paraId="37251811" w14:textId="6595DDEA" w:rsidR="009F5C14" w:rsidRPr="009F5C14" w:rsidRDefault="009F5C14" w:rsidP="001C7016">
      <w:pPr>
        <w:pStyle w:val="BodyText"/>
        <w:numPr>
          <w:ilvl w:val="0"/>
          <w:numId w:val="57"/>
        </w:numPr>
        <w:jc w:val="both"/>
        <w:rPr>
          <w:rFonts w:asciiTheme="minorHAnsi" w:eastAsiaTheme="minorHAnsi" w:hAnsiTheme="minorHAnsi" w:cstheme="minorBidi"/>
          <w:sz w:val="22"/>
          <w:szCs w:val="22"/>
          <w:lang w:val="en-CA"/>
        </w:rPr>
      </w:pPr>
      <w:r w:rsidRPr="009F5C14">
        <w:rPr>
          <w:rFonts w:asciiTheme="minorHAnsi" w:eastAsiaTheme="minorHAnsi" w:hAnsiTheme="minorHAnsi" w:cstheme="minorBidi"/>
          <w:sz w:val="22"/>
          <w:szCs w:val="22"/>
          <w:lang w:val="en-CA"/>
        </w:rPr>
        <w:t>Shall ensure that when alternate care is necessary, it will provide a secure and stable environment provided in a timely manner with the goal of reintegrating the child into their family and/or care arrangements as soon as it is safe to do so where possible.</w:t>
      </w:r>
    </w:p>
    <w:p w14:paraId="25191626" w14:textId="77777777" w:rsidR="009F5C14" w:rsidRPr="009F5C14" w:rsidRDefault="009F5C14" w:rsidP="009F5C14">
      <w:pPr>
        <w:pStyle w:val="BodyText"/>
        <w:spacing w:before="7"/>
        <w:rPr>
          <w:rFonts w:asciiTheme="minorHAnsi" w:eastAsiaTheme="minorHAnsi" w:hAnsiTheme="minorHAnsi" w:cstheme="minorBidi"/>
          <w:sz w:val="22"/>
          <w:szCs w:val="22"/>
          <w:lang w:val="en-CA"/>
        </w:rPr>
      </w:pPr>
    </w:p>
    <w:p w14:paraId="4E737EB4" w14:textId="1168CE20" w:rsidR="009F5C14" w:rsidRPr="009F5C14" w:rsidRDefault="009F5C14" w:rsidP="001C7016">
      <w:pPr>
        <w:pStyle w:val="BodyText"/>
        <w:numPr>
          <w:ilvl w:val="0"/>
          <w:numId w:val="57"/>
        </w:numPr>
        <w:tabs>
          <w:tab w:val="left" w:pos="1676"/>
        </w:tabs>
        <w:spacing w:before="1" w:line="260" w:lineRule="exact"/>
        <w:rPr>
          <w:rFonts w:asciiTheme="minorHAnsi" w:eastAsiaTheme="minorHAnsi" w:hAnsiTheme="minorHAnsi" w:cstheme="minorBidi"/>
          <w:sz w:val="22"/>
          <w:szCs w:val="22"/>
          <w:lang w:val="en-CA"/>
        </w:rPr>
      </w:pPr>
      <w:r w:rsidRPr="009F5C14">
        <w:rPr>
          <w:rFonts w:asciiTheme="minorHAnsi" w:eastAsiaTheme="minorHAnsi" w:hAnsiTheme="minorHAnsi" w:cstheme="minorBidi"/>
          <w:sz w:val="22"/>
          <w:szCs w:val="22"/>
          <w:lang w:val="en-CA"/>
        </w:rPr>
        <w:t>Shall ensure programs and services are accessible to every eligible child, youth and their family.</w:t>
      </w:r>
    </w:p>
    <w:p w14:paraId="3FD0A37F" w14:textId="77777777" w:rsidR="009F5C14" w:rsidRPr="009F5C14" w:rsidRDefault="009F5C14" w:rsidP="009F5C14">
      <w:pPr>
        <w:pStyle w:val="BodyText"/>
        <w:spacing w:before="9"/>
        <w:rPr>
          <w:rFonts w:asciiTheme="minorHAnsi" w:eastAsiaTheme="minorHAnsi" w:hAnsiTheme="minorHAnsi" w:cstheme="minorBidi"/>
          <w:sz w:val="22"/>
          <w:szCs w:val="22"/>
          <w:lang w:val="en-CA"/>
        </w:rPr>
      </w:pPr>
    </w:p>
    <w:p w14:paraId="421D0C63" w14:textId="73102945" w:rsidR="009F5C14" w:rsidRPr="009F5C14" w:rsidRDefault="009F5C14" w:rsidP="001C7016">
      <w:pPr>
        <w:pStyle w:val="BodyText"/>
        <w:numPr>
          <w:ilvl w:val="0"/>
          <w:numId w:val="57"/>
        </w:numPr>
        <w:tabs>
          <w:tab w:val="left" w:pos="1676"/>
        </w:tabs>
        <w:spacing w:line="242" w:lineRule="auto"/>
        <w:rPr>
          <w:rFonts w:asciiTheme="minorHAnsi" w:eastAsiaTheme="minorHAnsi" w:hAnsiTheme="minorHAnsi" w:cstheme="minorBidi"/>
          <w:sz w:val="22"/>
          <w:szCs w:val="22"/>
          <w:lang w:val="en-CA"/>
        </w:rPr>
      </w:pPr>
      <w:r w:rsidRPr="009F5C14">
        <w:rPr>
          <w:rFonts w:asciiTheme="minorHAnsi" w:eastAsiaTheme="minorHAnsi" w:hAnsiTheme="minorHAnsi" w:cstheme="minorBidi"/>
          <w:sz w:val="22"/>
          <w:szCs w:val="22"/>
          <w:lang w:val="en-CA"/>
        </w:rPr>
        <w:t>Shall ensure services are provided in a manner that is responsive to the diverse needs of children, adults and families and is sensitive to differences in culture, religion, race and abilities.</w:t>
      </w:r>
    </w:p>
    <w:p w14:paraId="6F711637" w14:textId="77777777" w:rsidR="009F5C14" w:rsidRPr="009F5C14" w:rsidRDefault="009F5C14" w:rsidP="009F5C14">
      <w:pPr>
        <w:pStyle w:val="BodyText"/>
        <w:spacing w:before="9"/>
        <w:rPr>
          <w:rFonts w:asciiTheme="minorHAnsi" w:eastAsiaTheme="minorHAnsi" w:hAnsiTheme="minorHAnsi" w:cstheme="minorBidi"/>
          <w:sz w:val="22"/>
          <w:szCs w:val="22"/>
          <w:lang w:val="en-CA"/>
        </w:rPr>
      </w:pPr>
    </w:p>
    <w:p w14:paraId="606E3D88" w14:textId="2925F7F2" w:rsidR="009F5C14" w:rsidRPr="009F5C14" w:rsidRDefault="009F5C14" w:rsidP="001C7016">
      <w:pPr>
        <w:pStyle w:val="BodyText"/>
        <w:numPr>
          <w:ilvl w:val="0"/>
          <w:numId w:val="57"/>
        </w:numPr>
        <w:spacing w:line="244" w:lineRule="auto"/>
        <w:jc w:val="both"/>
        <w:rPr>
          <w:rFonts w:asciiTheme="minorHAnsi" w:eastAsiaTheme="minorHAnsi" w:hAnsiTheme="minorHAnsi" w:cstheme="minorBidi"/>
          <w:sz w:val="22"/>
          <w:szCs w:val="22"/>
          <w:lang w:val="en-CA"/>
        </w:rPr>
      </w:pPr>
      <w:r w:rsidRPr="009F5C14">
        <w:rPr>
          <w:rFonts w:asciiTheme="minorHAnsi" w:eastAsiaTheme="minorHAnsi" w:hAnsiTheme="minorHAnsi" w:cstheme="minorBidi"/>
          <w:sz w:val="22"/>
          <w:szCs w:val="22"/>
          <w:lang w:val="en-CA"/>
        </w:rPr>
        <w:t>Shall ensure that the needs of children, youth and their families are the primary determining factor in the development and delivery of services within the legal mandate and financial resources of the organization.</w:t>
      </w:r>
    </w:p>
    <w:p w14:paraId="507E6D36" w14:textId="071F187C"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0D729050" w14:textId="724B9F43" w:rsidR="00955323" w:rsidRPr="00955323" w:rsidRDefault="00955323" w:rsidP="001C7016">
      <w:pPr>
        <w:pStyle w:val="BodyText"/>
        <w:numPr>
          <w:ilvl w:val="0"/>
          <w:numId w:val="57"/>
        </w:numPr>
        <w:spacing w:line="244" w:lineRule="auto"/>
        <w:jc w:val="both"/>
        <w:rPr>
          <w:rFonts w:asciiTheme="minorHAnsi" w:eastAsiaTheme="minorHAnsi" w:hAnsiTheme="minorHAnsi" w:cstheme="minorBidi"/>
          <w:sz w:val="22"/>
          <w:szCs w:val="22"/>
          <w:lang w:val="en-CA"/>
        </w:rPr>
      </w:pPr>
      <w:r w:rsidRPr="00955323">
        <w:rPr>
          <w:rFonts w:asciiTheme="minorHAnsi" w:eastAsiaTheme="minorHAnsi" w:hAnsiTheme="minorHAnsi" w:cstheme="minorBidi"/>
          <w:sz w:val="22"/>
          <w:szCs w:val="22"/>
          <w:lang w:val="en-CA"/>
        </w:rPr>
        <w:t>Shall communicate to the Board any significant changes to services and seek Board approval for major changes.</w:t>
      </w:r>
    </w:p>
    <w:p w14:paraId="7F170A80" w14:textId="77777777" w:rsidR="00955323" w:rsidRPr="00955323" w:rsidRDefault="00955323" w:rsidP="00955323">
      <w:pPr>
        <w:pStyle w:val="BodyText"/>
        <w:spacing w:line="244" w:lineRule="auto"/>
        <w:ind w:left="720"/>
        <w:jc w:val="both"/>
        <w:rPr>
          <w:rFonts w:asciiTheme="minorHAnsi" w:eastAsiaTheme="minorHAnsi" w:hAnsiTheme="minorHAnsi" w:cstheme="minorBidi"/>
          <w:sz w:val="22"/>
          <w:szCs w:val="22"/>
          <w:lang w:val="en-CA"/>
        </w:rPr>
      </w:pPr>
    </w:p>
    <w:p w14:paraId="31FACE9B" w14:textId="12F29724" w:rsidR="00955323" w:rsidRPr="00955323" w:rsidRDefault="00955323" w:rsidP="001C7016">
      <w:pPr>
        <w:pStyle w:val="BodyText"/>
        <w:numPr>
          <w:ilvl w:val="0"/>
          <w:numId w:val="57"/>
        </w:numPr>
        <w:spacing w:line="244" w:lineRule="auto"/>
        <w:jc w:val="both"/>
        <w:rPr>
          <w:rFonts w:asciiTheme="minorHAnsi" w:eastAsiaTheme="minorHAnsi" w:hAnsiTheme="minorHAnsi" w:cstheme="minorBidi"/>
          <w:sz w:val="22"/>
          <w:szCs w:val="22"/>
          <w:lang w:val="en-CA"/>
        </w:rPr>
      </w:pPr>
      <w:r w:rsidRPr="00955323">
        <w:rPr>
          <w:rFonts w:asciiTheme="minorHAnsi" w:eastAsiaTheme="minorHAnsi" w:hAnsiTheme="minorHAnsi" w:cstheme="minorBidi"/>
          <w:sz w:val="22"/>
          <w:szCs w:val="22"/>
          <w:lang w:val="en-CA"/>
        </w:rPr>
        <w:lastRenderedPageBreak/>
        <w:t>Shall ensure that services are delivered in a highly professional manner, by qualified personnel</w:t>
      </w:r>
      <w:r>
        <w:rPr>
          <w:rFonts w:asciiTheme="minorHAnsi" w:eastAsiaTheme="minorHAnsi" w:hAnsiTheme="minorHAnsi" w:cstheme="minorBidi"/>
          <w:sz w:val="22"/>
          <w:szCs w:val="22"/>
          <w:lang w:val="en-CA"/>
        </w:rPr>
        <w:t xml:space="preserve">, </w:t>
      </w:r>
      <w:r w:rsidRPr="00955323">
        <w:rPr>
          <w:rFonts w:asciiTheme="minorHAnsi" w:eastAsiaTheme="minorHAnsi" w:hAnsiTheme="minorHAnsi" w:cstheme="minorBidi"/>
          <w:sz w:val="22"/>
          <w:szCs w:val="22"/>
          <w:lang w:val="en-CA"/>
        </w:rPr>
        <w:t>utilizing purposeful and</w:t>
      </w:r>
      <w:r w:rsidRPr="00955323">
        <w:rPr>
          <w:rFonts w:asciiTheme="minorHAnsi" w:eastAsiaTheme="minorHAnsi" w:hAnsiTheme="minorHAnsi" w:cstheme="minorBidi"/>
          <w:sz w:val="22"/>
          <w:szCs w:val="22"/>
          <w:lang w:val="en-CA"/>
        </w:rPr>
        <w:tab/>
        <w:t>effective interventions.</w:t>
      </w:r>
    </w:p>
    <w:p w14:paraId="5E1F2FE4" w14:textId="77777777" w:rsidR="00955323" w:rsidRPr="005A63E9" w:rsidRDefault="00955323" w:rsidP="00955323">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6D7D2E71" w14:textId="77777777" w:rsidR="00955323" w:rsidRDefault="00955323" w:rsidP="00955323">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766BA57A" w14:textId="77777777" w:rsidR="00955323" w:rsidRDefault="00955323" w:rsidP="00955323">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901"/>
        <w:gridCol w:w="2126"/>
        <w:gridCol w:w="1985"/>
      </w:tblGrid>
      <w:tr w:rsidR="00955323" w:rsidRPr="00897FA5" w14:paraId="494E75D7" w14:textId="77777777" w:rsidTr="0033429E">
        <w:tc>
          <w:tcPr>
            <w:tcW w:w="2339" w:type="dxa"/>
          </w:tcPr>
          <w:p w14:paraId="1AB8200D" w14:textId="77777777" w:rsidR="00955323" w:rsidRPr="00897FA5" w:rsidRDefault="00955323" w:rsidP="0033429E">
            <w:pPr>
              <w:pStyle w:val="NoSpacing"/>
              <w:rPr>
                <w:b/>
              </w:rPr>
            </w:pPr>
            <w:r w:rsidRPr="00897FA5">
              <w:rPr>
                <w:b/>
              </w:rPr>
              <w:t>Section:</w:t>
            </w:r>
          </w:p>
        </w:tc>
        <w:tc>
          <w:tcPr>
            <w:tcW w:w="2901" w:type="dxa"/>
          </w:tcPr>
          <w:p w14:paraId="24B24766" w14:textId="2131A83C" w:rsidR="00955323" w:rsidRPr="00897FA5" w:rsidRDefault="00955323" w:rsidP="0033429E">
            <w:pPr>
              <w:pStyle w:val="NoSpacing"/>
            </w:pPr>
            <w:r>
              <w:t xml:space="preserve">Executive Authority &amp; </w:t>
            </w:r>
            <w:r w:rsidR="0033429E">
              <w:t>Accountability</w:t>
            </w:r>
            <w:r>
              <w:t xml:space="preserve">  </w:t>
            </w:r>
          </w:p>
        </w:tc>
        <w:tc>
          <w:tcPr>
            <w:tcW w:w="2126" w:type="dxa"/>
          </w:tcPr>
          <w:p w14:paraId="6669E221" w14:textId="77777777" w:rsidR="00955323" w:rsidRPr="00897FA5" w:rsidRDefault="00955323" w:rsidP="0033429E">
            <w:pPr>
              <w:pStyle w:val="NoSpacing"/>
              <w:rPr>
                <w:b/>
              </w:rPr>
            </w:pPr>
            <w:r w:rsidRPr="00897FA5">
              <w:rPr>
                <w:b/>
              </w:rPr>
              <w:t>Policy Number:</w:t>
            </w:r>
          </w:p>
        </w:tc>
        <w:tc>
          <w:tcPr>
            <w:tcW w:w="1985" w:type="dxa"/>
          </w:tcPr>
          <w:p w14:paraId="0714F02C" w14:textId="77777777" w:rsidR="00955323" w:rsidRPr="00897FA5" w:rsidRDefault="00955323" w:rsidP="0033429E">
            <w:pPr>
              <w:pStyle w:val="NoSpacing"/>
            </w:pPr>
            <w:r>
              <w:t>G.9.2.</w:t>
            </w:r>
          </w:p>
        </w:tc>
      </w:tr>
      <w:tr w:rsidR="00955323" w:rsidRPr="00897FA5" w14:paraId="07F02F23" w14:textId="77777777" w:rsidTr="0033429E">
        <w:tc>
          <w:tcPr>
            <w:tcW w:w="2339" w:type="dxa"/>
          </w:tcPr>
          <w:p w14:paraId="620B993D" w14:textId="77777777" w:rsidR="00955323" w:rsidRPr="00897FA5" w:rsidRDefault="00955323" w:rsidP="0033429E">
            <w:pPr>
              <w:pStyle w:val="NoSpacing"/>
              <w:rPr>
                <w:b/>
              </w:rPr>
            </w:pPr>
            <w:r w:rsidRPr="00897FA5">
              <w:rPr>
                <w:b/>
              </w:rPr>
              <w:t>Policy:</w:t>
            </w:r>
          </w:p>
        </w:tc>
        <w:tc>
          <w:tcPr>
            <w:tcW w:w="2901" w:type="dxa"/>
          </w:tcPr>
          <w:p w14:paraId="720294B8" w14:textId="77777777" w:rsidR="00955323" w:rsidRPr="00897FA5" w:rsidRDefault="00955323" w:rsidP="0033429E">
            <w:pPr>
              <w:pStyle w:val="NoSpacing"/>
            </w:pPr>
            <w:r>
              <w:t xml:space="preserve">Client Services </w:t>
            </w:r>
          </w:p>
        </w:tc>
        <w:tc>
          <w:tcPr>
            <w:tcW w:w="2126" w:type="dxa"/>
          </w:tcPr>
          <w:p w14:paraId="681055B2" w14:textId="77777777" w:rsidR="00955323" w:rsidRPr="00897FA5" w:rsidRDefault="00955323" w:rsidP="0033429E">
            <w:pPr>
              <w:pStyle w:val="NoSpacing"/>
              <w:rPr>
                <w:b/>
              </w:rPr>
            </w:pPr>
            <w:r w:rsidRPr="00897FA5">
              <w:rPr>
                <w:b/>
              </w:rPr>
              <w:t>Total Pages</w:t>
            </w:r>
          </w:p>
        </w:tc>
        <w:tc>
          <w:tcPr>
            <w:tcW w:w="1985" w:type="dxa"/>
          </w:tcPr>
          <w:p w14:paraId="55B47B6F" w14:textId="3927A544" w:rsidR="00955323" w:rsidRPr="00897FA5" w:rsidRDefault="00955323" w:rsidP="0033429E">
            <w:pPr>
              <w:pStyle w:val="NoSpacing"/>
            </w:pPr>
            <w:r>
              <w:t>2 of 2</w:t>
            </w:r>
          </w:p>
        </w:tc>
      </w:tr>
      <w:tr w:rsidR="00955323" w:rsidRPr="00897FA5" w14:paraId="141E9CEF" w14:textId="77777777" w:rsidTr="0033429E">
        <w:tc>
          <w:tcPr>
            <w:tcW w:w="2339" w:type="dxa"/>
            <w:vMerge w:val="restart"/>
          </w:tcPr>
          <w:p w14:paraId="244D1514" w14:textId="77777777" w:rsidR="00955323" w:rsidRPr="00897FA5" w:rsidRDefault="00955323" w:rsidP="0033429E">
            <w:pPr>
              <w:pStyle w:val="NoSpacing"/>
              <w:rPr>
                <w:b/>
              </w:rPr>
            </w:pPr>
            <w:r w:rsidRPr="00897FA5">
              <w:rPr>
                <w:b/>
              </w:rPr>
              <w:t>Policy Attachment (s):</w:t>
            </w:r>
          </w:p>
        </w:tc>
        <w:tc>
          <w:tcPr>
            <w:tcW w:w="2901" w:type="dxa"/>
            <w:vMerge w:val="restart"/>
          </w:tcPr>
          <w:p w14:paraId="3C2E5F0E" w14:textId="77777777" w:rsidR="00955323" w:rsidRPr="00897FA5" w:rsidRDefault="00955323" w:rsidP="0033429E">
            <w:pPr>
              <w:pStyle w:val="NoSpacing"/>
            </w:pPr>
            <w:r>
              <w:t>N/a</w:t>
            </w:r>
          </w:p>
        </w:tc>
        <w:tc>
          <w:tcPr>
            <w:tcW w:w="2126" w:type="dxa"/>
          </w:tcPr>
          <w:p w14:paraId="5A017E2A" w14:textId="77777777" w:rsidR="00955323" w:rsidRPr="00897FA5" w:rsidRDefault="00955323" w:rsidP="0033429E">
            <w:pPr>
              <w:pStyle w:val="NoSpacing"/>
              <w:rPr>
                <w:b/>
              </w:rPr>
            </w:pPr>
            <w:r>
              <w:rPr>
                <w:b/>
              </w:rPr>
              <w:t>Date Approved:</w:t>
            </w:r>
          </w:p>
        </w:tc>
        <w:tc>
          <w:tcPr>
            <w:tcW w:w="1985" w:type="dxa"/>
          </w:tcPr>
          <w:p w14:paraId="0652088C" w14:textId="77777777" w:rsidR="00955323" w:rsidRPr="00897FA5" w:rsidRDefault="00955323" w:rsidP="0033429E">
            <w:pPr>
              <w:pStyle w:val="NoSpacing"/>
            </w:pPr>
            <w:r>
              <w:t>April 2012</w:t>
            </w:r>
          </w:p>
        </w:tc>
      </w:tr>
      <w:tr w:rsidR="00955323" w:rsidRPr="00897FA5" w14:paraId="49F89426" w14:textId="77777777" w:rsidTr="0033429E">
        <w:tc>
          <w:tcPr>
            <w:tcW w:w="2339" w:type="dxa"/>
            <w:vMerge/>
          </w:tcPr>
          <w:p w14:paraId="75772788" w14:textId="77777777" w:rsidR="00955323" w:rsidRPr="00897FA5" w:rsidRDefault="00955323" w:rsidP="0033429E">
            <w:pPr>
              <w:pStyle w:val="NoSpacing"/>
              <w:rPr>
                <w:b/>
              </w:rPr>
            </w:pPr>
          </w:p>
        </w:tc>
        <w:tc>
          <w:tcPr>
            <w:tcW w:w="2901" w:type="dxa"/>
            <w:vMerge/>
          </w:tcPr>
          <w:p w14:paraId="77347AC6" w14:textId="77777777" w:rsidR="00955323" w:rsidRPr="00897FA5" w:rsidRDefault="00955323" w:rsidP="0033429E">
            <w:pPr>
              <w:pStyle w:val="NoSpacing"/>
            </w:pPr>
          </w:p>
        </w:tc>
        <w:tc>
          <w:tcPr>
            <w:tcW w:w="2126" w:type="dxa"/>
          </w:tcPr>
          <w:p w14:paraId="3356ED33" w14:textId="77777777" w:rsidR="00955323" w:rsidRPr="00897FA5" w:rsidRDefault="00955323" w:rsidP="0033429E">
            <w:pPr>
              <w:pStyle w:val="NoSpacing"/>
              <w:rPr>
                <w:b/>
              </w:rPr>
            </w:pPr>
            <w:r w:rsidRPr="00897FA5">
              <w:rPr>
                <w:b/>
              </w:rPr>
              <w:t>Date Reviewed:</w:t>
            </w:r>
          </w:p>
        </w:tc>
        <w:tc>
          <w:tcPr>
            <w:tcW w:w="1985" w:type="dxa"/>
          </w:tcPr>
          <w:p w14:paraId="28D68D54" w14:textId="77777777" w:rsidR="00955323" w:rsidRPr="00897FA5" w:rsidRDefault="00955323" w:rsidP="0033429E">
            <w:pPr>
              <w:pStyle w:val="NoSpacing"/>
            </w:pPr>
            <w:r w:rsidRPr="00897FA5">
              <w:t>April 2020</w:t>
            </w:r>
          </w:p>
        </w:tc>
      </w:tr>
    </w:tbl>
    <w:p w14:paraId="766AAD1E" w14:textId="758054A7"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74BDB9B7" w14:textId="4E8E789B" w:rsidR="00955323" w:rsidRPr="00955323" w:rsidRDefault="00955323" w:rsidP="001C7016">
      <w:pPr>
        <w:pStyle w:val="BodyText"/>
        <w:numPr>
          <w:ilvl w:val="0"/>
          <w:numId w:val="57"/>
        </w:numPr>
        <w:spacing w:line="244" w:lineRule="auto"/>
        <w:jc w:val="both"/>
        <w:rPr>
          <w:rFonts w:asciiTheme="minorHAnsi" w:eastAsiaTheme="minorHAnsi" w:hAnsiTheme="minorHAnsi" w:cstheme="minorBidi"/>
          <w:sz w:val="22"/>
          <w:szCs w:val="22"/>
          <w:lang w:val="en-CA"/>
        </w:rPr>
      </w:pPr>
      <w:r>
        <w:rPr>
          <w:rFonts w:asciiTheme="minorHAnsi" w:eastAsiaTheme="minorHAnsi" w:hAnsiTheme="minorHAnsi" w:cstheme="minorBidi"/>
          <w:sz w:val="22"/>
          <w:szCs w:val="22"/>
          <w:lang w:val="en-CA"/>
        </w:rPr>
        <w:t>S</w:t>
      </w:r>
      <w:r w:rsidRPr="00955323">
        <w:rPr>
          <w:rFonts w:asciiTheme="minorHAnsi" w:eastAsiaTheme="minorHAnsi" w:hAnsiTheme="minorHAnsi" w:cstheme="minorBidi"/>
          <w:sz w:val="22"/>
          <w:szCs w:val="22"/>
          <w:lang w:val="en-CA"/>
        </w:rPr>
        <w:t>hall advise the Board of any significant service delivery changes and/or program cancellations.</w:t>
      </w:r>
    </w:p>
    <w:p w14:paraId="573C7524" w14:textId="4566C443"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47FC5D65" w14:textId="2EF091D4" w:rsidR="00955323" w:rsidRPr="00955323" w:rsidRDefault="00955323" w:rsidP="001C7016">
      <w:pPr>
        <w:pStyle w:val="NoSpacing"/>
        <w:numPr>
          <w:ilvl w:val="0"/>
          <w:numId w:val="58"/>
        </w:numPr>
        <w:rPr>
          <w:b/>
          <w:sz w:val="28"/>
          <w:szCs w:val="28"/>
        </w:rPr>
      </w:pPr>
      <w:r w:rsidRPr="00955323">
        <w:rPr>
          <w:b/>
          <w:sz w:val="28"/>
          <w:szCs w:val="28"/>
        </w:rPr>
        <w:t>Procedures</w:t>
      </w:r>
      <w:r w:rsidR="00D17BA8">
        <w:rPr>
          <w:b/>
          <w:sz w:val="28"/>
          <w:szCs w:val="28"/>
        </w:rPr>
        <w:br/>
      </w:r>
    </w:p>
    <w:p w14:paraId="1ACE80FA" w14:textId="3BD2F024" w:rsidR="00955323" w:rsidRPr="00955323" w:rsidRDefault="00955323" w:rsidP="001C7016">
      <w:pPr>
        <w:pStyle w:val="NoSpacing"/>
        <w:numPr>
          <w:ilvl w:val="0"/>
          <w:numId w:val="59"/>
        </w:numPr>
      </w:pPr>
      <w:r w:rsidRPr="00955323">
        <w:t>The Executive Director will complete a Monitoring Report on Client Services Executive</w:t>
      </w:r>
      <w:r>
        <w:t xml:space="preserve"> </w:t>
      </w:r>
      <w:r w:rsidRPr="00955323">
        <w:t>Authority and Accountability and present to the Board of Directors at times specified in</w:t>
      </w:r>
      <w:r w:rsidR="00D17BA8">
        <w:t xml:space="preserve"> </w:t>
      </w:r>
      <w:r w:rsidRPr="00955323">
        <w:t>the approved reporting schedule.</w:t>
      </w:r>
    </w:p>
    <w:p w14:paraId="1284248C" w14:textId="727AB90B"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6919BEF3" w14:textId="5EDD14FB" w:rsidR="009F5C14" w:rsidRDefault="009F5C14" w:rsidP="009F5C14">
      <w:pPr>
        <w:pStyle w:val="BodyText"/>
        <w:spacing w:before="4" w:line="244" w:lineRule="auto"/>
        <w:rPr>
          <w:rFonts w:asciiTheme="minorHAnsi" w:eastAsiaTheme="minorHAnsi" w:hAnsiTheme="minorHAnsi" w:cstheme="minorBidi"/>
          <w:sz w:val="22"/>
          <w:szCs w:val="22"/>
          <w:lang w:val="en-CA"/>
        </w:rPr>
      </w:pPr>
    </w:p>
    <w:p w14:paraId="627AC848" w14:textId="1B626FF7"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2A6E093C" w14:textId="5A65069B"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70BB50E8" w14:textId="5D1BC3FF"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0D3B0740" w14:textId="2C91CE29"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709EBF4D" w14:textId="151DE6F5"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373213C1" w14:textId="172CA949"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276704A7" w14:textId="362A37CF"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0CABE26F" w14:textId="391A74D2"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4700747B" w14:textId="77816481"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39F99031" w14:textId="361D6DDC"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220C6465" w14:textId="50743781"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15822E47" w14:textId="3E36082D"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39E46A88" w14:textId="0AD7C87D"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1333182A" w14:textId="2A32B1F1"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75E1243E" w14:textId="5938597B"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61CDA05E" w14:textId="288E2A70"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70FEE0ED" w14:textId="7D07E6EB"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3332CB45" w14:textId="3EACE052"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092683DB" w14:textId="259D28C6"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193200F5" w14:textId="2E5B865B"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083E1240" w14:textId="504ED5C6"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7B6BF36E" w14:textId="7766AF61"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39631626" w14:textId="295577AA"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4EDC6FA7" w14:textId="79B42AAA"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0FD5A32A" w14:textId="11E128D9"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05E8D537" w14:textId="5048644A"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043C4566" w14:textId="173F1DB8"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6B63D024" w14:textId="6F34ED09" w:rsidR="00765AF9" w:rsidRDefault="00765AF9" w:rsidP="009F5C14">
      <w:pPr>
        <w:pStyle w:val="BodyText"/>
        <w:spacing w:before="4" w:line="244" w:lineRule="auto"/>
        <w:rPr>
          <w:rFonts w:asciiTheme="minorHAnsi" w:eastAsiaTheme="minorHAnsi" w:hAnsiTheme="minorHAnsi" w:cstheme="minorBidi"/>
          <w:sz w:val="22"/>
          <w:szCs w:val="22"/>
          <w:lang w:val="en-CA"/>
        </w:rPr>
      </w:pPr>
    </w:p>
    <w:p w14:paraId="173D6158" w14:textId="77777777" w:rsidR="0033429E" w:rsidRPr="005A63E9" w:rsidRDefault="0033429E" w:rsidP="0033429E">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28CC3414" w14:textId="77777777" w:rsidR="0033429E" w:rsidRDefault="0033429E" w:rsidP="0033429E">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3CF6A534" w14:textId="77777777" w:rsidR="0033429E" w:rsidRDefault="0033429E" w:rsidP="0033429E">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901"/>
        <w:gridCol w:w="2126"/>
        <w:gridCol w:w="1985"/>
      </w:tblGrid>
      <w:tr w:rsidR="0033429E" w:rsidRPr="00897FA5" w14:paraId="2C957BD9" w14:textId="77777777" w:rsidTr="0033429E">
        <w:tc>
          <w:tcPr>
            <w:tcW w:w="2339" w:type="dxa"/>
          </w:tcPr>
          <w:p w14:paraId="5D2C8FBC" w14:textId="77777777" w:rsidR="0033429E" w:rsidRPr="00897FA5" w:rsidRDefault="0033429E" w:rsidP="0033429E">
            <w:pPr>
              <w:pStyle w:val="NoSpacing"/>
              <w:rPr>
                <w:b/>
              </w:rPr>
            </w:pPr>
            <w:r w:rsidRPr="00897FA5">
              <w:rPr>
                <w:b/>
              </w:rPr>
              <w:t>Section:</w:t>
            </w:r>
          </w:p>
        </w:tc>
        <w:tc>
          <w:tcPr>
            <w:tcW w:w="2901" w:type="dxa"/>
          </w:tcPr>
          <w:p w14:paraId="119302F4" w14:textId="6A4B37E5" w:rsidR="0033429E" w:rsidRPr="00897FA5" w:rsidRDefault="0033429E" w:rsidP="0033429E">
            <w:pPr>
              <w:pStyle w:val="NoSpacing"/>
            </w:pPr>
            <w:r>
              <w:t xml:space="preserve">Executive Authority &amp; Accountability </w:t>
            </w:r>
          </w:p>
        </w:tc>
        <w:tc>
          <w:tcPr>
            <w:tcW w:w="2126" w:type="dxa"/>
          </w:tcPr>
          <w:p w14:paraId="4FE51472" w14:textId="77777777" w:rsidR="0033429E" w:rsidRPr="00897FA5" w:rsidRDefault="0033429E" w:rsidP="0033429E">
            <w:pPr>
              <w:pStyle w:val="NoSpacing"/>
              <w:rPr>
                <w:b/>
              </w:rPr>
            </w:pPr>
            <w:r w:rsidRPr="00897FA5">
              <w:rPr>
                <w:b/>
              </w:rPr>
              <w:t>Policy Number:</w:t>
            </w:r>
          </w:p>
        </w:tc>
        <w:tc>
          <w:tcPr>
            <w:tcW w:w="1985" w:type="dxa"/>
          </w:tcPr>
          <w:p w14:paraId="224E3009" w14:textId="07DAF04E" w:rsidR="0033429E" w:rsidRPr="00897FA5" w:rsidRDefault="0033429E" w:rsidP="0033429E">
            <w:pPr>
              <w:pStyle w:val="NoSpacing"/>
            </w:pPr>
            <w:r>
              <w:t>G.9.3.</w:t>
            </w:r>
          </w:p>
        </w:tc>
      </w:tr>
      <w:tr w:rsidR="0033429E" w:rsidRPr="00897FA5" w14:paraId="3DA9FCD8" w14:textId="77777777" w:rsidTr="0033429E">
        <w:tc>
          <w:tcPr>
            <w:tcW w:w="2339" w:type="dxa"/>
          </w:tcPr>
          <w:p w14:paraId="7DBCFE9B" w14:textId="77777777" w:rsidR="0033429E" w:rsidRPr="00897FA5" w:rsidRDefault="0033429E" w:rsidP="0033429E">
            <w:pPr>
              <w:pStyle w:val="NoSpacing"/>
              <w:rPr>
                <w:b/>
              </w:rPr>
            </w:pPr>
            <w:r w:rsidRPr="00897FA5">
              <w:rPr>
                <w:b/>
              </w:rPr>
              <w:t>Policy:</w:t>
            </w:r>
          </w:p>
        </w:tc>
        <w:tc>
          <w:tcPr>
            <w:tcW w:w="2901" w:type="dxa"/>
          </w:tcPr>
          <w:p w14:paraId="56808B26" w14:textId="4E701D5E" w:rsidR="0033429E" w:rsidRPr="00897FA5" w:rsidRDefault="0033429E" w:rsidP="00355FC0">
            <w:pPr>
              <w:pStyle w:val="Heading2"/>
              <w:outlineLvl w:val="1"/>
            </w:pPr>
            <w:bookmarkStart w:id="227" w:name="_Toc38448700"/>
            <w:r>
              <w:t>Staff &amp; Volunteer Treatment</w:t>
            </w:r>
            <w:bookmarkEnd w:id="227"/>
            <w:r>
              <w:t xml:space="preserve"> </w:t>
            </w:r>
          </w:p>
        </w:tc>
        <w:tc>
          <w:tcPr>
            <w:tcW w:w="2126" w:type="dxa"/>
          </w:tcPr>
          <w:p w14:paraId="1C6720FA" w14:textId="77777777" w:rsidR="0033429E" w:rsidRPr="00897FA5" w:rsidRDefault="0033429E" w:rsidP="0033429E">
            <w:pPr>
              <w:pStyle w:val="NoSpacing"/>
              <w:rPr>
                <w:b/>
              </w:rPr>
            </w:pPr>
            <w:r w:rsidRPr="00897FA5">
              <w:rPr>
                <w:b/>
              </w:rPr>
              <w:t>Total Pages</w:t>
            </w:r>
          </w:p>
        </w:tc>
        <w:tc>
          <w:tcPr>
            <w:tcW w:w="1985" w:type="dxa"/>
          </w:tcPr>
          <w:p w14:paraId="3B68C713" w14:textId="30781AF1" w:rsidR="0033429E" w:rsidRPr="00897FA5" w:rsidRDefault="0033429E" w:rsidP="0033429E">
            <w:pPr>
              <w:pStyle w:val="NoSpacing"/>
            </w:pPr>
            <w:r>
              <w:t>1 of 2</w:t>
            </w:r>
          </w:p>
        </w:tc>
      </w:tr>
      <w:tr w:rsidR="0033429E" w:rsidRPr="00897FA5" w14:paraId="1A6C4307" w14:textId="77777777" w:rsidTr="0033429E">
        <w:tc>
          <w:tcPr>
            <w:tcW w:w="2339" w:type="dxa"/>
            <w:vMerge w:val="restart"/>
          </w:tcPr>
          <w:p w14:paraId="3D55B53F" w14:textId="77777777" w:rsidR="0033429E" w:rsidRPr="00897FA5" w:rsidRDefault="0033429E" w:rsidP="0033429E">
            <w:pPr>
              <w:pStyle w:val="NoSpacing"/>
              <w:rPr>
                <w:b/>
              </w:rPr>
            </w:pPr>
            <w:r w:rsidRPr="00897FA5">
              <w:rPr>
                <w:b/>
              </w:rPr>
              <w:t>Policy Attachment (s):</w:t>
            </w:r>
          </w:p>
        </w:tc>
        <w:tc>
          <w:tcPr>
            <w:tcW w:w="2901" w:type="dxa"/>
            <w:vMerge w:val="restart"/>
          </w:tcPr>
          <w:p w14:paraId="1C17165E" w14:textId="77777777" w:rsidR="0033429E" w:rsidRPr="00897FA5" w:rsidRDefault="0033429E" w:rsidP="0033429E">
            <w:pPr>
              <w:pStyle w:val="NoSpacing"/>
            </w:pPr>
            <w:r>
              <w:t>N/a</w:t>
            </w:r>
          </w:p>
        </w:tc>
        <w:tc>
          <w:tcPr>
            <w:tcW w:w="2126" w:type="dxa"/>
          </w:tcPr>
          <w:p w14:paraId="3CC1DDE1" w14:textId="77777777" w:rsidR="0033429E" w:rsidRPr="00897FA5" w:rsidRDefault="0033429E" w:rsidP="0033429E">
            <w:pPr>
              <w:pStyle w:val="NoSpacing"/>
              <w:rPr>
                <w:b/>
              </w:rPr>
            </w:pPr>
            <w:r>
              <w:rPr>
                <w:b/>
              </w:rPr>
              <w:t>Date Approved:</w:t>
            </w:r>
          </w:p>
        </w:tc>
        <w:tc>
          <w:tcPr>
            <w:tcW w:w="1985" w:type="dxa"/>
          </w:tcPr>
          <w:p w14:paraId="7469D062" w14:textId="77777777" w:rsidR="0033429E" w:rsidRPr="00897FA5" w:rsidRDefault="0033429E" w:rsidP="0033429E">
            <w:pPr>
              <w:pStyle w:val="NoSpacing"/>
            </w:pPr>
            <w:r>
              <w:t>April 2012</w:t>
            </w:r>
          </w:p>
        </w:tc>
      </w:tr>
      <w:tr w:rsidR="0033429E" w:rsidRPr="00897FA5" w14:paraId="34E13A6E" w14:textId="77777777" w:rsidTr="0033429E">
        <w:tc>
          <w:tcPr>
            <w:tcW w:w="2339" w:type="dxa"/>
            <w:vMerge/>
          </w:tcPr>
          <w:p w14:paraId="46542E19" w14:textId="77777777" w:rsidR="0033429E" w:rsidRPr="00897FA5" w:rsidRDefault="0033429E" w:rsidP="0033429E">
            <w:pPr>
              <w:pStyle w:val="NoSpacing"/>
              <w:rPr>
                <w:b/>
              </w:rPr>
            </w:pPr>
          </w:p>
        </w:tc>
        <w:tc>
          <w:tcPr>
            <w:tcW w:w="2901" w:type="dxa"/>
            <w:vMerge/>
          </w:tcPr>
          <w:p w14:paraId="267944A8" w14:textId="77777777" w:rsidR="0033429E" w:rsidRPr="00897FA5" w:rsidRDefault="0033429E" w:rsidP="0033429E">
            <w:pPr>
              <w:pStyle w:val="NoSpacing"/>
            </w:pPr>
          </w:p>
        </w:tc>
        <w:tc>
          <w:tcPr>
            <w:tcW w:w="2126" w:type="dxa"/>
          </w:tcPr>
          <w:p w14:paraId="154BB720" w14:textId="77777777" w:rsidR="0033429E" w:rsidRPr="00897FA5" w:rsidRDefault="0033429E" w:rsidP="0033429E">
            <w:pPr>
              <w:pStyle w:val="NoSpacing"/>
              <w:rPr>
                <w:b/>
              </w:rPr>
            </w:pPr>
            <w:r w:rsidRPr="00897FA5">
              <w:rPr>
                <w:b/>
              </w:rPr>
              <w:t>Date Reviewed:</w:t>
            </w:r>
          </w:p>
        </w:tc>
        <w:tc>
          <w:tcPr>
            <w:tcW w:w="1985" w:type="dxa"/>
          </w:tcPr>
          <w:p w14:paraId="14BD1527" w14:textId="77777777" w:rsidR="0033429E" w:rsidRPr="00897FA5" w:rsidRDefault="0033429E" w:rsidP="0033429E">
            <w:pPr>
              <w:pStyle w:val="NoSpacing"/>
            </w:pPr>
            <w:r w:rsidRPr="00897FA5">
              <w:t>April 2020</w:t>
            </w:r>
          </w:p>
        </w:tc>
      </w:tr>
    </w:tbl>
    <w:p w14:paraId="256F3141" w14:textId="77777777" w:rsidR="0033429E" w:rsidRPr="0033429E" w:rsidRDefault="0033429E" w:rsidP="001C7016">
      <w:pPr>
        <w:pStyle w:val="ListParagraph"/>
        <w:widowControl w:val="0"/>
        <w:numPr>
          <w:ilvl w:val="0"/>
          <w:numId w:val="61"/>
        </w:numPr>
        <w:autoSpaceDE w:val="0"/>
        <w:autoSpaceDN w:val="0"/>
        <w:spacing w:before="390" w:after="0" w:line="240" w:lineRule="auto"/>
        <w:rPr>
          <w:b/>
          <w:sz w:val="28"/>
          <w:szCs w:val="28"/>
        </w:rPr>
      </w:pPr>
      <w:r w:rsidRPr="0033429E">
        <w:rPr>
          <w:b/>
          <w:sz w:val="28"/>
          <w:szCs w:val="28"/>
        </w:rPr>
        <w:t>Introduction</w:t>
      </w:r>
    </w:p>
    <w:p w14:paraId="55829B78" w14:textId="172DA2FF" w:rsidR="0033429E" w:rsidRPr="0033429E" w:rsidRDefault="0033429E" w:rsidP="0033429E">
      <w:pPr>
        <w:pStyle w:val="BodyText"/>
        <w:spacing w:before="71" w:line="247" w:lineRule="auto"/>
        <w:rPr>
          <w:rFonts w:asciiTheme="minorHAnsi" w:eastAsiaTheme="minorHAnsi" w:hAnsiTheme="minorHAnsi" w:cstheme="minorBidi"/>
          <w:sz w:val="22"/>
          <w:szCs w:val="22"/>
          <w:lang w:val="en-CA"/>
        </w:rPr>
      </w:pPr>
      <w:r w:rsidRPr="0033429E">
        <w:rPr>
          <w:rFonts w:asciiTheme="minorHAnsi" w:eastAsiaTheme="minorHAnsi" w:hAnsiTheme="minorHAnsi" w:cstheme="minorBidi"/>
          <w:sz w:val="22"/>
          <w:szCs w:val="22"/>
          <w:lang w:val="en-CA"/>
        </w:rPr>
        <w:t>The Executive Director Authority and Accountability policy sets the parameters that enable a Board of Directors to focus on governance issues rather than on the details of operations.</w:t>
      </w:r>
      <w:r>
        <w:rPr>
          <w:rFonts w:asciiTheme="minorHAnsi" w:eastAsiaTheme="minorHAnsi" w:hAnsiTheme="minorHAnsi" w:cstheme="minorBidi"/>
          <w:sz w:val="22"/>
          <w:szCs w:val="22"/>
          <w:lang w:val="en-CA"/>
        </w:rPr>
        <w:t xml:space="preserve"> </w:t>
      </w:r>
      <w:r w:rsidRPr="0033429E">
        <w:rPr>
          <w:rFonts w:asciiTheme="minorHAnsi" w:eastAsiaTheme="minorHAnsi" w:hAnsiTheme="minorHAnsi" w:cstheme="minorBidi"/>
          <w:sz w:val="22"/>
          <w:szCs w:val="22"/>
          <w:lang w:val="en-CA"/>
        </w:rPr>
        <w:t>Executive Director Authority indicates the boundaries of the Executive Director that are determined by the Board. The Executive Director is held personally accountable for operating within the Executive Director Authority and Accountability.</w:t>
      </w:r>
    </w:p>
    <w:p w14:paraId="3FBB330C" w14:textId="33A4800B" w:rsidR="0033429E" w:rsidRPr="0033429E" w:rsidRDefault="0033429E" w:rsidP="001C7016">
      <w:pPr>
        <w:pStyle w:val="ListParagraph"/>
        <w:widowControl w:val="0"/>
        <w:numPr>
          <w:ilvl w:val="0"/>
          <w:numId w:val="61"/>
        </w:numPr>
        <w:autoSpaceDE w:val="0"/>
        <w:autoSpaceDN w:val="0"/>
        <w:spacing w:before="390" w:after="0" w:line="240" w:lineRule="auto"/>
        <w:rPr>
          <w:b/>
          <w:sz w:val="28"/>
          <w:szCs w:val="28"/>
        </w:rPr>
      </w:pPr>
      <w:r w:rsidRPr="0033429E">
        <w:rPr>
          <w:b/>
          <w:sz w:val="28"/>
          <w:szCs w:val="28"/>
        </w:rPr>
        <w:t>Policy</w:t>
      </w:r>
    </w:p>
    <w:p w14:paraId="0BA21D51" w14:textId="56E1C0A3" w:rsidR="0033429E" w:rsidRPr="0033429E" w:rsidRDefault="0033429E" w:rsidP="0033429E">
      <w:pPr>
        <w:pStyle w:val="BodyText"/>
        <w:spacing w:before="80" w:line="242" w:lineRule="auto"/>
        <w:rPr>
          <w:rFonts w:asciiTheme="minorHAnsi" w:eastAsiaTheme="minorHAnsi" w:hAnsiTheme="minorHAnsi" w:cstheme="minorBidi"/>
          <w:sz w:val="22"/>
          <w:szCs w:val="22"/>
          <w:lang w:val="en-CA"/>
        </w:rPr>
      </w:pPr>
      <w:r w:rsidRPr="0033429E">
        <w:rPr>
          <w:rFonts w:asciiTheme="minorHAnsi" w:eastAsiaTheme="minorHAnsi" w:hAnsiTheme="minorHAnsi" w:cstheme="minorBidi"/>
          <w:sz w:val="22"/>
          <w:szCs w:val="22"/>
          <w:lang w:val="en-CA"/>
        </w:rPr>
        <w:t xml:space="preserve">With respect to the treatment of paid staff and volunteers of </w:t>
      </w:r>
      <w:r>
        <w:rPr>
          <w:rFonts w:asciiTheme="minorHAnsi" w:eastAsiaTheme="minorHAnsi" w:hAnsiTheme="minorHAnsi" w:cstheme="minorBidi"/>
          <w:sz w:val="22"/>
          <w:szCs w:val="22"/>
          <w:lang w:val="en-CA"/>
        </w:rPr>
        <w:t>t</w:t>
      </w:r>
      <w:r w:rsidRPr="0033429E">
        <w:rPr>
          <w:rFonts w:asciiTheme="minorHAnsi" w:eastAsiaTheme="minorHAnsi" w:hAnsiTheme="minorHAnsi" w:cstheme="minorBidi"/>
          <w:sz w:val="22"/>
          <w:szCs w:val="22"/>
          <w:lang w:val="en-CA"/>
        </w:rPr>
        <w:t>he Children's Aid Society of the District of Nipissing and Parry Sound, the Executive Director shall ensure that conditions exist that are humane, safe</w:t>
      </w:r>
      <w:r>
        <w:rPr>
          <w:rFonts w:asciiTheme="minorHAnsi" w:eastAsiaTheme="minorHAnsi" w:hAnsiTheme="minorHAnsi" w:cstheme="minorBidi"/>
          <w:sz w:val="22"/>
          <w:szCs w:val="22"/>
          <w:lang w:val="en-CA"/>
        </w:rPr>
        <w:t>,</w:t>
      </w:r>
      <w:r w:rsidRPr="0033429E">
        <w:rPr>
          <w:rFonts w:asciiTheme="minorHAnsi" w:eastAsiaTheme="minorHAnsi" w:hAnsiTheme="minorHAnsi" w:cstheme="minorBidi"/>
          <w:sz w:val="22"/>
          <w:szCs w:val="22"/>
          <w:lang w:val="en-CA"/>
        </w:rPr>
        <w:t xml:space="preserve"> fair and </w:t>
      </w:r>
      <w:r>
        <w:rPr>
          <w:rFonts w:asciiTheme="minorHAnsi" w:eastAsiaTheme="minorHAnsi" w:hAnsiTheme="minorHAnsi" w:cstheme="minorBidi"/>
          <w:sz w:val="22"/>
          <w:szCs w:val="22"/>
          <w:lang w:val="en-CA"/>
        </w:rPr>
        <w:t>d</w:t>
      </w:r>
      <w:r w:rsidRPr="0033429E">
        <w:rPr>
          <w:rFonts w:asciiTheme="minorHAnsi" w:eastAsiaTheme="minorHAnsi" w:hAnsiTheme="minorHAnsi" w:cstheme="minorBidi"/>
          <w:sz w:val="22"/>
          <w:szCs w:val="22"/>
          <w:lang w:val="en-CA"/>
        </w:rPr>
        <w:t>ignified.</w:t>
      </w:r>
    </w:p>
    <w:p w14:paraId="654B6A9D" w14:textId="77777777" w:rsidR="0033429E" w:rsidRPr="0033429E" w:rsidRDefault="0033429E" w:rsidP="0033429E">
      <w:pPr>
        <w:pStyle w:val="BodyText"/>
        <w:spacing w:before="6"/>
        <w:rPr>
          <w:rFonts w:asciiTheme="minorHAnsi" w:eastAsiaTheme="minorHAnsi" w:hAnsiTheme="minorHAnsi" w:cstheme="minorBidi"/>
          <w:sz w:val="22"/>
          <w:szCs w:val="22"/>
          <w:lang w:val="en-CA"/>
        </w:rPr>
      </w:pPr>
    </w:p>
    <w:p w14:paraId="19460019" w14:textId="77777777" w:rsidR="0033429E" w:rsidRPr="0033429E" w:rsidRDefault="0033429E" w:rsidP="0033429E">
      <w:pPr>
        <w:pStyle w:val="BodyText"/>
        <w:rPr>
          <w:rFonts w:asciiTheme="minorHAnsi" w:eastAsiaTheme="minorHAnsi" w:hAnsiTheme="minorHAnsi" w:cstheme="minorBidi"/>
          <w:sz w:val="22"/>
          <w:szCs w:val="22"/>
          <w:lang w:val="en-CA"/>
        </w:rPr>
      </w:pPr>
      <w:r w:rsidRPr="0033429E">
        <w:rPr>
          <w:rFonts w:asciiTheme="minorHAnsi" w:eastAsiaTheme="minorHAnsi" w:hAnsiTheme="minorHAnsi" w:cstheme="minorBidi"/>
          <w:sz w:val="22"/>
          <w:szCs w:val="22"/>
          <w:lang w:val="en-CA"/>
        </w:rPr>
        <w:t>Accordingly, the Executive Director:</w:t>
      </w:r>
    </w:p>
    <w:p w14:paraId="2D7E8A9C" w14:textId="77777777" w:rsidR="0033429E" w:rsidRPr="0033429E" w:rsidRDefault="0033429E" w:rsidP="0033429E">
      <w:pPr>
        <w:pStyle w:val="BodyText"/>
        <w:rPr>
          <w:rFonts w:asciiTheme="minorHAnsi" w:eastAsiaTheme="minorHAnsi" w:hAnsiTheme="minorHAnsi" w:cstheme="minorBidi"/>
          <w:sz w:val="22"/>
          <w:szCs w:val="22"/>
          <w:lang w:val="en-CA"/>
        </w:rPr>
      </w:pPr>
    </w:p>
    <w:p w14:paraId="6A98601B" w14:textId="443BA592" w:rsidR="0033429E" w:rsidRPr="0033429E" w:rsidRDefault="0033429E" w:rsidP="001C7016">
      <w:pPr>
        <w:pStyle w:val="ListParagraph"/>
        <w:widowControl w:val="0"/>
        <w:numPr>
          <w:ilvl w:val="0"/>
          <w:numId w:val="71"/>
        </w:numPr>
        <w:tabs>
          <w:tab w:val="left" w:pos="1696"/>
          <w:tab w:val="left" w:pos="1697"/>
        </w:tabs>
        <w:autoSpaceDE w:val="0"/>
        <w:autoSpaceDN w:val="0"/>
        <w:spacing w:after="0" w:line="244" w:lineRule="auto"/>
        <w:contextualSpacing w:val="0"/>
      </w:pPr>
      <w:r w:rsidRPr="0033429E">
        <w:t xml:space="preserve">Shall ensure that all legislative standards, including the </w:t>
      </w:r>
      <w:r w:rsidRPr="0033429E">
        <w:rPr>
          <w:i/>
        </w:rPr>
        <w:t>Child, Youth and Family Services Act</w:t>
      </w:r>
      <w:r>
        <w:rPr>
          <w:i/>
        </w:rPr>
        <w:t>,</w:t>
      </w:r>
      <w:r w:rsidRPr="0033429E">
        <w:t xml:space="preserve"> Ontario Human Rights Code</w:t>
      </w:r>
      <w:r>
        <w:t xml:space="preserve">, </w:t>
      </w:r>
      <w:r w:rsidRPr="0033429E">
        <w:rPr>
          <w:i/>
        </w:rPr>
        <w:t>Employment Standards Act</w:t>
      </w:r>
      <w:r>
        <w:t xml:space="preserve">, </w:t>
      </w:r>
      <w:r w:rsidRPr="0033429E">
        <w:rPr>
          <w:i/>
        </w:rPr>
        <w:t>Employment and the Pay Equity Act</w:t>
      </w:r>
      <w:r w:rsidRPr="0033429E">
        <w:t xml:space="preserve">, </w:t>
      </w:r>
      <w:r w:rsidRPr="0033429E">
        <w:rPr>
          <w:i/>
        </w:rPr>
        <w:t>Occupational Health and Safety Act</w:t>
      </w:r>
      <w:r>
        <w:t>, r</w:t>
      </w:r>
      <w:r w:rsidRPr="0033429E">
        <w:t>elevant privacy legislative standards and all other applicable legislation</w:t>
      </w:r>
      <w:r>
        <w:t xml:space="preserve">, </w:t>
      </w:r>
      <w:r w:rsidRPr="0033429E">
        <w:t>and provisions i</w:t>
      </w:r>
      <w:r>
        <w:t>n</w:t>
      </w:r>
      <w:r w:rsidRPr="0033429E">
        <w:t xml:space="preserve"> the Collective Agreement, Code of Ethics and social work principles of the organization are met.</w:t>
      </w:r>
    </w:p>
    <w:p w14:paraId="72ABD90D" w14:textId="72E5BF0B" w:rsidR="0033429E" w:rsidRPr="0033429E" w:rsidRDefault="0033429E" w:rsidP="001C7016">
      <w:pPr>
        <w:pStyle w:val="ListParagraph"/>
        <w:widowControl w:val="0"/>
        <w:numPr>
          <w:ilvl w:val="0"/>
          <w:numId w:val="71"/>
        </w:numPr>
        <w:tabs>
          <w:tab w:val="left" w:pos="1696"/>
          <w:tab w:val="left" w:pos="1697"/>
        </w:tabs>
        <w:autoSpaceDE w:val="0"/>
        <w:autoSpaceDN w:val="0"/>
        <w:spacing w:before="232" w:after="0" w:line="242" w:lineRule="auto"/>
        <w:contextualSpacing w:val="0"/>
      </w:pPr>
      <w:r w:rsidRPr="0033429E">
        <w:t>Shall ensure that there are written human resources policies and procedures that clarify rules for staff and volunteers and provide for effective handling of complaints without bias and   protect against wrongful conditions.</w:t>
      </w:r>
    </w:p>
    <w:p w14:paraId="45B2C17B" w14:textId="77777777" w:rsidR="0033429E" w:rsidRPr="0033429E" w:rsidRDefault="0033429E" w:rsidP="0033429E">
      <w:pPr>
        <w:pStyle w:val="BodyText"/>
        <w:spacing w:before="5"/>
        <w:rPr>
          <w:rFonts w:asciiTheme="minorHAnsi" w:eastAsiaTheme="minorHAnsi" w:hAnsiTheme="minorHAnsi" w:cstheme="minorBidi"/>
          <w:sz w:val="22"/>
          <w:szCs w:val="22"/>
          <w:lang w:val="en-CA"/>
        </w:rPr>
      </w:pPr>
    </w:p>
    <w:p w14:paraId="75B56BF7" w14:textId="72DF0081" w:rsidR="0033429E" w:rsidRPr="0033429E" w:rsidRDefault="0033429E" w:rsidP="001C7016">
      <w:pPr>
        <w:pStyle w:val="ListParagraph"/>
        <w:widowControl w:val="0"/>
        <w:numPr>
          <w:ilvl w:val="0"/>
          <w:numId w:val="71"/>
        </w:numPr>
        <w:tabs>
          <w:tab w:val="left" w:pos="1696"/>
          <w:tab w:val="left" w:pos="1697"/>
        </w:tabs>
        <w:autoSpaceDE w:val="0"/>
        <w:autoSpaceDN w:val="0"/>
        <w:spacing w:after="0" w:line="240" w:lineRule="auto"/>
        <w:contextualSpacing w:val="0"/>
      </w:pPr>
      <w:r w:rsidRPr="0033429E">
        <w:t>Shall not discriminate against any staff member or volunteer for expressing a non­disruptive ethical dissent.</w:t>
      </w:r>
    </w:p>
    <w:p w14:paraId="4BFBCC3B" w14:textId="77777777" w:rsidR="0033429E" w:rsidRPr="0033429E" w:rsidRDefault="0033429E" w:rsidP="0033429E">
      <w:pPr>
        <w:pStyle w:val="BodyText"/>
        <w:rPr>
          <w:rFonts w:asciiTheme="minorHAnsi" w:eastAsiaTheme="minorHAnsi" w:hAnsiTheme="minorHAnsi" w:cstheme="minorBidi"/>
          <w:sz w:val="22"/>
          <w:szCs w:val="22"/>
          <w:lang w:val="en-CA"/>
        </w:rPr>
      </w:pPr>
    </w:p>
    <w:p w14:paraId="15D6C3AF" w14:textId="24BE57C2" w:rsidR="0033429E" w:rsidRPr="0033429E" w:rsidRDefault="0033429E" w:rsidP="001C7016">
      <w:pPr>
        <w:pStyle w:val="ListParagraph"/>
        <w:widowControl w:val="0"/>
        <w:numPr>
          <w:ilvl w:val="0"/>
          <w:numId w:val="71"/>
        </w:numPr>
        <w:tabs>
          <w:tab w:val="left" w:pos="1696"/>
          <w:tab w:val="left" w:pos="1697"/>
        </w:tabs>
        <w:autoSpaceDE w:val="0"/>
        <w:autoSpaceDN w:val="0"/>
        <w:spacing w:after="0" w:line="240" w:lineRule="auto"/>
        <w:contextualSpacing w:val="0"/>
      </w:pPr>
      <w:r>
        <w:t>S</w:t>
      </w:r>
      <w:r w:rsidRPr="0033429E">
        <w:t>hall acquaint staff and volunteers with their rights and responsibility under this policy.</w:t>
      </w:r>
    </w:p>
    <w:p w14:paraId="6B1DD8A7" w14:textId="77777777" w:rsidR="0033429E" w:rsidRPr="0033429E" w:rsidRDefault="0033429E" w:rsidP="0033429E">
      <w:pPr>
        <w:pStyle w:val="BodyText"/>
        <w:spacing w:before="8"/>
        <w:rPr>
          <w:rFonts w:asciiTheme="minorHAnsi" w:eastAsiaTheme="minorHAnsi" w:hAnsiTheme="minorHAnsi" w:cstheme="minorBidi"/>
          <w:sz w:val="22"/>
          <w:szCs w:val="22"/>
          <w:lang w:val="en-CA"/>
        </w:rPr>
      </w:pPr>
    </w:p>
    <w:p w14:paraId="730D74D4" w14:textId="1B8E2D83" w:rsidR="0033429E" w:rsidRPr="0033429E" w:rsidRDefault="0033429E" w:rsidP="001C7016">
      <w:pPr>
        <w:pStyle w:val="ListParagraph"/>
        <w:widowControl w:val="0"/>
        <w:numPr>
          <w:ilvl w:val="0"/>
          <w:numId w:val="71"/>
        </w:numPr>
        <w:tabs>
          <w:tab w:val="left" w:pos="1696"/>
          <w:tab w:val="left" w:pos="1697"/>
        </w:tabs>
        <w:autoSpaceDE w:val="0"/>
        <w:autoSpaceDN w:val="0"/>
        <w:spacing w:before="1" w:after="0" w:line="244" w:lineRule="auto"/>
        <w:contextualSpacing w:val="0"/>
      </w:pPr>
      <w:r w:rsidRPr="0033429E">
        <w:t>Shall promote a respectful workplace and shall not tolerate any kind of abuse, harassment, discrimination and unethical conduct, including conflict of interest of the staff and volunteers of the organization.</w:t>
      </w:r>
      <w:r>
        <w:br/>
      </w:r>
    </w:p>
    <w:p w14:paraId="18D4B99B" w14:textId="158A9375" w:rsidR="0033429E" w:rsidRDefault="0033429E" w:rsidP="001C7016">
      <w:pPr>
        <w:pStyle w:val="ListParagraph"/>
        <w:widowControl w:val="0"/>
        <w:numPr>
          <w:ilvl w:val="0"/>
          <w:numId w:val="71"/>
        </w:numPr>
        <w:tabs>
          <w:tab w:val="left" w:pos="1691"/>
          <w:tab w:val="left" w:pos="1692"/>
        </w:tabs>
        <w:autoSpaceDE w:val="0"/>
        <w:autoSpaceDN w:val="0"/>
        <w:spacing w:before="1" w:after="0" w:line="244" w:lineRule="auto"/>
        <w:contextualSpacing w:val="0"/>
      </w:pPr>
      <w:r w:rsidRPr="0033429E">
        <w:t>Shall inform staff in writing of the Executive Director's interpretations of their protections under this policy.</w:t>
      </w:r>
    </w:p>
    <w:p w14:paraId="0047A3BC" w14:textId="5FB08B3B" w:rsidR="0033429E" w:rsidRDefault="0033429E" w:rsidP="0033429E">
      <w:pPr>
        <w:widowControl w:val="0"/>
        <w:tabs>
          <w:tab w:val="left" w:pos="1691"/>
          <w:tab w:val="left" w:pos="1692"/>
        </w:tabs>
        <w:autoSpaceDE w:val="0"/>
        <w:autoSpaceDN w:val="0"/>
        <w:spacing w:before="1" w:after="0" w:line="244" w:lineRule="auto"/>
      </w:pPr>
    </w:p>
    <w:p w14:paraId="6D89D2E5" w14:textId="77777777" w:rsidR="0033429E" w:rsidRPr="005A63E9" w:rsidRDefault="0033429E" w:rsidP="0033429E">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5B6C7F4B" w14:textId="77777777" w:rsidR="0033429E" w:rsidRDefault="0033429E" w:rsidP="0033429E">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6C5C53DC" w14:textId="77777777" w:rsidR="0033429E" w:rsidRDefault="0033429E" w:rsidP="0033429E">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901"/>
        <w:gridCol w:w="2126"/>
        <w:gridCol w:w="1985"/>
      </w:tblGrid>
      <w:tr w:rsidR="0033429E" w:rsidRPr="00897FA5" w14:paraId="4A622B56" w14:textId="77777777" w:rsidTr="0033429E">
        <w:tc>
          <w:tcPr>
            <w:tcW w:w="2339" w:type="dxa"/>
          </w:tcPr>
          <w:p w14:paraId="2D0A032D" w14:textId="77777777" w:rsidR="0033429E" w:rsidRPr="00897FA5" w:rsidRDefault="0033429E" w:rsidP="0033429E">
            <w:pPr>
              <w:pStyle w:val="NoSpacing"/>
              <w:rPr>
                <w:b/>
              </w:rPr>
            </w:pPr>
            <w:r w:rsidRPr="00897FA5">
              <w:rPr>
                <w:b/>
              </w:rPr>
              <w:t>Section:</w:t>
            </w:r>
          </w:p>
        </w:tc>
        <w:tc>
          <w:tcPr>
            <w:tcW w:w="2901" w:type="dxa"/>
          </w:tcPr>
          <w:p w14:paraId="7428B0AF" w14:textId="77777777" w:rsidR="0033429E" w:rsidRPr="00897FA5" w:rsidRDefault="0033429E" w:rsidP="0033429E">
            <w:pPr>
              <w:pStyle w:val="NoSpacing"/>
            </w:pPr>
            <w:r>
              <w:t xml:space="preserve">Executive Authority &amp; Accountability </w:t>
            </w:r>
          </w:p>
        </w:tc>
        <w:tc>
          <w:tcPr>
            <w:tcW w:w="2126" w:type="dxa"/>
          </w:tcPr>
          <w:p w14:paraId="580F1386" w14:textId="77777777" w:rsidR="0033429E" w:rsidRPr="00897FA5" w:rsidRDefault="0033429E" w:rsidP="0033429E">
            <w:pPr>
              <w:pStyle w:val="NoSpacing"/>
              <w:rPr>
                <w:b/>
              </w:rPr>
            </w:pPr>
            <w:r w:rsidRPr="00897FA5">
              <w:rPr>
                <w:b/>
              </w:rPr>
              <w:t>Policy Number:</w:t>
            </w:r>
          </w:p>
        </w:tc>
        <w:tc>
          <w:tcPr>
            <w:tcW w:w="1985" w:type="dxa"/>
          </w:tcPr>
          <w:p w14:paraId="556CCF86" w14:textId="77777777" w:rsidR="0033429E" w:rsidRPr="00897FA5" w:rsidRDefault="0033429E" w:rsidP="0033429E">
            <w:pPr>
              <w:pStyle w:val="NoSpacing"/>
            </w:pPr>
            <w:r>
              <w:t>G.9.3.</w:t>
            </w:r>
          </w:p>
        </w:tc>
      </w:tr>
      <w:tr w:rsidR="0033429E" w:rsidRPr="00897FA5" w14:paraId="648CE5E0" w14:textId="77777777" w:rsidTr="0033429E">
        <w:tc>
          <w:tcPr>
            <w:tcW w:w="2339" w:type="dxa"/>
          </w:tcPr>
          <w:p w14:paraId="33254C0C" w14:textId="77777777" w:rsidR="0033429E" w:rsidRPr="00897FA5" w:rsidRDefault="0033429E" w:rsidP="0033429E">
            <w:pPr>
              <w:pStyle w:val="NoSpacing"/>
              <w:rPr>
                <w:b/>
              </w:rPr>
            </w:pPr>
            <w:r w:rsidRPr="00897FA5">
              <w:rPr>
                <w:b/>
              </w:rPr>
              <w:t>Policy:</w:t>
            </w:r>
          </w:p>
        </w:tc>
        <w:tc>
          <w:tcPr>
            <w:tcW w:w="2901" w:type="dxa"/>
          </w:tcPr>
          <w:p w14:paraId="38E33EFA" w14:textId="515DE942" w:rsidR="0033429E" w:rsidRPr="00AB7605" w:rsidRDefault="0033429E" w:rsidP="00AB7605">
            <w:r w:rsidRPr="00AB7605">
              <w:t xml:space="preserve">Staff &amp; Volunteer Treatment </w:t>
            </w:r>
          </w:p>
        </w:tc>
        <w:tc>
          <w:tcPr>
            <w:tcW w:w="2126" w:type="dxa"/>
          </w:tcPr>
          <w:p w14:paraId="00F3D5C4" w14:textId="77777777" w:rsidR="0033429E" w:rsidRPr="00897FA5" w:rsidRDefault="0033429E" w:rsidP="0033429E">
            <w:pPr>
              <w:pStyle w:val="NoSpacing"/>
              <w:rPr>
                <w:b/>
              </w:rPr>
            </w:pPr>
            <w:r w:rsidRPr="00897FA5">
              <w:rPr>
                <w:b/>
              </w:rPr>
              <w:t>Total Pages</w:t>
            </w:r>
          </w:p>
        </w:tc>
        <w:tc>
          <w:tcPr>
            <w:tcW w:w="1985" w:type="dxa"/>
          </w:tcPr>
          <w:p w14:paraId="255C649F" w14:textId="7C1F58F7" w:rsidR="0033429E" w:rsidRPr="00897FA5" w:rsidRDefault="0033429E" w:rsidP="0033429E">
            <w:pPr>
              <w:pStyle w:val="NoSpacing"/>
            </w:pPr>
            <w:r>
              <w:t>2 of 2</w:t>
            </w:r>
          </w:p>
        </w:tc>
      </w:tr>
      <w:tr w:rsidR="0033429E" w:rsidRPr="00897FA5" w14:paraId="45BDD03B" w14:textId="77777777" w:rsidTr="0033429E">
        <w:tc>
          <w:tcPr>
            <w:tcW w:w="2339" w:type="dxa"/>
            <w:vMerge w:val="restart"/>
          </w:tcPr>
          <w:p w14:paraId="0C5BBDF9" w14:textId="77777777" w:rsidR="0033429E" w:rsidRPr="00897FA5" w:rsidRDefault="0033429E" w:rsidP="0033429E">
            <w:pPr>
              <w:pStyle w:val="NoSpacing"/>
              <w:rPr>
                <w:b/>
              </w:rPr>
            </w:pPr>
            <w:r w:rsidRPr="00897FA5">
              <w:rPr>
                <w:b/>
              </w:rPr>
              <w:t>Policy Attachment (s):</w:t>
            </w:r>
          </w:p>
        </w:tc>
        <w:tc>
          <w:tcPr>
            <w:tcW w:w="2901" w:type="dxa"/>
            <w:vMerge w:val="restart"/>
          </w:tcPr>
          <w:p w14:paraId="3693B15B" w14:textId="77777777" w:rsidR="0033429E" w:rsidRPr="00897FA5" w:rsidRDefault="0033429E" w:rsidP="0033429E">
            <w:pPr>
              <w:pStyle w:val="NoSpacing"/>
            </w:pPr>
            <w:r>
              <w:t>N/a</w:t>
            </w:r>
          </w:p>
        </w:tc>
        <w:tc>
          <w:tcPr>
            <w:tcW w:w="2126" w:type="dxa"/>
          </w:tcPr>
          <w:p w14:paraId="5B07B6DD" w14:textId="77777777" w:rsidR="0033429E" w:rsidRPr="00897FA5" w:rsidRDefault="0033429E" w:rsidP="0033429E">
            <w:pPr>
              <w:pStyle w:val="NoSpacing"/>
              <w:rPr>
                <w:b/>
              </w:rPr>
            </w:pPr>
            <w:r>
              <w:rPr>
                <w:b/>
              </w:rPr>
              <w:t>Date Approved:</w:t>
            </w:r>
          </w:p>
        </w:tc>
        <w:tc>
          <w:tcPr>
            <w:tcW w:w="1985" w:type="dxa"/>
          </w:tcPr>
          <w:p w14:paraId="51FF2F13" w14:textId="77777777" w:rsidR="0033429E" w:rsidRPr="00897FA5" w:rsidRDefault="0033429E" w:rsidP="0033429E">
            <w:pPr>
              <w:pStyle w:val="NoSpacing"/>
            </w:pPr>
            <w:r>
              <w:t>April 2012</w:t>
            </w:r>
          </w:p>
        </w:tc>
      </w:tr>
      <w:tr w:rsidR="0033429E" w:rsidRPr="00897FA5" w14:paraId="085424CF" w14:textId="77777777" w:rsidTr="0033429E">
        <w:tc>
          <w:tcPr>
            <w:tcW w:w="2339" w:type="dxa"/>
            <w:vMerge/>
          </w:tcPr>
          <w:p w14:paraId="1DEA4998" w14:textId="77777777" w:rsidR="0033429E" w:rsidRPr="00897FA5" w:rsidRDefault="0033429E" w:rsidP="0033429E">
            <w:pPr>
              <w:pStyle w:val="NoSpacing"/>
              <w:rPr>
                <w:b/>
              </w:rPr>
            </w:pPr>
          </w:p>
        </w:tc>
        <w:tc>
          <w:tcPr>
            <w:tcW w:w="2901" w:type="dxa"/>
            <w:vMerge/>
          </w:tcPr>
          <w:p w14:paraId="4015FDBF" w14:textId="77777777" w:rsidR="0033429E" w:rsidRPr="00897FA5" w:rsidRDefault="0033429E" w:rsidP="0033429E">
            <w:pPr>
              <w:pStyle w:val="NoSpacing"/>
            </w:pPr>
          </w:p>
        </w:tc>
        <w:tc>
          <w:tcPr>
            <w:tcW w:w="2126" w:type="dxa"/>
          </w:tcPr>
          <w:p w14:paraId="26B464B3" w14:textId="77777777" w:rsidR="0033429E" w:rsidRPr="00897FA5" w:rsidRDefault="0033429E" w:rsidP="0033429E">
            <w:pPr>
              <w:pStyle w:val="NoSpacing"/>
              <w:rPr>
                <w:b/>
              </w:rPr>
            </w:pPr>
            <w:r w:rsidRPr="00897FA5">
              <w:rPr>
                <w:b/>
              </w:rPr>
              <w:t>Date Reviewed:</w:t>
            </w:r>
          </w:p>
        </w:tc>
        <w:tc>
          <w:tcPr>
            <w:tcW w:w="1985" w:type="dxa"/>
          </w:tcPr>
          <w:p w14:paraId="7187F879" w14:textId="77777777" w:rsidR="0033429E" w:rsidRPr="00897FA5" w:rsidRDefault="0033429E" w:rsidP="0033429E">
            <w:pPr>
              <w:pStyle w:val="NoSpacing"/>
            </w:pPr>
            <w:r w:rsidRPr="00897FA5">
              <w:t>April 2020</w:t>
            </w:r>
          </w:p>
        </w:tc>
      </w:tr>
    </w:tbl>
    <w:p w14:paraId="12DA4914" w14:textId="77777777" w:rsidR="0033429E" w:rsidRDefault="0033429E" w:rsidP="0035097D">
      <w:pPr>
        <w:pStyle w:val="ListParagraph"/>
        <w:widowControl w:val="0"/>
        <w:tabs>
          <w:tab w:val="left" w:pos="1691"/>
          <w:tab w:val="left" w:pos="1692"/>
        </w:tabs>
        <w:autoSpaceDE w:val="0"/>
        <w:autoSpaceDN w:val="0"/>
        <w:spacing w:before="1" w:after="0" w:line="244" w:lineRule="auto"/>
        <w:contextualSpacing w:val="0"/>
      </w:pPr>
    </w:p>
    <w:p w14:paraId="12A25098" w14:textId="16CF5663" w:rsidR="0033429E" w:rsidRPr="0033429E" w:rsidRDefault="0033429E" w:rsidP="001C7016">
      <w:pPr>
        <w:pStyle w:val="ListParagraph"/>
        <w:widowControl w:val="0"/>
        <w:numPr>
          <w:ilvl w:val="0"/>
          <w:numId w:val="71"/>
        </w:numPr>
        <w:tabs>
          <w:tab w:val="left" w:pos="1691"/>
          <w:tab w:val="left" w:pos="1692"/>
        </w:tabs>
        <w:autoSpaceDE w:val="0"/>
        <w:autoSpaceDN w:val="0"/>
        <w:spacing w:before="1" w:after="0" w:line="244" w:lineRule="auto"/>
        <w:contextualSpacing w:val="0"/>
      </w:pPr>
      <w:r w:rsidRPr="0033429E">
        <w:t>Shall ensure that staff and volunteers are prepared to deal with emergency situations related to their responsibilities.</w:t>
      </w:r>
      <w:r>
        <w:br/>
      </w:r>
    </w:p>
    <w:p w14:paraId="60EFA89C" w14:textId="45CBF79E" w:rsidR="0033429E" w:rsidRPr="0033429E" w:rsidRDefault="0033429E" w:rsidP="001C7016">
      <w:pPr>
        <w:pStyle w:val="ListParagraph"/>
        <w:widowControl w:val="0"/>
        <w:numPr>
          <w:ilvl w:val="0"/>
          <w:numId w:val="61"/>
        </w:numPr>
        <w:autoSpaceDE w:val="0"/>
        <w:autoSpaceDN w:val="0"/>
        <w:spacing w:before="390" w:after="0" w:line="240" w:lineRule="auto"/>
        <w:rPr>
          <w:b/>
          <w:sz w:val="28"/>
          <w:szCs w:val="28"/>
        </w:rPr>
      </w:pPr>
      <w:r w:rsidRPr="0033429E">
        <w:rPr>
          <w:b/>
          <w:sz w:val="28"/>
          <w:szCs w:val="28"/>
        </w:rPr>
        <w:t>Procedures</w:t>
      </w:r>
    </w:p>
    <w:p w14:paraId="652463C7" w14:textId="2C4C324D" w:rsidR="0033429E" w:rsidRPr="0033429E" w:rsidRDefault="0033429E" w:rsidP="001C7016">
      <w:pPr>
        <w:pStyle w:val="BodyText"/>
        <w:numPr>
          <w:ilvl w:val="0"/>
          <w:numId w:val="62"/>
        </w:numPr>
        <w:spacing w:before="54" w:line="247" w:lineRule="auto"/>
        <w:ind w:right="4"/>
        <w:rPr>
          <w:rFonts w:asciiTheme="minorHAnsi" w:eastAsiaTheme="minorHAnsi" w:hAnsiTheme="minorHAnsi" w:cstheme="minorBidi"/>
          <w:sz w:val="22"/>
          <w:szCs w:val="22"/>
          <w:lang w:val="en-CA"/>
        </w:rPr>
      </w:pPr>
      <w:r w:rsidRPr="0033429E">
        <w:rPr>
          <w:rFonts w:asciiTheme="minorHAnsi" w:eastAsiaTheme="minorHAnsi" w:hAnsiTheme="minorHAnsi" w:cstheme="minorBidi"/>
          <w:sz w:val="22"/>
          <w:szCs w:val="22"/>
          <w:lang w:val="en-CA"/>
        </w:rPr>
        <w:t>The Executive Director will complete a Monitoring Report on Staff and Volunteer Treatment Executive Authority and Accountability and present to the Board of Directors at times specified in the approved reporting schedule.</w:t>
      </w:r>
    </w:p>
    <w:p w14:paraId="678F2318" w14:textId="2F4D8EC6"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4D6B1BC5" w14:textId="2115263E"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4368CB8D" w14:textId="2B31CE7C"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30CB3F91" w14:textId="00527353"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761EDBDD" w14:textId="18E5ADA4"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3E433449" w14:textId="3339A7D7"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45E8BC58" w14:textId="0C8E62A0"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4D6A41C1" w14:textId="00697AB5"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69953350" w14:textId="1BDE81CC"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42262907" w14:textId="4D00DB0B"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34E0053F" w14:textId="113609F9"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61293EE4" w14:textId="065E9BD4"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768CD62D" w14:textId="1401651A"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14904787" w14:textId="7E14B88B"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7BF896AB" w14:textId="0AB906CD"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77469081" w14:textId="6922A13E"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7090B571" w14:textId="7A8D9BCB"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259EC2BE" w14:textId="56A1C093"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1665A12B" w14:textId="53E4B953"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08A682AB" w14:textId="76EF819B"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5D4C0CF2" w14:textId="499980A5"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20E926E4" w14:textId="2B85B05A"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42CB3706" w14:textId="090AC237"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7CC97412" w14:textId="5776CA4D"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033BDE3E" w14:textId="2AC9A413"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14A8458C" w14:textId="1680D1C5"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66FC3819" w14:textId="7501067F"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43633A29" w14:textId="50BB12D5"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33CE4A59" w14:textId="0C07116D"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063434F4" w14:textId="1BE02A84"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3A1FCC8C" w14:textId="77777777" w:rsidR="0033429E" w:rsidRPr="005A63E9" w:rsidRDefault="0033429E" w:rsidP="0033429E">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70F6F1F8" w14:textId="77777777" w:rsidR="0033429E" w:rsidRDefault="0033429E" w:rsidP="0033429E">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4CADB280" w14:textId="77777777" w:rsidR="0033429E" w:rsidRDefault="0033429E" w:rsidP="0033429E">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901"/>
        <w:gridCol w:w="2126"/>
        <w:gridCol w:w="1985"/>
      </w:tblGrid>
      <w:tr w:rsidR="0033429E" w:rsidRPr="00897FA5" w14:paraId="3B857398" w14:textId="77777777" w:rsidTr="0033429E">
        <w:tc>
          <w:tcPr>
            <w:tcW w:w="2339" w:type="dxa"/>
          </w:tcPr>
          <w:p w14:paraId="3EA5B8A2" w14:textId="77777777" w:rsidR="0033429E" w:rsidRPr="00897FA5" w:rsidRDefault="0033429E" w:rsidP="0033429E">
            <w:pPr>
              <w:pStyle w:val="NoSpacing"/>
              <w:rPr>
                <w:b/>
              </w:rPr>
            </w:pPr>
            <w:r w:rsidRPr="00897FA5">
              <w:rPr>
                <w:b/>
              </w:rPr>
              <w:t>Section:</w:t>
            </w:r>
          </w:p>
        </w:tc>
        <w:tc>
          <w:tcPr>
            <w:tcW w:w="2901" w:type="dxa"/>
          </w:tcPr>
          <w:p w14:paraId="76A8FA69" w14:textId="77777777" w:rsidR="0033429E" w:rsidRPr="00897FA5" w:rsidRDefault="0033429E" w:rsidP="0033429E">
            <w:pPr>
              <w:pStyle w:val="NoSpacing"/>
            </w:pPr>
            <w:r>
              <w:t xml:space="preserve">Executive Authority &amp; Accountability </w:t>
            </w:r>
          </w:p>
        </w:tc>
        <w:tc>
          <w:tcPr>
            <w:tcW w:w="2126" w:type="dxa"/>
          </w:tcPr>
          <w:p w14:paraId="4B9B8CFF" w14:textId="77777777" w:rsidR="0033429E" w:rsidRPr="00897FA5" w:rsidRDefault="0033429E" w:rsidP="0033429E">
            <w:pPr>
              <w:pStyle w:val="NoSpacing"/>
              <w:rPr>
                <w:b/>
              </w:rPr>
            </w:pPr>
            <w:r w:rsidRPr="00897FA5">
              <w:rPr>
                <w:b/>
              </w:rPr>
              <w:t>Policy Number:</w:t>
            </w:r>
          </w:p>
        </w:tc>
        <w:tc>
          <w:tcPr>
            <w:tcW w:w="1985" w:type="dxa"/>
          </w:tcPr>
          <w:p w14:paraId="297D0069" w14:textId="6AC1DA62" w:rsidR="0033429E" w:rsidRPr="00897FA5" w:rsidRDefault="0033429E" w:rsidP="0033429E">
            <w:pPr>
              <w:pStyle w:val="NoSpacing"/>
            </w:pPr>
            <w:r>
              <w:t>G.9.4.</w:t>
            </w:r>
          </w:p>
        </w:tc>
      </w:tr>
      <w:tr w:rsidR="0033429E" w:rsidRPr="00897FA5" w14:paraId="301AE93F" w14:textId="77777777" w:rsidTr="0033429E">
        <w:tc>
          <w:tcPr>
            <w:tcW w:w="2339" w:type="dxa"/>
          </w:tcPr>
          <w:p w14:paraId="09B05195" w14:textId="77777777" w:rsidR="0033429E" w:rsidRPr="00897FA5" w:rsidRDefault="0033429E" w:rsidP="0033429E">
            <w:pPr>
              <w:pStyle w:val="NoSpacing"/>
              <w:rPr>
                <w:b/>
              </w:rPr>
            </w:pPr>
            <w:r w:rsidRPr="00897FA5">
              <w:rPr>
                <w:b/>
              </w:rPr>
              <w:t>Policy:</w:t>
            </w:r>
          </w:p>
        </w:tc>
        <w:tc>
          <w:tcPr>
            <w:tcW w:w="2901" w:type="dxa"/>
          </w:tcPr>
          <w:p w14:paraId="4C367FEB" w14:textId="6FC7B753" w:rsidR="0033429E" w:rsidRPr="00897FA5" w:rsidRDefault="0033429E" w:rsidP="00355FC0">
            <w:pPr>
              <w:pStyle w:val="Heading2"/>
              <w:outlineLvl w:val="1"/>
            </w:pPr>
            <w:bookmarkStart w:id="228" w:name="_Toc38448701"/>
            <w:r>
              <w:t>Staff Compensation &amp; Benefits</w:t>
            </w:r>
            <w:bookmarkEnd w:id="228"/>
            <w:r>
              <w:t xml:space="preserve"> </w:t>
            </w:r>
          </w:p>
        </w:tc>
        <w:tc>
          <w:tcPr>
            <w:tcW w:w="2126" w:type="dxa"/>
          </w:tcPr>
          <w:p w14:paraId="61D63C73" w14:textId="77777777" w:rsidR="0033429E" w:rsidRPr="00897FA5" w:rsidRDefault="0033429E" w:rsidP="0033429E">
            <w:pPr>
              <w:pStyle w:val="NoSpacing"/>
              <w:rPr>
                <w:b/>
              </w:rPr>
            </w:pPr>
            <w:r w:rsidRPr="00897FA5">
              <w:rPr>
                <w:b/>
              </w:rPr>
              <w:t>Total Pages</w:t>
            </w:r>
          </w:p>
        </w:tc>
        <w:tc>
          <w:tcPr>
            <w:tcW w:w="1985" w:type="dxa"/>
          </w:tcPr>
          <w:p w14:paraId="72D9FF0F" w14:textId="715E50A9" w:rsidR="0033429E" w:rsidRPr="00897FA5" w:rsidRDefault="0033429E" w:rsidP="0033429E">
            <w:pPr>
              <w:pStyle w:val="NoSpacing"/>
            </w:pPr>
            <w:r>
              <w:t>1 of 2</w:t>
            </w:r>
          </w:p>
        </w:tc>
      </w:tr>
      <w:tr w:rsidR="0033429E" w:rsidRPr="00897FA5" w14:paraId="02FC44C0" w14:textId="77777777" w:rsidTr="0033429E">
        <w:tc>
          <w:tcPr>
            <w:tcW w:w="2339" w:type="dxa"/>
            <w:vMerge w:val="restart"/>
          </w:tcPr>
          <w:p w14:paraId="1372E709" w14:textId="77777777" w:rsidR="0033429E" w:rsidRPr="00897FA5" w:rsidRDefault="0033429E" w:rsidP="0033429E">
            <w:pPr>
              <w:pStyle w:val="NoSpacing"/>
              <w:rPr>
                <w:b/>
              </w:rPr>
            </w:pPr>
            <w:r w:rsidRPr="00897FA5">
              <w:rPr>
                <w:b/>
              </w:rPr>
              <w:t>Policy Attachment (s):</w:t>
            </w:r>
          </w:p>
        </w:tc>
        <w:tc>
          <w:tcPr>
            <w:tcW w:w="2901" w:type="dxa"/>
            <w:vMerge w:val="restart"/>
          </w:tcPr>
          <w:p w14:paraId="3A16133F" w14:textId="77777777" w:rsidR="0033429E" w:rsidRPr="00897FA5" w:rsidRDefault="0033429E" w:rsidP="0033429E">
            <w:pPr>
              <w:pStyle w:val="NoSpacing"/>
            </w:pPr>
            <w:r>
              <w:t>N/a</w:t>
            </w:r>
          </w:p>
        </w:tc>
        <w:tc>
          <w:tcPr>
            <w:tcW w:w="2126" w:type="dxa"/>
          </w:tcPr>
          <w:p w14:paraId="7BED1C98" w14:textId="77777777" w:rsidR="0033429E" w:rsidRPr="00897FA5" w:rsidRDefault="0033429E" w:rsidP="0033429E">
            <w:pPr>
              <w:pStyle w:val="NoSpacing"/>
              <w:rPr>
                <w:b/>
              </w:rPr>
            </w:pPr>
            <w:r>
              <w:rPr>
                <w:b/>
              </w:rPr>
              <w:t>Date Approved:</w:t>
            </w:r>
          </w:p>
        </w:tc>
        <w:tc>
          <w:tcPr>
            <w:tcW w:w="1985" w:type="dxa"/>
          </w:tcPr>
          <w:p w14:paraId="526EE2B6" w14:textId="77777777" w:rsidR="0033429E" w:rsidRPr="00897FA5" w:rsidRDefault="0033429E" w:rsidP="0033429E">
            <w:pPr>
              <w:pStyle w:val="NoSpacing"/>
            </w:pPr>
            <w:r>
              <w:t>April 2012</w:t>
            </w:r>
          </w:p>
        </w:tc>
      </w:tr>
      <w:tr w:rsidR="0033429E" w:rsidRPr="00897FA5" w14:paraId="6CED07A6" w14:textId="77777777" w:rsidTr="0033429E">
        <w:tc>
          <w:tcPr>
            <w:tcW w:w="2339" w:type="dxa"/>
            <w:vMerge/>
          </w:tcPr>
          <w:p w14:paraId="22E62B0E" w14:textId="77777777" w:rsidR="0033429E" w:rsidRPr="00897FA5" w:rsidRDefault="0033429E" w:rsidP="0033429E">
            <w:pPr>
              <w:pStyle w:val="NoSpacing"/>
              <w:rPr>
                <w:b/>
              </w:rPr>
            </w:pPr>
          </w:p>
        </w:tc>
        <w:tc>
          <w:tcPr>
            <w:tcW w:w="2901" w:type="dxa"/>
            <w:vMerge/>
          </w:tcPr>
          <w:p w14:paraId="730E7F7E" w14:textId="77777777" w:rsidR="0033429E" w:rsidRPr="00897FA5" w:rsidRDefault="0033429E" w:rsidP="0033429E">
            <w:pPr>
              <w:pStyle w:val="NoSpacing"/>
            </w:pPr>
          </w:p>
        </w:tc>
        <w:tc>
          <w:tcPr>
            <w:tcW w:w="2126" w:type="dxa"/>
          </w:tcPr>
          <w:p w14:paraId="0E3DF997" w14:textId="77777777" w:rsidR="0033429E" w:rsidRPr="00897FA5" w:rsidRDefault="0033429E" w:rsidP="0033429E">
            <w:pPr>
              <w:pStyle w:val="NoSpacing"/>
              <w:rPr>
                <w:b/>
              </w:rPr>
            </w:pPr>
            <w:r w:rsidRPr="00897FA5">
              <w:rPr>
                <w:b/>
              </w:rPr>
              <w:t>Date Reviewed:</w:t>
            </w:r>
          </w:p>
        </w:tc>
        <w:tc>
          <w:tcPr>
            <w:tcW w:w="1985" w:type="dxa"/>
          </w:tcPr>
          <w:p w14:paraId="7A9CD039" w14:textId="77777777" w:rsidR="0033429E" w:rsidRPr="00897FA5" w:rsidRDefault="0033429E" w:rsidP="0033429E">
            <w:pPr>
              <w:pStyle w:val="NoSpacing"/>
            </w:pPr>
            <w:r w:rsidRPr="00897FA5">
              <w:t>April 2020</w:t>
            </w:r>
          </w:p>
        </w:tc>
      </w:tr>
    </w:tbl>
    <w:p w14:paraId="48C6C67B" w14:textId="77777777" w:rsidR="0033429E" w:rsidRDefault="0033429E" w:rsidP="0033429E">
      <w:pPr>
        <w:pStyle w:val="ListParagraph"/>
        <w:widowControl w:val="0"/>
        <w:autoSpaceDE w:val="0"/>
        <w:autoSpaceDN w:val="0"/>
        <w:spacing w:before="1" w:after="0" w:line="240" w:lineRule="auto"/>
        <w:ind w:left="0"/>
        <w:contextualSpacing w:val="0"/>
      </w:pPr>
    </w:p>
    <w:p w14:paraId="0EC58848" w14:textId="7904D0AF" w:rsidR="0033429E" w:rsidRPr="0033429E" w:rsidRDefault="0033429E" w:rsidP="001C7016">
      <w:pPr>
        <w:pStyle w:val="ListParagraph"/>
        <w:widowControl w:val="0"/>
        <w:numPr>
          <w:ilvl w:val="0"/>
          <w:numId w:val="63"/>
        </w:numPr>
        <w:autoSpaceDE w:val="0"/>
        <w:autoSpaceDN w:val="0"/>
        <w:spacing w:before="1" w:after="0" w:line="240" w:lineRule="auto"/>
        <w:contextualSpacing w:val="0"/>
        <w:rPr>
          <w:b/>
          <w:sz w:val="28"/>
          <w:szCs w:val="28"/>
        </w:rPr>
      </w:pPr>
      <w:r w:rsidRPr="0033429E">
        <w:rPr>
          <w:b/>
          <w:sz w:val="28"/>
          <w:szCs w:val="28"/>
        </w:rPr>
        <w:t>Introduction</w:t>
      </w:r>
    </w:p>
    <w:p w14:paraId="579B53ED" w14:textId="0712B792" w:rsidR="0033429E" w:rsidRPr="0033429E" w:rsidRDefault="0033429E" w:rsidP="00A236F7">
      <w:pPr>
        <w:pStyle w:val="NoSpacing"/>
      </w:pPr>
      <w:r w:rsidRPr="0033429E">
        <w:t>The Executive Director Authority and Accountability policy sets the parameters that enable a Board of Directors to focus on governance issues rather than on the details of operations.</w:t>
      </w:r>
      <w:r w:rsidR="00A236F7">
        <w:t xml:space="preserve"> </w:t>
      </w:r>
      <w:r w:rsidRPr="0033429E">
        <w:t>Executive Director Authority indicates the boundaries of the Executive Director that are determined by the Board. The Executive Director is held personally accountable for operating within the Executive Director Authority and Accountability.</w:t>
      </w:r>
    </w:p>
    <w:p w14:paraId="7CEF86CE" w14:textId="77777777" w:rsidR="0033429E" w:rsidRPr="0033429E" w:rsidRDefault="0033429E" w:rsidP="0033429E">
      <w:pPr>
        <w:pStyle w:val="BodyText"/>
        <w:spacing w:before="8"/>
        <w:rPr>
          <w:rFonts w:asciiTheme="minorHAnsi" w:eastAsiaTheme="minorHAnsi" w:hAnsiTheme="minorHAnsi" w:cstheme="minorBidi"/>
          <w:sz w:val="22"/>
          <w:szCs w:val="22"/>
          <w:lang w:val="en-CA"/>
        </w:rPr>
      </w:pPr>
    </w:p>
    <w:p w14:paraId="0C1399A1" w14:textId="77777777" w:rsidR="0033429E" w:rsidRPr="0033429E" w:rsidRDefault="0033429E" w:rsidP="001C7016">
      <w:pPr>
        <w:pStyle w:val="ListParagraph"/>
        <w:widowControl w:val="0"/>
        <w:numPr>
          <w:ilvl w:val="0"/>
          <w:numId w:val="63"/>
        </w:numPr>
        <w:autoSpaceDE w:val="0"/>
        <w:autoSpaceDN w:val="0"/>
        <w:spacing w:before="1" w:after="0" w:line="240" w:lineRule="auto"/>
        <w:contextualSpacing w:val="0"/>
        <w:rPr>
          <w:b/>
          <w:sz w:val="28"/>
          <w:szCs w:val="28"/>
        </w:rPr>
      </w:pPr>
      <w:r w:rsidRPr="0033429E">
        <w:rPr>
          <w:b/>
          <w:sz w:val="28"/>
          <w:szCs w:val="28"/>
        </w:rPr>
        <w:t>Policy</w:t>
      </w:r>
    </w:p>
    <w:p w14:paraId="66F974A7" w14:textId="6627677B" w:rsidR="0033429E" w:rsidRPr="0033429E" w:rsidRDefault="0033429E" w:rsidP="00A236F7">
      <w:pPr>
        <w:pStyle w:val="NoSpacing"/>
      </w:pPr>
      <w:r w:rsidRPr="0033429E">
        <w:t>With respect to compensation and benefits to employees, consultants and contract workers of The Children's Aid Society of the District of Nipissing and Parry Sound, the Executive Director</w:t>
      </w:r>
    </w:p>
    <w:p w14:paraId="0AFD093B" w14:textId="1511149E" w:rsidR="0033429E" w:rsidRDefault="0033429E" w:rsidP="00A236F7">
      <w:pPr>
        <w:pStyle w:val="NoSpacing"/>
      </w:pPr>
      <w:r w:rsidRPr="0033429E">
        <w:t>shall ensure integrity and fair compensation practices and shall not cause or allow jeopardy to the fiscal viability of the organization.</w:t>
      </w:r>
    </w:p>
    <w:p w14:paraId="4B50A3FA" w14:textId="77777777" w:rsidR="00A236F7" w:rsidRPr="0033429E" w:rsidRDefault="00A236F7" w:rsidP="00A236F7">
      <w:pPr>
        <w:pStyle w:val="NoSpacing"/>
      </w:pPr>
    </w:p>
    <w:p w14:paraId="2857D8C1" w14:textId="77777777" w:rsidR="0033429E" w:rsidRPr="0033429E" w:rsidRDefault="0033429E" w:rsidP="00A236F7">
      <w:pPr>
        <w:pStyle w:val="NoSpacing"/>
      </w:pPr>
      <w:r w:rsidRPr="0033429E">
        <w:t>Accordingly, the Executive Director:</w:t>
      </w:r>
    </w:p>
    <w:p w14:paraId="4D23200E" w14:textId="77777777" w:rsidR="0033429E" w:rsidRPr="0033429E" w:rsidRDefault="0033429E" w:rsidP="00A236F7">
      <w:pPr>
        <w:pStyle w:val="NoSpacing"/>
      </w:pPr>
    </w:p>
    <w:p w14:paraId="57919EEA" w14:textId="4BF9D104" w:rsidR="0033429E" w:rsidRPr="0033429E" w:rsidRDefault="0033429E" w:rsidP="001C7016">
      <w:pPr>
        <w:pStyle w:val="NoSpacing"/>
        <w:numPr>
          <w:ilvl w:val="0"/>
          <w:numId w:val="72"/>
        </w:numPr>
      </w:pPr>
      <w:r w:rsidRPr="0033429E">
        <w:t>Shall not change his/her own compensation and benefits.</w:t>
      </w:r>
    </w:p>
    <w:p w14:paraId="088A4B15" w14:textId="77777777" w:rsidR="0033429E" w:rsidRPr="0033429E" w:rsidRDefault="0033429E" w:rsidP="00A236F7">
      <w:pPr>
        <w:pStyle w:val="NoSpacing"/>
      </w:pPr>
    </w:p>
    <w:p w14:paraId="3C6F1076" w14:textId="40CDE05F" w:rsidR="0033429E" w:rsidRPr="0033429E" w:rsidRDefault="0033429E" w:rsidP="001C7016">
      <w:pPr>
        <w:pStyle w:val="NoSpacing"/>
        <w:numPr>
          <w:ilvl w:val="0"/>
          <w:numId w:val="72"/>
        </w:numPr>
      </w:pPr>
      <w:r w:rsidRPr="0033429E">
        <w:t>Shall report any and all unfunded liabilities related to staff compensation and benefits to the Board of Directors.</w:t>
      </w:r>
    </w:p>
    <w:p w14:paraId="0BD762AD" w14:textId="77777777" w:rsidR="0033429E" w:rsidRPr="0033429E" w:rsidRDefault="0033429E" w:rsidP="00A236F7">
      <w:pPr>
        <w:pStyle w:val="NoSpacing"/>
      </w:pPr>
    </w:p>
    <w:p w14:paraId="60F13839" w14:textId="7917ADEA" w:rsidR="0033429E" w:rsidRPr="0033429E" w:rsidRDefault="0033429E" w:rsidP="001C7016">
      <w:pPr>
        <w:pStyle w:val="NoSpacing"/>
        <w:numPr>
          <w:ilvl w:val="0"/>
          <w:numId w:val="72"/>
        </w:numPr>
      </w:pPr>
      <w:r w:rsidRPr="0033429E">
        <w:t xml:space="preserve">Shall ensure that established compensation and/or benefits do not create obligations for the </w:t>
      </w:r>
      <w:r w:rsidR="00A236F7">
        <w:t>o</w:t>
      </w:r>
      <w:r w:rsidRPr="0033429E">
        <w:t>rganization over a longer term than projected revenues can address.</w:t>
      </w:r>
    </w:p>
    <w:p w14:paraId="2106D773" w14:textId="77777777" w:rsidR="0033429E" w:rsidRPr="0033429E" w:rsidRDefault="0033429E" w:rsidP="00A236F7">
      <w:pPr>
        <w:pStyle w:val="NoSpacing"/>
      </w:pPr>
    </w:p>
    <w:p w14:paraId="1E840A1B" w14:textId="77777777" w:rsidR="0033429E" w:rsidRPr="0033429E" w:rsidRDefault="0033429E" w:rsidP="001C7016">
      <w:pPr>
        <w:pStyle w:val="NoSpacing"/>
        <w:numPr>
          <w:ilvl w:val="0"/>
          <w:numId w:val="72"/>
        </w:numPr>
      </w:pPr>
      <w:r w:rsidRPr="0033429E">
        <w:lastRenderedPageBreak/>
        <w:t>Shall ensure that established compensation and benefits are in line with those in the geographic and/or professional market for the skills employed.</w:t>
      </w:r>
    </w:p>
    <w:p w14:paraId="4A84718B" w14:textId="77777777" w:rsidR="0033429E" w:rsidRPr="0033429E" w:rsidRDefault="0033429E" w:rsidP="00A236F7">
      <w:pPr>
        <w:pStyle w:val="NoSpacing"/>
      </w:pPr>
    </w:p>
    <w:p w14:paraId="5604C320" w14:textId="689BE556" w:rsidR="0033429E" w:rsidRDefault="0033429E" w:rsidP="001C7016">
      <w:pPr>
        <w:pStyle w:val="NoSpacing"/>
        <w:numPr>
          <w:ilvl w:val="0"/>
          <w:numId w:val="72"/>
        </w:numPr>
      </w:pPr>
      <w:r w:rsidRPr="0033429E">
        <w:t xml:space="preserve">Shall not establish deferred or </w:t>
      </w:r>
      <w:r w:rsidR="00A236F7" w:rsidRPr="0033429E">
        <w:t>long-term</w:t>
      </w:r>
      <w:r w:rsidRPr="0033429E">
        <w:t xml:space="preserve"> compensation and benefits outside the Collective Bargaining Agreement, Board approved management compensation and union and non-union benefit plans.</w:t>
      </w:r>
    </w:p>
    <w:p w14:paraId="3FBA0562" w14:textId="77777777" w:rsidR="00A236F7" w:rsidRPr="0033429E" w:rsidRDefault="00A236F7" w:rsidP="00A236F7">
      <w:pPr>
        <w:pStyle w:val="NoSpacing"/>
      </w:pPr>
    </w:p>
    <w:p w14:paraId="1D9F2607" w14:textId="698AC855" w:rsidR="0033429E" w:rsidRPr="0033429E" w:rsidRDefault="0033429E" w:rsidP="001C7016">
      <w:pPr>
        <w:pStyle w:val="NoSpacing"/>
        <w:numPr>
          <w:ilvl w:val="0"/>
          <w:numId w:val="72"/>
        </w:numPr>
      </w:pPr>
      <w:r w:rsidRPr="0033429E">
        <w:t>Shall negotiate union contract within the parameters established by the Board of</w:t>
      </w:r>
      <w:r w:rsidR="00A236F7">
        <w:t xml:space="preserve"> </w:t>
      </w:r>
      <w:r w:rsidRPr="0033429E">
        <w:t>Directors.</w:t>
      </w:r>
    </w:p>
    <w:p w14:paraId="63297AAD" w14:textId="495423FE" w:rsidR="0033429E" w:rsidRDefault="0033429E" w:rsidP="00A236F7">
      <w:pPr>
        <w:pStyle w:val="NoSpacing"/>
      </w:pPr>
    </w:p>
    <w:p w14:paraId="6EC58B97" w14:textId="2AC2A6E5" w:rsidR="00A236F7" w:rsidRDefault="00A236F7" w:rsidP="001C7016">
      <w:pPr>
        <w:pStyle w:val="NoSpacing"/>
        <w:numPr>
          <w:ilvl w:val="0"/>
          <w:numId w:val="72"/>
        </w:numPr>
      </w:pPr>
      <w:r w:rsidRPr="00A236F7">
        <w:t>Shall not promise or imply permanent or guaranteed employment.</w:t>
      </w:r>
    </w:p>
    <w:p w14:paraId="088968B3" w14:textId="15214FFE" w:rsidR="00A236F7" w:rsidRDefault="00A236F7" w:rsidP="00A236F7">
      <w:pPr>
        <w:pStyle w:val="NoSpacing"/>
      </w:pPr>
    </w:p>
    <w:p w14:paraId="7BE88495" w14:textId="77777777" w:rsidR="00A236F7" w:rsidRDefault="00A236F7" w:rsidP="00A236F7">
      <w:pPr>
        <w:pStyle w:val="NoSpacing"/>
        <w:rPr>
          <w:w w:val="105"/>
        </w:rPr>
      </w:pPr>
    </w:p>
    <w:p w14:paraId="22D848BC" w14:textId="77777777" w:rsidR="00A236F7" w:rsidRDefault="00A236F7" w:rsidP="00A236F7">
      <w:pPr>
        <w:pStyle w:val="NoSpacing"/>
        <w:rPr>
          <w:w w:val="105"/>
        </w:rPr>
      </w:pPr>
    </w:p>
    <w:p w14:paraId="4C499AC3" w14:textId="77777777" w:rsidR="00A236F7" w:rsidRDefault="00A236F7" w:rsidP="00A236F7">
      <w:pPr>
        <w:pStyle w:val="NoSpacing"/>
        <w:rPr>
          <w:w w:val="105"/>
        </w:rPr>
      </w:pPr>
    </w:p>
    <w:p w14:paraId="2A1752D6" w14:textId="77777777" w:rsidR="00A236F7" w:rsidRPr="005A63E9" w:rsidRDefault="00A236F7" w:rsidP="00A236F7">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5BD1AA7E" w14:textId="77777777" w:rsidR="00A236F7" w:rsidRDefault="00A236F7" w:rsidP="00A236F7">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158679F2" w14:textId="77777777" w:rsidR="00A236F7" w:rsidRDefault="00A236F7" w:rsidP="00A236F7">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901"/>
        <w:gridCol w:w="2126"/>
        <w:gridCol w:w="1985"/>
      </w:tblGrid>
      <w:tr w:rsidR="00A236F7" w:rsidRPr="00897FA5" w14:paraId="7140BCEF" w14:textId="77777777" w:rsidTr="0011599C">
        <w:tc>
          <w:tcPr>
            <w:tcW w:w="2339" w:type="dxa"/>
          </w:tcPr>
          <w:p w14:paraId="6300E80B" w14:textId="77777777" w:rsidR="00A236F7" w:rsidRPr="00897FA5" w:rsidRDefault="00A236F7" w:rsidP="0011599C">
            <w:pPr>
              <w:pStyle w:val="NoSpacing"/>
              <w:rPr>
                <w:b/>
              </w:rPr>
            </w:pPr>
            <w:r w:rsidRPr="00897FA5">
              <w:rPr>
                <w:b/>
              </w:rPr>
              <w:t>Section:</w:t>
            </w:r>
          </w:p>
        </w:tc>
        <w:tc>
          <w:tcPr>
            <w:tcW w:w="2901" w:type="dxa"/>
          </w:tcPr>
          <w:p w14:paraId="34D2D180" w14:textId="77777777" w:rsidR="00A236F7" w:rsidRPr="00897FA5" w:rsidRDefault="00A236F7" w:rsidP="0011599C">
            <w:pPr>
              <w:pStyle w:val="NoSpacing"/>
            </w:pPr>
            <w:r>
              <w:t xml:space="preserve">Executive Authority &amp; Accountability </w:t>
            </w:r>
          </w:p>
        </w:tc>
        <w:tc>
          <w:tcPr>
            <w:tcW w:w="2126" w:type="dxa"/>
          </w:tcPr>
          <w:p w14:paraId="16BBFDBC" w14:textId="77777777" w:rsidR="00A236F7" w:rsidRPr="00897FA5" w:rsidRDefault="00A236F7" w:rsidP="0011599C">
            <w:pPr>
              <w:pStyle w:val="NoSpacing"/>
              <w:rPr>
                <w:b/>
              </w:rPr>
            </w:pPr>
            <w:r w:rsidRPr="00897FA5">
              <w:rPr>
                <w:b/>
              </w:rPr>
              <w:t>Policy Number:</w:t>
            </w:r>
          </w:p>
        </w:tc>
        <w:tc>
          <w:tcPr>
            <w:tcW w:w="1985" w:type="dxa"/>
          </w:tcPr>
          <w:p w14:paraId="4501CDCB" w14:textId="77777777" w:rsidR="00A236F7" w:rsidRPr="00897FA5" w:rsidRDefault="00A236F7" w:rsidP="0011599C">
            <w:pPr>
              <w:pStyle w:val="NoSpacing"/>
            </w:pPr>
            <w:r>
              <w:t>G.9.4.</w:t>
            </w:r>
          </w:p>
        </w:tc>
      </w:tr>
      <w:tr w:rsidR="00A236F7" w:rsidRPr="00897FA5" w14:paraId="296CCE02" w14:textId="77777777" w:rsidTr="0011599C">
        <w:tc>
          <w:tcPr>
            <w:tcW w:w="2339" w:type="dxa"/>
          </w:tcPr>
          <w:p w14:paraId="5B9D1502" w14:textId="77777777" w:rsidR="00A236F7" w:rsidRPr="00897FA5" w:rsidRDefault="00A236F7" w:rsidP="0011599C">
            <w:pPr>
              <w:pStyle w:val="NoSpacing"/>
              <w:rPr>
                <w:b/>
              </w:rPr>
            </w:pPr>
            <w:r w:rsidRPr="00897FA5">
              <w:rPr>
                <w:b/>
              </w:rPr>
              <w:t>Policy:</w:t>
            </w:r>
          </w:p>
        </w:tc>
        <w:tc>
          <w:tcPr>
            <w:tcW w:w="2901" w:type="dxa"/>
          </w:tcPr>
          <w:p w14:paraId="343BD50E" w14:textId="77777777" w:rsidR="00A236F7" w:rsidRPr="00897FA5" w:rsidRDefault="00A236F7" w:rsidP="0011599C">
            <w:pPr>
              <w:pStyle w:val="NoSpacing"/>
            </w:pPr>
            <w:r>
              <w:t xml:space="preserve">Staff Compensation &amp; Benefits </w:t>
            </w:r>
          </w:p>
        </w:tc>
        <w:tc>
          <w:tcPr>
            <w:tcW w:w="2126" w:type="dxa"/>
          </w:tcPr>
          <w:p w14:paraId="76694011" w14:textId="77777777" w:rsidR="00A236F7" w:rsidRPr="00897FA5" w:rsidRDefault="00A236F7" w:rsidP="0011599C">
            <w:pPr>
              <w:pStyle w:val="NoSpacing"/>
              <w:rPr>
                <w:b/>
              </w:rPr>
            </w:pPr>
            <w:r w:rsidRPr="00897FA5">
              <w:rPr>
                <w:b/>
              </w:rPr>
              <w:t>Total Pages</w:t>
            </w:r>
          </w:p>
        </w:tc>
        <w:tc>
          <w:tcPr>
            <w:tcW w:w="1985" w:type="dxa"/>
          </w:tcPr>
          <w:p w14:paraId="3ECBBF0B" w14:textId="2896C4BD" w:rsidR="00A236F7" w:rsidRPr="00897FA5" w:rsidRDefault="00A236F7" w:rsidP="0011599C">
            <w:pPr>
              <w:pStyle w:val="NoSpacing"/>
            </w:pPr>
            <w:r>
              <w:t>2 of 2</w:t>
            </w:r>
          </w:p>
        </w:tc>
      </w:tr>
      <w:tr w:rsidR="00A236F7" w:rsidRPr="00897FA5" w14:paraId="122C34E0" w14:textId="77777777" w:rsidTr="0011599C">
        <w:tc>
          <w:tcPr>
            <w:tcW w:w="2339" w:type="dxa"/>
            <w:vMerge w:val="restart"/>
          </w:tcPr>
          <w:p w14:paraId="4E27E15E" w14:textId="77777777" w:rsidR="00A236F7" w:rsidRPr="00897FA5" w:rsidRDefault="00A236F7" w:rsidP="0011599C">
            <w:pPr>
              <w:pStyle w:val="NoSpacing"/>
              <w:rPr>
                <w:b/>
              </w:rPr>
            </w:pPr>
            <w:r w:rsidRPr="00897FA5">
              <w:rPr>
                <w:b/>
              </w:rPr>
              <w:t>Policy Attachment (s):</w:t>
            </w:r>
          </w:p>
        </w:tc>
        <w:tc>
          <w:tcPr>
            <w:tcW w:w="2901" w:type="dxa"/>
            <w:vMerge w:val="restart"/>
          </w:tcPr>
          <w:p w14:paraId="6AFDA74A" w14:textId="77777777" w:rsidR="00A236F7" w:rsidRPr="00897FA5" w:rsidRDefault="00A236F7" w:rsidP="0011599C">
            <w:pPr>
              <w:pStyle w:val="NoSpacing"/>
            </w:pPr>
            <w:r>
              <w:t>N/a</w:t>
            </w:r>
          </w:p>
        </w:tc>
        <w:tc>
          <w:tcPr>
            <w:tcW w:w="2126" w:type="dxa"/>
          </w:tcPr>
          <w:p w14:paraId="2007C16A" w14:textId="77777777" w:rsidR="00A236F7" w:rsidRPr="00897FA5" w:rsidRDefault="00A236F7" w:rsidP="0011599C">
            <w:pPr>
              <w:pStyle w:val="NoSpacing"/>
              <w:rPr>
                <w:b/>
              </w:rPr>
            </w:pPr>
            <w:r>
              <w:rPr>
                <w:b/>
              </w:rPr>
              <w:t>Date Approved:</w:t>
            </w:r>
          </w:p>
        </w:tc>
        <w:tc>
          <w:tcPr>
            <w:tcW w:w="1985" w:type="dxa"/>
          </w:tcPr>
          <w:p w14:paraId="6493B8FA" w14:textId="77777777" w:rsidR="00A236F7" w:rsidRPr="00897FA5" w:rsidRDefault="00A236F7" w:rsidP="0011599C">
            <w:pPr>
              <w:pStyle w:val="NoSpacing"/>
            </w:pPr>
            <w:r>
              <w:t>April 2012</w:t>
            </w:r>
          </w:p>
        </w:tc>
      </w:tr>
      <w:tr w:rsidR="00A236F7" w:rsidRPr="00897FA5" w14:paraId="43144F36" w14:textId="77777777" w:rsidTr="0011599C">
        <w:tc>
          <w:tcPr>
            <w:tcW w:w="2339" w:type="dxa"/>
            <w:vMerge/>
          </w:tcPr>
          <w:p w14:paraId="44F537FC" w14:textId="77777777" w:rsidR="00A236F7" w:rsidRPr="00897FA5" w:rsidRDefault="00A236F7" w:rsidP="0011599C">
            <w:pPr>
              <w:pStyle w:val="NoSpacing"/>
              <w:rPr>
                <w:b/>
              </w:rPr>
            </w:pPr>
          </w:p>
        </w:tc>
        <w:tc>
          <w:tcPr>
            <w:tcW w:w="2901" w:type="dxa"/>
            <w:vMerge/>
          </w:tcPr>
          <w:p w14:paraId="0E71AABF" w14:textId="77777777" w:rsidR="00A236F7" w:rsidRPr="00897FA5" w:rsidRDefault="00A236F7" w:rsidP="0011599C">
            <w:pPr>
              <w:pStyle w:val="NoSpacing"/>
            </w:pPr>
          </w:p>
        </w:tc>
        <w:tc>
          <w:tcPr>
            <w:tcW w:w="2126" w:type="dxa"/>
          </w:tcPr>
          <w:p w14:paraId="39B01FF4" w14:textId="77777777" w:rsidR="00A236F7" w:rsidRPr="00897FA5" w:rsidRDefault="00A236F7" w:rsidP="0011599C">
            <w:pPr>
              <w:pStyle w:val="NoSpacing"/>
              <w:rPr>
                <w:b/>
              </w:rPr>
            </w:pPr>
            <w:r w:rsidRPr="00897FA5">
              <w:rPr>
                <w:b/>
              </w:rPr>
              <w:t>Date Reviewed:</w:t>
            </w:r>
          </w:p>
        </w:tc>
        <w:tc>
          <w:tcPr>
            <w:tcW w:w="1985" w:type="dxa"/>
          </w:tcPr>
          <w:p w14:paraId="34C6A0D1" w14:textId="77777777" w:rsidR="00A236F7" w:rsidRPr="00897FA5" w:rsidRDefault="00A236F7" w:rsidP="0011599C">
            <w:pPr>
              <w:pStyle w:val="NoSpacing"/>
            </w:pPr>
            <w:r w:rsidRPr="00897FA5">
              <w:t>April 2020</w:t>
            </w:r>
          </w:p>
        </w:tc>
      </w:tr>
    </w:tbl>
    <w:p w14:paraId="16D49F95" w14:textId="77777777" w:rsidR="00A236F7" w:rsidRDefault="00A236F7" w:rsidP="00A236F7">
      <w:pPr>
        <w:pStyle w:val="NoSpacing"/>
        <w:rPr>
          <w:w w:val="105"/>
        </w:rPr>
      </w:pPr>
    </w:p>
    <w:p w14:paraId="174AF288" w14:textId="76D055D3" w:rsidR="00A236F7" w:rsidRPr="00A236F7" w:rsidRDefault="00A236F7" w:rsidP="001C7016">
      <w:pPr>
        <w:pStyle w:val="ListParagraph"/>
        <w:widowControl w:val="0"/>
        <w:numPr>
          <w:ilvl w:val="0"/>
          <w:numId w:val="63"/>
        </w:numPr>
        <w:autoSpaceDE w:val="0"/>
        <w:autoSpaceDN w:val="0"/>
        <w:spacing w:before="120" w:after="0" w:line="240" w:lineRule="auto"/>
        <w:contextualSpacing w:val="0"/>
        <w:rPr>
          <w:b/>
          <w:sz w:val="28"/>
          <w:szCs w:val="28"/>
        </w:rPr>
      </w:pPr>
      <w:r w:rsidRPr="00A236F7">
        <w:rPr>
          <w:b/>
          <w:sz w:val="28"/>
          <w:szCs w:val="28"/>
        </w:rPr>
        <w:t>Procedures</w:t>
      </w:r>
    </w:p>
    <w:p w14:paraId="31470DF2" w14:textId="75FAE74D" w:rsidR="00A236F7" w:rsidRPr="00A236F7" w:rsidRDefault="00A236F7" w:rsidP="001C7016">
      <w:pPr>
        <w:pStyle w:val="NoSpacing"/>
        <w:numPr>
          <w:ilvl w:val="0"/>
          <w:numId w:val="64"/>
        </w:numPr>
        <w:spacing w:before="120"/>
      </w:pPr>
      <w:r w:rsidRPr="00A236F7">
        <w:t>The Executive Director will complete a Monitoring Report on Staff Compensation and Benefits Authority and Accountability and present to the Board of Directors at times specified in the approved reporting schedule.</w:t>
      </w:r>
    </w:p>
    <w:p w14:paraId="3A068C8E" w14:textId="77777777" w:rsidR="00A236F7" w:rsidRPr="00A236F7" w:rsidRDefault="00A236F7" w:rsidP="00A236F7">
      <w:pPr>
        <w:pStyle w:val="NoSpacing"/>
      </w:pPr>
    </w:p>
    <w:p w14:paraId="3BF59A12" w14:textId="5824735D"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096A93ED" w14:textId="77777777"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40123D88" w14:textId="54563399" w:rsidR="0033429E" w:rsidRDefault="0033429E" w:rsidP="009F5C14">
      <w:pPr>
        <w:pStyle w:val="BodyText"/>
        <w:spacing w:before="4" w:line="244" w:lineRule="auto"/>
        <w:rPr>
          <w:rFonts w:asciiTheme="minorHAnsi" w:eastAsiaTheme="minorHAnsi" w:hAnsiTheme="minorHAnsi" w:cstheme="minorBidi"/>
          <w:sz w:val="22"/>
          <w:szCs w:val="22"/>
          <w:lang w:val="en-CA"/>
        </w:rPr>
      </w:pPr>
    </w:p>
    <w:p w14:paraId="0A0656F7" w14:textId="3043082A"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169D0336" w14:textId="2090DAD4"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7027B0EF" w14:textId="3DBBAA53"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63820266" w14:textId="0DA2F181"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3F178B4D" w14:textId="0547CD9C"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2EA79BD6" w14:textId="6F122320"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25DA8048" w14:textId="4A781529"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7BD098E9" w14:textId="0C872CBE"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38CC1F82" w14:textId="09E197B2"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2E85367F" w14:textId="47886DC5"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57E7EAEB" w14:textId="772C16BB"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7170EA35" w14:textId="13D5F136"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11936522" w14:textId="5E9B8BE3"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105268B2" w14:textId="4487375A"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12634480" w14:textId="05479CF3"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275CBD77" w14:textId="2BDD57FF"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65859C57" w14:textId="51CB931D"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09D7B3C1" w14:textId="33179C06"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2BC972C4" w14:textId="6A4481D9"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613647F5" w14:textId="7A7371F2"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39E738FD" w14:textId="76822749"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7A2A1281" w14:textId="3B14C9C9"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278E05A7" w14:textId="0E7BA526"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387B4F3D" w14:textId="6D9BA5FB"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073B91B0" w14:textId="1350B806"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1AB082AB" w14:textId="00918E5A"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6B0EB6F5" w14:textId="2E8DD1E9"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11BAB53C" w14:textId="42C76D41" w:rsidR="00A236F7" w:rsidRDefault="00A236F7" w:rsidP="009F5C14">
      <w:pPr>
        <w:pStyle w:val="BodyText"/>
        <w:spacing w:before="4" w:line="244" w:lineRule="auto"/>
        <w:rPr>
          <w:rFonts w:asciiTheme="minorHAnsi" w:eastAsiaTheme="minorHAnsi" w:hAnsiTheme="minorHAnsi" w:cstheme="minorBidi"/>
          <w:sz w:val="22"/>
          <w:szCs w:val="22"/>
          <w:lang w:val="en-CA"/>
        </w:rPr>
      </w:pPr>
    </w:p>
    <w:p w14:paraId="737391CA" w14:textId="77777777" w:rsidR="00A236F7" w:rsidRPr="005A63E9" w:rsidRDefault="00A236F7" w:rsidP="00A236F7">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33ACE613" w14:textId="77777777" w:rsidR="00A236F7" w:rsidRDefault="00A236F7" w:rsidP="00A236F7">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0B032BC4" w14:textId="77777777" w:rsidR="00A236F7" w:rsidRDefault="00A236F7" w:rsidP="00A236F7">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901"/>
        <w:gridCol w:w="2126"/>
        <w:gridCol w:w="1985"/>
      </w:tblGrid>
      <w:tr w:rsidR="00A236F7" w:rsidRPr="00897FA5" w14:paraId="02353F1B" w14:textId="77777777" w:rsidTr="0011599C">
        <w:tc>
          <w:tcPr>
            <w:tcW w:w="2339" w:type="dxa"/>
          </w:tcPr>
          <w:p w14:paraId="13B2AEE9" w14:textId="77777777" w:rsidR="00A236F7" w:rsidRPr="00897FA5" w:rsidRDefault="00A236F7" w:rsidP="0011599C">
            <w:pPr>
              <w:pStyle w:val="NoSpacing"/>
              <w:rPr>
                <w:b/>
              </w:rPr>
            </w:pPr>
            <w:r w:rsidRPr="00897FA5">
              <w:rPr>
                <w:b/>
              </w:rPr>
              <w:t>Section:</w:t>
            </w:r>
          </w:p>
        </w:tc>
        <w:tc>
          <w:tcPr>
            <w:tcW w:w="2901" w:type="dxa"/>
          </w:tcPr>
          <w:p w14:paraId="48ECD6AB" w14:textId="77777777" w:rsidR="00A236F7" w:rsidRPr="00897FA5" w:rsidRDefault="00A236F7" w:rsidP="0011599C">
            <w:pPr>
              <w:pStyle w:val="NoSpacing"/>
            </w:pPr>
            <w:r>
              <w:t xml:space="preserve">Executive Authority &amp; Accountability </w:t>
            </w:r>
          </w:p>
        </w:tc>
        <w:tc>
          <w:tcPr>
            <w:tcW w:w="2126" w:type="dxa"/>
          </w:tcPr>
          <w:p w14:paraId="40F43689" w14:textId="77777777" w:rsidR="00A236F7" w:rsidRPr="00897FA5" w:rsidRDefault="00A236F7" w:rsidP="0011599C">
            <w:pPr>
              <w:pStyle w:val="NoSpacing"/>
              <w:rPr>
                <w:b/>
              </w:rPr>
            </w:pPr>
            <w:r w:rsidRPr="00897FA5">
              <w:rPr>
                <w:b/>
              </w:rPr>
              <w:t>Policy Number:</w:t>
            </w:r>
          </w:p>
        </w:tc>
        <w:tc>
          <w:tcPr>
            <w:tcW w:w="1985" w:type="dxa"/>
          </w:tcPr>
          <w:p w14:paraId="73DD0C7E" w14:textId="787A979D" w:rsidR="00A236F7" w:rsidRPr="00897FA5" w:rsidRDefault="00A236F7" w:rsidP="0011599C">
            <w:pPr>
              <w:pStyle w:val="NoSpacing"/>
            </w:pPr>
            <w:r>
              <w:t>G.9.5.</w:t>
            </w:r>
          </w:p>
        </w:tc>
      </w:tr>
      <w:tr w:rsidR="00A236F7" w:rsidRPr="00897FA5" w14:paraId="25C68438" w14:textId="77777777" w:rsidTr="0011599C">
        <w:tc>
          <w:tcPr>
            <w:tcW w:w="2339" w:type="dxa"/>
          </w:tcPr>
          <w:p w14:paraId="4FC28FB4" w14:textId="77777777" w:rsidR="00A236F7" w:rsidRPr="00897FA5" w:rsidRDefault="00A236F7" w:rsidP="0011599C">
            <w:pPr>
              <w:pStyle w:val="NoSpacing"/>
              <w:rPr>
                <w:b/>
              </w:rPr>
            </w:pPr>
            <w:r w:rsidRPr="00897FA5">
              <w:rPr>
                <w:b/>
              </w:rPr>
              <w:t>Policy:</w:t>
            </w:r>
          </w:p>
        </w:tc>
        <w:tc>
          <w:tcPr>
            <w:tcW w:w="2901" w:type="dxa"/>
          </w:tcPr>
          <w:p w14:paraId="760FBC43" w14:textId="1FCFCB13" w:rsidR="00A236F7" w:rsidRPr="00897FA5" w:rsidRDefault="00A236F7" w:rsidP="00355FC0">
            <w:pPr>
              <w:pStyle w:val="Heading2"/>
              <w:outlineLvl w:val="1"/>
            </w:pPr>
            <w:bookmarkStart w:id="229" w:name="_Toc38448702"/>
            <w:r>
              <w:t>Financial Planning &amp; Reporting</w:t>
            </w:r>
            <w:bookmarkEnd w:id="229"/>
            <w:r>
              <w:t xml:space="preserve"> </w:t>
            </w:r>
          </w:p>
        </w:tc>
        <w:tc>
          <w:tcPr>
            <w:tcW w:w="2126" w:type="dxa"/>
          </w:tcPr>
          <w:p w14:paraId="54B65F4F" w14:textId="77777777" w:rsidR="00A236F7" w:rsidRPr="00897FA5" w:rsidRDefault="00A236F7" w:rsidP="0011599C">
            <w:pPr>
              <w:pStyle w:val="NoSpacing"/>
              <w:rPr>
                <w:b/>
              </w:rPr>
            </w:pPr>
            <w:r w:rsidRPr="00897FA5">
              <w:rPr>
                <w:b/>
              </w:rPr>
              <w:t>Total Pages</w:t>
            </w:r>
          </w:p>
        </w:tc>
        <w:tc>
          <w:tcPr>
            <w:tcW w:w="1985" w:type="dxa"/>
          </w:tcPr>
          <w:p w14:paraId="73733509" w14:textId="2F210341" w:rsidR="00A236F7" w:rsidRPr="00897FA5" w:rsidRDefault="00A236F7" w:rsidP="0011599C">
            <w:pPr>
              <w:pStyle w:val="NoSpacing"/>
            </w:pPr>
            <w:r>
              <w:t xml:space="preserve">1 of </w:t>
            </w:r>
            <w:r w:rsidR="00DD3192">
              <w:t>1</w:t>
            </w:r>
          </w:p>
        </w:tc>
      </w:tr>
      <w:tr w:rsidR="00A236F7" w:rsidRPr="00897FA5" w14:paraId="7585E28C" w14:textId="77777777" w:rsidTr="0011599C">
        <w:tc>
          <w:tcPr>
            <w:tcW w:w="2339" w:type="dxa"/>
            <w:vMerge w:val="restart"/>
          </w:tcPr>
          <w:p w14:paraId="4BCB2C30" w14:textId="77777777" w:rsidR="00A236F7" w:rsidRPr="00897FA5" w:rsidRDefault="00A236F7" w:rsidP="0011599C">
            <w:pPr>
              <w:pStyle w:val="NoSpacing"/>
              <w:rPr>
                <w:b/>
              </w:rPr>
            </w:pPr>
            <w:r w:rsidRPr="00897FA5">
              <w:rPr>
                <w:b/>
              </w:rPr>
              <w:t>Policy Attachment (s):</w:t>
            </w:r>
          </w:p>
        </w:tc>
        <w:tc>
          <w:tcPr>
            <w:tcW w:w="2901" w:type="dxa"/>
            <w:vMerge w:val="restart"/>
          </w:tcPr>
          <w:p w14:paraId="4C6B1117" w14:textId="77777777" w:rsidR="00A236F7" w:rsidRPr="00897FA5" w:rsidRDefault="00A236F7" w:rsidP="0011599C">
            <w:pPr>
              <w:pStyle w:val="NoSpacing"/>
            </w:pPr>
            <w:r>
              <w:t>N/a</w:t>
            </w:r>
          </w:p>
        </w:tc>
        <w:tc>
          <w:tcPr>
            <w:tcW w:w="2126" w:type="dxa"/>
          </w:tcPr>
          <w:p w14:paraId="427B8F86" w14:textId="77777777" w:rsidR="00A236F7" w:rsidRPr="00897FA5" w:rsidRDefault="00A236F7" w:rsidP="0011599C">
            <w:pPr>
              <w:pStyle w:val="NoSpacing"/>
              <w:rPr>
                <w:b/>
              </w:rPr>
            </w:pPr>
            <w:r>
              <w:rPr>
                <w:b/>
              </w:rPr>
              <w:t>Date Approved:</w:t>
            </w:r>
          </w:p>
        </w:tc>
        <w:tc>
          <w:tcPr>
            <w:tcW w:w="1985" w:type="dxa"/>
          </w:tcPr>
          <w:p w14:paraId="193DDE4D" w14:textId="77777777" w:rsidR="00A236F7" w:rsidRPr="00897FA5" w:rsidRDefault="00A236F7" w:rsidP="0011599C">
            <w:pPr>
              <w:pStyle w:val="NoSpacing"/>
            </w:pPr>
            <w:r>
              <w:t>April 2012</w:t>
            </w:r>
          </w:p>
        </w:tc>
      </w:tr>
      <w:tr w:rsidR="00A236F7" w:rsidRPr="00897FA5" w14:paraId="6A4F7812" w14:textId="77777777" w:rsidTr="0011599C">
        <w:tc>
          <w:tcPr>
            <w:tcW w:w="2339" w:type="dxa"/>
            <w:vMerge/>
          </w:tcPr>
          <w:p w14:paraId="2C510601" w14:textId="77777777" w:rsidR="00A236F7" w:rsidRPr="00897FA5" w:rsidRDefault="00A236F7" w:rsidP="0011599C">
            <w:pPr>
              <w:pStyle w:val="NoSpacing"/>
              <w:rPr>
                <w:b/>
              </w:rPr>
            </w:pPr>
          </w:p>
        </w:tc>
        <w:tc>
          <w:tcPr>
            <w:tcW w:w="2901" w:type="dxa"/>
            <w:vMerge/>
          </w:tcPr>
          <w:p w14:paraId="3B6012A1" w14:textId="77777777" w:rsidR="00A236F7" w:rsidRPr="00897FA5" w:rsidRDefault="00A236F7" w:rsidP="0011599C">
            <w:pPr>
              <w:pStyle w:val="NoSpacing"/>
            </w:pPr>
          </w:p>
        </w:tc>
        <w:tc>
          <w:tcPr>
            <w:tcW w:w="2126" w:type="dxa"/>
          </w:tcPr>
          <w:p w14:paraId="6FB78227" w14:textId="77777777" w:rsidR="00A236F7" w:rsidRPr="00897FA5" w:rsidRDefault="00A236F7" w:rsidP="0011599C">
            <w:pPr>
              <w:pStyle w:val="NoSpacing"/>
              <w:rPr>
                <w:b/>
              </w:rPr>
            </w:pPr>
            <w:r w:rsidRPr="00897FA5">
              <w:rPr>
                <w:b/>
              </w:rPr>
              <w:t>Date Reviewed:</w:t>
            </w:r>
          </w:p>
        </w:tc>
        <w:tc>
          <w:tcPr>
            <w:tcW w:w="1985" w:type="dxa"/>
          </w:tcPr>
          <w:p w14:paraId="6E08FFEF" w14:textId="77777777" w:rsidR="00A236F7" w:rsidRPr="00897FA5" w:rsidRDefault="00A236F7" w:rsidP="0011599C">
            <w:pPr>
              <w:pStyle w:val="NoSpacing"/>
            </w:pPr>
            <w:r w:rsidRPr="00897FA5">
              <w:t>April 2020</w:t>
            </w:r>
          </w:p>
        </w:tc>
      </w:tr>
    </w:tbl>
    <w:p w14:paraId="77B721C3" w14:textId="47973D29" w:rsidR="00A236F7" w:rsidRPr="00355FC0" w:rsidRDefault="00A236F7" w:rsidP="00A236F7">
      <w:pPr>
        <w:pStyle w:val="NoSpacing"/>
        <w:rPr>
          <w:sz w:val="10"/>
          <w:szCs w:val="10"/>
        </w:rPr>
      </w:pPr>
    </w:p>
    <w:p w14:paraId="5E8D941A" w14:textId="77777777" w:rsidR="00A236F7" w:rsidRPr="00A236F7" w:rsidRDefault="00A236F7" w:rsidP="001C7016">
      <w:pPr>
        <w:pStyle w:val="NoSpacing"/>
        <w:numPr>
          <w:ilvl w:val="0"/>
          <w:numId w:val="65"/>
        </w:numPr>
        <w:rPr>
          <w:b/>
          <w:sz w:val="28"/>
          <w:szCs w:val="28"/>
        </w:rPr>
      </w:pPr>
      <w:r w:rsidRPr="00A236F7">
        <w:rPr>
          <w:b/>
          <w:color w:val="212121"/>
          <w:sz w:val="28"/>
          <w:szCs w:val="28"/>
        </w:rPr>
        <w:t>Introduction</w:t>
      </w:r>
    </w:p>
    <w:p w14:paraId="20A02365" w14:textId="53F9F5F9" w:rsidR="00A236F7" w:rsidRDefault="00A236F7" w:rsidP="00A236F7">
      <w:pPr>
        <w:pStyle w:val="NoSpacing"/>
      </w:pPr>
      <w:r w:rsidRPr="00DD3192">
        <w:t>The Executive Director Authority and Accountability policy sets the parameters that enable a Board of Directors to focus on governance issues rather than on the details of operations.</w:t>
      </w:r>
      <w:r w:rsidR="00DD3192" w:rsidRPr="00DD3192">
        <w:t xml:space="preserve"> </w:t>
      </w:r>
      <w:r w:rsidRPr="00DD3192">
        <w:t>Executive Director Authority indicates the boundaries of the Executive Director that are determined by the Board. The Executive Director is held personally accountable for operating within the Executive Director Authority and</w:t>
      </w:r>
      <w:r w:rsidR="00DD3192" w:rsidRPr="00DD3192">
        <w:t xml:space="preserve"> </w:t>
      </w:r>
      <w:r w:rsidRPr="00DD3192">
        <w:t>Accountability.</w:t>
      </w:r>
    </w:p>
    <w:p w14:paraId="3A7A98DB" w14:textId="77777777" w:rsidR="00A236F7" w:rsidRPr="00355FC0" w:rsidRDefault="00A236F7" w:rsidP="00A236F7">
      <w:pPr>
        <w:pStyle w:val="NoSpacing"/>
        <w:rPr>
          <w:sz w:val="10"/>
          <w:szCs w:val="10"/>
        </w:rPr>
      </w:pPr>
    </w:p>
    <w:p w14:paraId="0C46E81F" w14:textId="6CB85CC9" w:rsidR="00A236F7" w:rsidRPr="00A236F7" w:rsidRDefault="00A236F7" w:rsidP="001C7016">
      <w:pPr>
        <w:pStyle w:val="NoSpacing"/>
        <w:numPr>
          <w:ilvl w:val="0"/>
          <w:numId w:val="65"/>
        </w:numPr>
        <w:rPr>
          <w:b/>
          <w:color w:val="212121"/>
          <w:sz w:val="28"/>
          <w:szCs w:val="28"/>
        </w:rPr>
      </w:pPr>
      <w:r w:rsidRPr="00A236F7">
        <w:rPr>
          <w:b/>
          <w:color w:val="212121"/>
          <w:sz w:val="28"/>
          <w:szCs w:val="28"/>
        </w:rPr>
        <w:t>Policy</w:t>
      </w:r>
    </w:p>
    <w:p w14:paraId="19CD7513" w14:textId="4FF8D5A3" w:rsidR="00A236F7" w:rsidRDefault="00A236F7" w:rsidP="00A236F7">
      <w:pPr>
        <w:pStyle w:val="NoSpacing"/>
      </w:pPr>
      <w:r w:rsidRPr="00DD3192">
        <w:t xml:space="preserve">Financial planning for any fiscal year or for the remaining part of any fiscal year shall not jeopardize the fiscal integrity of </w:t>
      </w:r>
      <w:r w:rsidR="00DD3192">
        <w:t>t</w:t>
      </w:r>
      <w:r w:rsidRPr="00DD3192">
        <w:t>he Children's Aid Society of the District of Nipissing and Parry</w:t>
      </w:r>
      <w:r w:rsidR="00DD3192">
        <w:t xml:space="preserve"> </w:t>
      </w:r>
      <w:r w:rsidRPr="00DD3192">
        <w:t>Sound and the budget shaII be consistent with the Board's outcomes, strategic priorities and governance policies established by the organization.</w:t>
      </w:r>
    </w:p>
    <w:p w14:paraId="1828B1CC" w14:textId="77777777" w:rsidR="00DD3192" w:rsidRDefault="00DD3192" w:rsidP="00A236F7">
      <w:pPr>
        <w:pStyle w:val="NoSpacing"/>
      </w:pPr>
    </w:p>
    <w:p w14:paraId="7A11195D" w14:textId="77777777" w:rsidR="00A236F7" w:rsidRDefault="00A236F7" w:rsidP="00A236F7">
      <w:pPr>
        <w:pStyle w:val="NoSpacing"/>
      </w:pPr>
      <w:r w:rsidRPr="00DD3192">
        <w:t>Accordingly, the Executive Director:</w:t>
      </w:r>
    </w:p>
    <w:p w14:paraId="7D06FF37" w14:textId="77777777" w:rsidR="00A236F7" w:rsidRDefault="00A236F7" w:rsidP="00A236F7">
      <w:pPr>
        <w:pStyle w:val="NoSpacing"/>
      </w:pPr>
    </w:p>
    <w:p w14:paraId="1079D9B1" w14:textId="1DE4E443" w:rsidR="00A236F7" w:rsidRPr="00DD3192" w:rsidRDefault="00A236F7" w:rsidP="001C7016">
      <w:pPr>
        <w:pStyle w:val="NoSpacing"/>
        <w:numPr>
          <w:ilvl w:val="0"/>
          <w:numId w:val="73"/>
        </w:numPr>
      </w:pPr>
      <w:r w:rsidRPr="00DD3192">
        <w:t>Shall ensure the organization is not placed in financial jeopardy.</w:t>
      </w:r>
    </w:p>
    <w:p w14:paraId="2DA126C1" w14:textId="77777777" w:rsidR="00A236F7" w:rsidRPr="00DD3192" w:rsidRDefault="00A236F7" w:rsidP="00A236F7">
      <w:pPr>
        <w:pStyle w:val="NoSpacing"/>
      </w:pPr>
    </w:p>
    <w:p w14:paraId="1A589095" w14:textId="77777777" w:rsidR="00A236F7" w:rsidRPr="00DD3192" w:rsidRDefault="00A236F7" w:rsidP="001C7016">
      <w:pPr>
        <w:pStyle w:val="NoSpacing"/>
        <w:numPr>
          <w:ilvl w:val="0"/>
          <w:numId w:val="73"/>
        </w:numPr>
      </w:pPr>
      <w:r w:rsidRPr="00DD3192">
        <w:t>Shall present a balanced budget to the Board of Directors for their consideration.</w:t>
      </w:r>
    </w:p>
    <w:p w14:paraId="52AF6F22" w14:textId="77777777" w:rsidR="00A236F7" w:rsidRPr="00DD3192" w:rsidRDefault="00A236F7" w:rsidP="00A236F7">
      <w:pPr>
        <w:pStyle w:val="NoSpacing"/>
      </w:pPr>
    </w:p>
    <w:p w14:paraId="2F473E60" w14:textId="77777777" w:rsidR="00A236F7" w:rsidRPr="00DD3192" w:rsidRDefault="00A236F7" w:rsidP="001C7016">
      <w:pPr>
        <w:pStyle w:val="NoSpacing"/>
        <w:numPr>
          <w:ilvl w:val="0"/>
          <w:numId w:val="73"/>
        </w:numPr>
      </w:pPr>
      <w:r w:rsidRPr="00DD3192">
        <w:t>Shall base the budgeting process on a management plan that is carried out in a timely fashion for completion prior to the applicable fiscal year or as soon as possible subject to decisions of funding sources.</w:t>
      </w:r>
    </w:p>
    <w:p w14:paraId="5B30A63D" w14:textId="77777777" w:rsidR="00A236F7" w:rsidRPr="00DD3192" w:rsidRDefault="00A236F7" w:rsidP="00A236F7">
      <w:pPr>
        <w:pStyle w:val="NoSpacing"/>
      </w:pPr>
    </w:p>
    <w:p w14:paraId="7466694B" w14:textId="77777777" w:rsidR="00A236F7" w:rsidRPr="00DD3192" w:rsidRDefault="00A236F7" w:rsidP="001C7016">
      <w:pPr>
        <w:pStyle w:val="NoSpacing"/>
        <w:numPr>
          <w:ilvl w:val="0"/>
          <w:numId w:val="73"/>
        </w:numPr>
      </w:pPr>
      <w:r w:rsidRPr="00DD3192">
        <w:t>Shall ensure that the budget includes credible projection of revenue and expenses, separation of capital and operational items, cash flow analysis, and disclosure of planning assumptions.</w:t>
      </w:r>
    </w:p>
    <w:p w14:paraId="17E25B1C" w14:textId="77777777" w:rsidR="00A236F7" w:rsidRPr="00DD3192" w:rsidRDefault="00A236F7" w:rsidP="00A236F7">
      <w:pPr>
        <w:pStyle w:val="NoSpacing"/>
      </w:pPr>
    </w:p>
    <w:p w14:paraId="61CDF432" w14:textId="77777777" w:rsidR="00A236F7" w:rsidRPr="00DD3192" w:rsidRDefault="00A236F7" w:rsidP="001C7016">
      <w:pPr>
        <w:pStyle w:val="NoSpacing"/>
        <w:numPr>
          <w:ilvl w:val="0"/>
          <w:numId w:val="73"/>
        </w:numPr>
      </w:pPr>
      <w:r w:rsidRPr="00DD3192">
        <w:t>Shall ensure that the budget provides sufficiently for Board prerogatives, as set forth in the investment policy of the organization.</w:t>
      </w:r>
    </w:p>
    <w:p w14:paraId="351E16C1" w14:textId="77777777" w:rsidR="00A236F7" w:rsidRPr="00DD3192" w:rsidRDefault="00A236F7" w:rsidP="00A236F7">
      <w:pPr>
        <w:pStyle w:val="NoSpacing"/>
      </w:pPr>
    </w:p>
    <w:p w14:paraId="5E5BB5DD" w14:textId="1A4A30B6" w:rsidR="00A236F7" w:rsidRPr="00DD3192" w:rsidRDefault="00A236F7" w:rsidP="001C7016">
      <w:pPr>
        <w:pStyle w:val="NoSpacing"/>
        <w:numPr>
          <w:ilvl w:val="0"/>
          <w:numId w:val="73"/>
        </w:numPr>
      </w:pPr>
      <w:r w:rsidRPr="00DD3192">
        <w:t>Shall be consistently prepared including "fair and full disclosures".</w:t>
      </w:r>
      <w:r w:rsidR="00DD3192">
        <w:br/>
      </w:r>
    </w:p>
    <w:p w14:paraId="2A6C1A5C" w14:textId="09F3834A" w:rsidR="00DD3192" w:rsidRPr="00DD3192" w:rsidRDefault="00DD3192" w:rsidP="001C7016">
      <w:pPr>
        <w:pStyle w:val="NoSpacing"/>
        <w:numPr>
          <w:ilvl w:val="0"/>
          <w:numId w:val="65"/>
        </w:numPr>
        <w:rPr>
          <w:b/>
          <w:color w:val="212121"/>
          <w:sz w:val="28"/>
          <w:szCs w:val="28"/>
        </w:rPr>
      </w:pPr>
      <w:r w:rsidRPr="00DD3192">
        <w:rPr>
          <w:b/>
          <w:color w:val="212121"/>
          <w:sz w:val="28"/>
          <w:szCs w:val="28"/>
        </w:rPr>
        <w:t>Procedures</w:t>
      </w:r>
    </w:p>
    <w:p w14:paraId="103C08FA" w14:textId="10BE362C" w:rsidR="00DD3192" w:rsidRDefault="00DD3192" w:rsidP="001C7016">
      <w:pPr>
        <w:pStyle w:val="NoSpacing"/>
        <w:numPr>
          <w:ilvl w:val="0"/>
          <w:numId w:val="66"/>
        </w:numPr>
      </w:pPr>
      <w:r w:rsidRPr="00DD3192">
        <w:t>On an annual basis, the Executive Director will complete and present to the Board of Directors, an operating and capita</w:t>
      </w:r>
      <w:r>
        <w:t>l</w:t>
      </w:r>
      <w:r w:rsidRPr="00DD3192">
        <w:t xml:space="preserve"> budget for their consideration and approval. The budget will include</w:t>
      </w:r>
      <w:r>
        <w:t xml:space="preserve"> </w:t>
      </w:r>
      <w:r w:rsidRPr="00DD3192">
        <w:t>a projection of revenue and expenses, separation of capital and operational items, cash flow analysis and disclosure of planning assumptions.</w:t>
      </w:r>
    </w:p>
    <w:p w14:paraId="1CE14F6D" w14:textId="77777777" w:rsidR="00DD3192" w:rsidRPr="005A63E9" w:rsidRDefault="00DD3192" w:rsidP="00DD3192">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0AB0DA7F" w14:textId="77777777" w:rsidR="00DD3192" w:rsidRDefault="00DD3192" w:rsidP="00DD3192">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3DBB0211" w14:textId="77777777" w:rsidR="00DD3192" w:rsidRDefault="00DD3192" w:rsidP="00DD3192">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901"/>
        <w:gridCol w:w="2126"/>
        <w:gridCol w:w="1985"/>
      </w:tblGrid>
      <w:tr w:rsidR="00DD3192" w:rsidRPr="00897FA5" w14:paraId="5CAC94CF" w14:textId="77777777" w:rsidTr="0011599C">
        <w:tc>
          <w:tcPr>
            <w:tcW w:w="2339" w:type="dxa"/>
          </w:tcPr>
          <w:p w14:paraId="4A4B2E67" w14:textId="77777777" w:rsidR="00DD3192" w:rsidRPr="00897FA5" w:rsidRDefault="00DD3192" w:rsidP="0011599C">
            <w:pPr>
              <w:pStyle w:val="NoSpacing"/>
              <w:rPr>
                <w:b/>
              </w:rPr>
            </w:pPr>
            <w:r w:rsidRPr="00897FA5">
              <w:rPr>
                <w:b/>
              </w:rPr>
              <w:t>Section:</w:t>
            </w:r>
          </w:p>
        </w:tc>
        <w:tc>
          <w:tcPr>
            <w:tcW w:w="2901" w:type="dxa"/>
          </w:tcPr>
          <w:p w14:paraId="413FF24B" w14:textId="77777777" w:rsidR="00DD3192" w:rsidRPr="00897FA5" w:rsidRDefault="00DD3192" w:rsidP="0011599C">
            <w:pPr>
              <w:pStyle w:val="NoSpacing"/>
            </w:pPr>
            <w:r>
              <w:t xml:space="preserve">Executive Authority &amp; Accountability </w:t>
            </w:r>
          </w:p>
        </w:tc>
        <w:tc>
          <w:tcPr>
            <w:tcW w:w="2126" w:type="dxa"/>
          </w:tcPr>
          <w:p w14:paraId="4D3F0F05" w14:textId="77777777" w:rsidR="00DD3192" w:rsidRPr="00897FA5" w:rsidRDefault="00DD3192" w:rsidP="0011599C">
            <w:pPr>
              <w:pStyle w:val="NoSpacing"/>
              <w:rPr>
                <w:b/>
              </w:rPr>
            </w:pPr>
            <w:r w:rsidRPr="00897FA5">
              <w:rPr>
                <w:b/>
              </w:rPr>
              <w:t>Policy Number:</w:t>
            </w:r>
          </w:p>
        </w:tc>
        <w:tc>
          <w:tcPr>
            <w:tcW w:w="1985" w:type="dxa"/>
          </w:tcPr>
          <w:p w14:paraId="0730229D" w14:textId="491C67D9" w:rsidR="00DD3192" w:rsidRPr="00897FA5" w:rsidRDefault="00DD3192" w:rsidP="0011599C">
            <w:pPr>
              <w:pStyle w:val="NoSpacing"/>
            </w:pPr>
            <w:r>
              <w:t>G.9.6.</w:t>
            </w:r>
          </w:p>
        </w:tc>
      </w:tr>
      <w:tr w:rsidR="00DD3192" w:rsidRPr="00897FA5" w14:paraId="3BD4B1E9" w14:textId="77777777" w:rsidTr="0011599C">
        <w:tc>
          <w:tcPr>
            <w:tcW w:w="2339" w:type="dxa"/>
          </w:tcPr>
          <w:p w14:paraId="63D5B6BE" w14:textId="77777777" w:rsidR="00DD3192" w:rsidRPr="00897FA5" w:rsidRDefault="00DD3192" w:rsidP="0011599C">
            <w:pPr>
              <w:pStyle w:val="NoSpacing"/>
              <w:rPr>
                <w:b/>
              </w:rPr>
            </w:pPr>
            <w:r w:rsidRPr="00897FA5">
              <w:rPr>
                <w:b/>
              </w:rPr>
              <w:t>Policy:</w:t>
            </w:r>
          </w:p>
        </w:tc>
        <w:tc>
          <w:tcPr>
            <w:tcW w:w="2901" w:type="dxa"/>
          </w:tcPr>
          <w:p w14:paraId="18D0864B" w14:textId="518ECFB9" w:rsidR="00DD3192" w:rsidRPr="00897FA5" w:rsidRDefault="00DD3192" w:rsidP="00355FC0">
            <w:pPr>
              <w:pStyle w:val="Heading2"/>
              <w:outlineLvl w:val="1"/>
            </w:pPr>
            <w:bookmarkStart w:id="230" w:name="_Toc38448703"/>
            <w:r>
              <w:t>Financial Condition</w:t>
            </w:r>
            <w:bookmarkEnd w:id="230"/>
            <w:r>
              <w:t xml:space="preserve"> </w:t>
            </w:r>
          </w:p>
        </w:tc>
        <w:tc>
          <w:tcPr>
            <w:tcW w:w="2126" w:type="dxa"/>
          </w:tcPr>
          <w:p w14:paraId="12BCBAF9" w14:textId="77777777" w:rsidR="00DD3192" w:rsidRPr="00897FA5" w:rsidRDefault="00DD3192" w:rsidP="0011599C">
            <w:pPr>
              <w:pStyle w:val="NoSpacing"/>
              <w:rPr>
                <w:b/>
              </w:rPr>
            </w:pPr>
            <w:r w:rsidRPr="00897FA5">
              <w:rPr>
                <w:b/>
              </w:rPr>
              <w:t>Total Pages</w:t>
            </w:r>
          </w:p>
        </w:tc>
        <w:tc>
          <w:tcPr>
            <w:tcW w:w="1985" w:type="dxa"/>
          </w:tcPr>
          <w:p w14:paraId="6D5DA01F" w14:textId="676F0D95" w:rsidR="00DD3192" w:rsidRPr="00897FA5" w:rsidRDefault="00DD3192" w:rsidP="0011599C">
            <w:pPr>
              <w:pStyle w:val="NoSpacing"/>
            </w:pPr>
            <w:r>
              <w:t>1 of 2</w:t>
            </w:r>
          </w:p>
        </w:tc>
      </w:tr>
      <w:tr w:rsidR="00DD3192" w:rsidRPr="00897FA5" w14:paraId="2D3BA055" w14:textId="77777777" w:rsidTr="0011599C">
        <w:tc>
          <w:tcPr>
            <w:tcW w:w="2339" w:type="dxa"/>
            <w:vMerge w:val="restart"/>
          </w:tcPr>
          <w:p w14:paraId="69B9F9CE" w14:textId="77777777" w:rsidR="00DD3192" w:rsidRPr="00897FA5" w:rsidRDefault="00DD3192" w:rsidP="0011599C">
            <w:pPr>
              <w:pStyle w:val="NoSpacing"/>
              <w:rPr>
                <w:b/>
              </w:rPr>
            </w:pPr>
            <w:r w:rsidRPr="00897FA5">
              <w:rPr>
                <w:b/>
              </w:rPr>
              <w:t>Policy Attachment (s):</w:t>
            </w:r>
          </w:p>
        </w:tc>
        <w:tc>
          <w:tcPr>
            <w:tcW w:w="2901" w:type="dxa"/>
            <w:vMerge w:val="restart"/>
          </w:tcPr>
          <w:p w14:paraId="1EB13C97" w14:textId="77777777" w:rsidR="00DD3192" w:rsidRPr="00897FA5" w:rsidRDefault="00DD3192" w:rsidP="0011599C">
            <w:pPr>
              <w:pStyle w:val="NoSpacing"/>
            </w:pPr>
            <w:r>
              <w:t>N/a</w:t>
            </w:r>
          </w:p>
        </w:tc>
        <w:tc>
          <w:tcPr>
            <w:tcW w:w="2126" w:type="dxa"/>
          </w:tcPr>
          <w:p w14:paraId="106E1DC9" w14:textId="77777777" w:rsidR="00DD3192" w:rsidRPr="00897FA5" w:rsidRDefault="00DD3192" w:rsidP="0011599C">
            <w:pPr>
              <w:pStyle w:val="NoSpacing"/>
              <w:rPr>
                <w:b/>
              </w:rPr>
            </w:pPr>
            <w:r>
              <w:rPr>
                <w:b/>
              </w:rPr>
              <w:t>Date Approved:</w:t>
            </w:r>
          </w:p>
        </w:tc>
        <w:tc>
          <w:tcPr>
            <w:tcW w:w="1985" w:type="dxa"/>
          </w:tcPr>
          <w:p w14:paraId="6B7972F2" w14:textId="77777777" w:rsidR="00DD3192" w:rsidRPr="00897FA5" w:rsidRDefault="00DD3192" w:rsidP="0011599C">
            <w:pPr>
              <w:pStyle w:val="NoSpacing"/>
            </w:pPr>
            <w:r>
              <w:t>April 2012</w:t>
            </w:r>
          </w:p>
        </w:tc>
      </w:tr>
      <w:tr w:rsidR="00DD3192" w:rsidRPr="00897FA5" w14:paraId="04FEEF5E" w14:textId="77777777" w:rsidTr="0011599C">
        <w:tc>
          <w:tcPr>
            <w:tcW w:w="2339" w:type="dxa"/>
            <w:vMerge/>
          </w:tcPr>
          <w:p w14:paraId="63829E70" w14:textId="77777777" w:rsidR="00DD3192" w:rsidRPr="00897FA5" w:rsidRDefault="00DD3192" w:rsidP="0011599C">
            <w:pPr>
              <w:pStyle w:val="NoSpacing"/>
              <w:rPr>
                <w:b/>
              </w:rPr>
            </w:pPr>
          </w:p>
        </w:tc>
        <w:tc>
          <w:tcPr>
            <w:tcW w:w="2901" w:type="dxa"/>
            <w:vMerge/>
          </w:tcPr>
          <w:p w14:paraId="25052C6B" w14:textId="77777777" w:rsidR="00DD3192" w:rsidRPr="00897FA5" w:rsidRDefault="00DD3192" w:rsidP="0011599C">
            <w:pPr>
              <w:pStyle w:val="NoSpacing"/>
            </w:pPr>
          </w:p>
        </w:tc>
        <w:tc>
          <w:tcPr>
            <w:tcW w:w="2126" w:type="dxa"/>
          </w:tcPr>
          <w:p w14:paraId="5285D6C4" w14:textId="77777777" w:rsidR="00DD3192" w:rsidRPr="00897FA5" w:rsidRDefault="00DD3192" w:rsidP="0011599C">
            <w:pPr>
              <w:pStyle w:val="NoSpacing"/>
              <w:rPr>
                <w:b/>
              </w:rPr>
            </w:pPr>
            <w:r w:rsidRPr="00897FA5">
              <w:rPr>
                <w:b/>
              </w:rPr>
              <w:t>Date Reviewed:</w:t>
            </w:r>
          </w:p>
        </w:tc>
        <w:tc>
          <w:tcPr>
            <w:tcW w:w="1985" w:type="dxa"/>
          </w:tcPr>
          <w:p w14:paraId="738D0B7F" w14:textId="77777777" w:rsidR="00DD3192" w:rsidRPr="00897FA5" w:rsidRDefault="00DD3192" w:rsidP="0011599C">
            <w:pPr>
              <w:pStyle w:val="NoSpacing"/>
            </w:pPr>
            <w:r w:rsidRPr="00897FA5">
              <w:t>April 2020</w:t>
            </w:r>
          </w:p>
        </w:tc>
      </w:tr>
    </w:tbl>
    <w:p w14:paraId="058494BA" w14:textId="77777777" w:rsidR="00DD3192" w:rsidRPr="00355FC0" w:rsidRDefault="00DD3192" w:rsidP="00355FC0">
      <w:pPr>
        <w:pStyle w:val="NoSpacing"/>
      </w:pPr>
    </w:p>
    <w:p w14:paraId="2FBF3D35" w14:textId="2B70128E" w:rsidR="00DD3192" w:rsidRPr="00DD3192" w:rsidRDefault="00DD3192" w:rsidP="001C7016">
      <w:pPr>
        <w:pStyle w:val="ListParagraph"/>
        <w:numPr>
          <w:ilvl w:val="0"/>
          <w:numId w:val="67"/>
        </w:numPr>
        <w:rPr>
          <w:b/>
          <w:sz w:val="28"/>
          <w:szCs w:val="28"/>
        </w:rPr>
      </w:pPr>
      <w:r w:rsidRPr="00DD3192">
        <w:rPr>
          <w:b/>
          <w:sz w:val="28"/>
          <w:szCs w:val="28"/>
        </w:rPr>
        <w:t>Introduction</w:t>
      </w:r>
    </w:p>
    <w:p w14:paraId="3CD700AF" w14:textId="0F42BB22" w:rsidR="00DD3192" w:rsidRPr="00DD3192" w:rsidRDefault="00DD3192" w:rsidP="00DD3192">
      <w:pPr>
        <w:pStyle w:val="NoSpacing"/>
      </w:pPr>
      <w:r w:rsidRPr="00DD3192">
        <w:t>The Executive Director Authority and Accountability policy sets the parameters that enable a Board of Directors to focus on governance issues rather than on the details of operations.</w:t>
      </w:r>
      <w:r>
        <w:t xml:space="preserve"> </w:t>
      </w:r>
      <w:r w:rsidRPr="00DD3192">
        <w:t>Executive Director Authority indicates the boundaries of the Executive Director that are</w:t>
      </w:r>
      <w:r>
        <w:t xml:space="preserve"> </w:t>
      </w:r>
      <w:r w:rsidRPr="00DD3192">
        <w:t>determined by the Board. The Executive Director is held personally accountable for operating within the Executive Director Authority and Accountability.</w:t>
      </w:r>
    </w:p>
    <w:p w14:paraId="1F420F72" w14:textId="77777777" w:rsidR="00DD3192" w:rsidRDefault="00DD3192" w:rsidP="00DD3192">
      <w:pPr>
        <w:pStyle w:val="BodyText"/>
        <w:spacing w:before="5"/>
      </w:pPr>
    </w:p>
    <w:p w14:paraId="44574209" w14:textId="77777777" w:rsidR="00DD3192" w:rsidRPr="00DD3192" w:rsidRDefault="00DD3192" w:rsidP="001C7016">
      <w:pPr>
        <w:pStyle w:val="ListParagraph"/>
        <w:numPr>
          <w:ilvl w:val="0"/>
          <w:numId w:val="67"/>
        </w:numPr>
        <w:rPr>
          <w:b/>
          <w:sz w:val="28"/>
          <w:szCs w:val="28"/>
        </w:rPr>
      </w:pPr>
      <w:r w:rsidRPr="00DD3192">
        <w:rPr>
          <w:b/>
          <w:sz w:val="28"/>
          <w:szCs w:val="28"/>
        </w:rPr>
        <w:t>Policy</w:t>
      </w:r>
    </w:p>
    <w:p w14:paraId="6E4D5835" w14:textId="77777777" w:rsidR="0011599C" w:rsidRDefault="00DD3192" w:rsidP="00DD3192">
      <w:pPr>
        <w:pStyle w:val="BodyText"/>
        <w:tabs>
          <w:tab w:val="left" w:pos="964"/>
        </w:tabs>
        <w:spacing w:before="12" w:line="201" w:lineRule="auto"/>
        <w:ind w:right="4"/>
        <w:rPr>
          <w:rFonts w:asciiTheme="minorHAnsi" w:eastAsiaTheme="minorHAnsi" w:hAnsiTheme="minorHAnsi" w:cstheme="minorBidi"/>
          <w:sz w:val="22"/>
          <w:szCs w:val="22"/>
          <w:lang w:val="en-CA"/>
        </w:rPr>
      </w:pPr>
      <w:r w:rsidRPr="00DD3192">
        <w:rPr>
          <w:rFonts w:asciiTheme="minorHAnsi" w:eastAsiaTheme="minorHAnsi" w:hAnsiTheme="minorHAnsi" w:cstheme="minorBidi"/>
          <w:sz w:val="22"/>
          <w:szCs w:val="22"/>
          <w:lang w:val="en-CA"/>
        </w:rPr>
        <w:t xml:space="preserve">With respect to the actual, ongoing financial condition and activities of </w:t>
      </w:r>
      <w:r>
        <w:rPr>
          <w:rFonts w:asciiTheme="minorHAnsi" w:eastAsiaTheme="minorHAnsi" w:hAnsiTheme="minorHAnsi" w:cstheme="minorBidi"/>
          <w:sz w:val="22"/>
          <w:szCs w:val="22"/>
          <w:lang w:val="en-CA"/>
        </w:rPr>
        <w:t>t</w:t>
      </w:r>
      <w:r w:rsidRPr="00DD3192">
        <w:rPr>
          <w:rFonts w:asciiTheme="minorHAnsi" w:eastAsiaTheme="minorHAnsi" w:hAnsiTheme="minorHAnsi" w:cstheme="minorBidi"/>
          <w:sz w:val="22"/>
          <w:szCs w:val="22"/>
          <w:lang w:val="en-CA"/>
        </w:rPr>
        <w:t>he Children's Aid Society of the District of Nipissing and Parry Sound, the Executive Director shall not cause or</w:t>
      </w:r>
      <w:r>
        <w:rPr>
          <w:rFonts w:asciiTheme="minorHAnsi" w:eastAsiaTheme="minorHAnsi" w:hAnsiTheme="minorHAnsi" w:cstheme="minorBidi"/>
          <w:sz w:val="22"/>
          <w:szCs w:val="22"/>
          <w:lang w:val="en-CA"/>
        </w:rPr>
        <w:t xml:space="preserve"> </w:t>
      </w:r>
      <w:r w:rsidRPr="00DD3192">
        <w:rPr>
          <w:rFonts w:asciiTheme="minorHAnsi" w:eastAsiaTheme="minorHAnsi" w:hAnsiTheme="minorHAnsi" w:cstheme="minorBidi"/>
          <w:sz w:val="22"/>
          <w:szCs w:val="22"/>
          <w:lang w:val="en-CA"/>
        </w:rPr>
        <w:t xml:space="preserve">allow the development of fiscal jeopardy or allow the loss of allocation integrity. </w:t>
      </w:r>
    </w:p>
    <w:p w14:paraId="6680581C" w14:textId="77777777" w:rsidR="0011599C" w:rsidRDefault="0011599C" w:rsidP="00DD3192">
      <w:pPr>
        <w:pStyle w:val="BodyText"/>
        <w:tabs>
          <w:tab w:val="left" w:pos="964"/>
        </w:tabs>
        <w:spacing w:before="12" w:line="201" w:lineRule="auto"/>
        <w:ind w:right="4"/>
        <w:rPr>
          <w:rFonts w:asciiTheme="minorHAnsi" w:eastAsiaTheme="minorHAnsi" w:hAnsiTheme="minorHAnsi" w:cstheme="minorBidi"/>
          <w:sz w:val="22"/>
          <w:szCs w:val="22"/>
          <w:lang w:val="en-CA"/>
        </w:rPr>
      </w:pPr>
    </w:p>
    <w:p w14:paraId="5B33D1EC" w14:textId="64C10BE0" w:rsidR="00DD3192" w:rsidRDefault="00DD3192" w:rsidP="00DD3192">
      <w:pPr>
        <w:pStyle w:val="BodyText"/>
        <w:tabs>
          <w:tab w:val="left" w:pos="964"/>
        </w:tabs>
        <w:spacing w:before="12" w:line="201" w:lineRule="auto"/>
        <w:ind w:right="4"/>
        <w:rPr>
          <w:rFonts w:asciiTheme="minorHAnsi" w:eastAsiaTheme="minorHAnsi" w:hAnsiTheme="minorHAnsi" w:cstheme="minorBidi"/>
          <w:sz w:val="22"/>
          <w:szCs w:val="22"/>
          <w:lang w:val="en-CA"/>
        </w:rPr>
      </w:pPr>
      <w:r w:rsidRPr="00DD3192">
        <w:rPr>
          <w:rFonts w:asciiTheme="minorHAnsi" w:eastAsiaTheme="minorHAnsi" w:hAnsiTheme="minorHAnsi" w:cstheme="minorBidi"/>
          <w:sz w:val="22"/>
          <w:szCs w:val="22"/>
          <w:lang w:val="en-CA"/>
        </w:rPr>
        <w:t>Accordingly, the Executive Director:</w:t>
      </w:r>
    </w:p>
    <w:p w14:paraId="65DA8CF2" w14:textId="77777777" w:rsidR="0011599C" w:rsidRDefault="0011599C" w:rsidP="0011599C">
      <w:pPr>
        <w:pStyle w:val="ListParagraph"/>
        <w:widowControl w:val="0"/>
        <w:tabs>
          <w:tab w:val="left" w:pos="1676"/>
          <w:tab w:val="left" w:pos="1677"/>
        </w:tabs>
        <w:autoSpaceDE w:val="0"/>
        <w:autoSpaceDN w:val="0"/>
        <w:spacing w:before="8" w:after="0" w:line="247" w:lineRule="auto"/>
        <w:ind w:left="0" w:right="4"/>
        <w:contextualSpacing w:val="0"/>
      </w:pPr>
    </w:p>
    <w:p w14:paraId="6E0937AD" w14:textId="397558C0" w:rsidR="00DD3192" w:rsidRPr="00DD3192" w:rsidRDefault="00DD3192" w:rsidP="001C7016">
      <w:pPr>
        <w:pStyle w:val="ListParagraph"/>
        <w:widowControl w:val="0"/>
        <w:numPr>
          <w:ilvl w:val="0"/>
          <w:numId w:val="74"/>
        </w:numPr>
        <w:tabs>
          <w:tab w:val="left" w:pos="1676"/>
          <w:tab w:val="left" w:pos="1677"/>
        </w:tabs>
        <w:autoSpaceDE w:val="0"/>
        <w:autoSpaceDN w:val="0"/>
        <w:spacing w:before="8" w:after="0" w:line="247" w:lineRule="auto"/>
        <w:ind w:right="4"/>
        <w:contextualSpacing w:val="0"/>
      </w:pPr>
      <w:r w:rsidRPr="00DD3192">
        <w:t>Shall ensure that all funds expended have been approved by the Board, or have been received in cash flow or cash advances, or have been provided for in the authorized line of credit.</w:t>
      </w:r>
    </w:p>
    <w:p w14:paraId="72A9EC18" w14:textId="77777777" w:rsidR="00DD3192" w:rsidRPr="00DD3192" w:rsidRDefault="00DD3192" w:rsidP="001C7016">
      <w:pPr>
        <w:pStyle w:val="ListParagraph"/>
        <w:widowControl w:val="0"/>
        <w:numPr>
          <w:ilvl w:val="0"/>
          <w:numId w:val="74"/>
        </w:numPr>
        <w:tabs>
          <w:tab w:val="left" w:pos="1676"/>
          <w:tab w:val="left" w:pos="1677"/>
        </w:tabs>
        <w:autoSpaceDE w:val="0"/>
        <w:autoSpaceDN w:val="0"/>
        <w:spacing w:before="232" w:after="0" w:line="247" w:lineRule="auto"/>
        <w:ind w:right="4"/>
        <w:contextualSpacing w:val="0"/>
      </w:pPr>
      <w:r w:rsidRPr="00DD3192">
        <w:lastRenderedPageBreak/>
        <w:t>Shall ensure that the organization is not indebted in an amount greater than can be repaid through fiscal plan.</w:t>
      </w:r>
    </w:p>
    <w:p w14:paraId="7BD3457C" w14:textId="77777777" w:rsidR="00DD3192" w:rsidRPr="00DD3192" w:rsidRDefault="00DD3192" w:rsidP="00DD3192">
      <w:pPr>
        <w:pStyle w:val="BodyText"/>
        <w:spacing w:before="9"/>
        <w:ind w:right="4"/>
        <w:rPr>
          <w:rFonts w:asciiTheme="minorHAnsi" w:eastAsiaTheme="minorHAnsi" w:hAnsiTheme="minorHAnsi" w:cstheme="minorBidi"/>
          <w:sz w:val="22"/>
          <w:szCs w:val="22"/>
          <w:lang w:val="en-CA"/>
        </w:rPr>
      </w:pPr>
    </w:p>
    <w:p w14:paraId="731D8E1F" w14:textId="11FA50F6" w:rsidR="00DD3192" w:rsidRPr="00DD3192" w:rsidRDefault="0011599C" w:rsidP="001C7016">
      <w:pPr>
        <w:pStyle w:val="ListParagraph"/>
        <w:widowControl w:val="0"/>
        <w:numPr>
          <w:ilvl w:val="0"/>
          <w:numId w:val="74"/>
        </w:numPr>
        <w:tabs>
          <w:tab w:val="left" w:pos="1676"/>
          <w:tab w:val="left" w:pos="1677"/>
        </w:tabs>
        <w:autoSpaceDE w:val="0"/>
        <w:autoSpaceDN w:val="0"/>
        <w:spacing w:after="0" w:line="240" w:lineRule="auto"/>
        <w:ind w:right="4"/>
        <w:contextualSpacing w:val="0"/>
      </w:pPr>
      <w:r>
        <w:t>S</w:t>
      </w:r>
      <w:r w:rsidR="00DD3192" w:rsidRPr="00DD3192">
        <w:t>hall seek Board approval for use of any reserves designated as long term.</w:t>
      </w:r>
    </w:p>
    <w:p w14:paraId="4FE220A4" w14:textId="77777777" w:rsidR="00DD3192" w:rsidRPr="00DD3192" w:rsidRDefault="00DD3192" w:rsidP="00DD3192">
      <w:pPr>
        <w:pStyle w:val="BodyText"/>
        <w:spacing w:before="5"/>
        <w:ind w:right="4"/>
        <w:rPr>
          <w:rFonts w:asciiTheme="minorHAnsi" w:eastAsiaTheme="minorHAnsi" w:hAnsiTheme="minorHAnsi" w:cstheme="minorBidi"/>
          <w:sz w:val="22"/>
          <w:szCs w:val="22"/>
          <w:lang w:val="en-CA"/>
        </w:rPr>
      </w:pPr>
    </w:p>
    <w:p w14:paraId="310B0447" w14:textId="77777777" w:rsidR="00DD3192" w:rsidRPr="00DD3192" w:rsidRDefault="00DD3192" w:rsidP="001C7016">
      <w:pPr>
        <w:pStyle w:val="ListParagraph"/>
        <w:widowControl w:val="0"/>
        <w:numPr>
          <w:ilvl w:val="0"/>
          <w:numId w:val="74"/>
        </w:numPr>
        <w:tabs>
          <w:tab w:val="left" w:pos="1676"/>
          <w:tab w:val="left" w:pos="1677"/>
        </w:tabs>
        <w:autoSpaceDE w:val="0"/>
        <w:autoSpaceDN w:val="0"/>
        <w:spacing w:after="0" w:line="240" w:lineRule="auto"/>
        <w:ind w:right="4"/>
        <w:contextualSpacing w:val="0"/>
      </w:pPr>
      <w:r w:rsidRPr="00DD3192">
        <w:t>Shall ensure that operating funds do not drop below the amount needed to settle payroll and debts in a timely manner.</w:t>
      </w:r>
    </w:p>
    <w:p w14:paraId="0EAFE353" w14:textId="77777777" w:rsidR="00DD3192" w:rsidRPr="00DD3192" w:rsidRDefault="00DD3192" w:rsidP="00DD3192">
      <w:pPr>
        <w:pStyle w:val="BodyText"/>
        <w:spacing w:before="5"/>
        <w:ind w:right="4"/>
        <w:rPr>
          <w:rFonts w:asciiTheme="minorHAnsi" w:eastAsiaTheme="minorHAnsi" w:hAnsiTheme="minorHAnsi" w:cstheme="minorBidi"/>
          <w:sz w:val="22"/>
          <w:szCs w:val="22"/>
          <w:lang w:val="en-CA"/>
        </w:rPr>
      </w:pPr>
    </w:p>
    <w:p w14:paraId="0CB09E3A" w14:textId="77777777" w:rsidR="00DD3192" w:rsidRPr="00DD3192" w:rsidRDefault="00DD3192" w:rsidP="001C7016">
      <w:pPr>
        <w:pStyle w:val="ListParagraph"/>
        <w:widowControl w:val="0"/>
        <w:numPr>
          <w:ilvl w:val="0"/>
          <w:numId w:val="74"/>
        </w:numPr>
        <w:tabs>
          <w:tab w:val="left" w:pos="1676"/>
          <w:tab w:val="left" w:pos="1677"/>
        </w:tabs>
        <w:autoSpaceDE w:val="0"/>
        <w:autoSpaceDN w:val="0"/>
        <w:spacing w:after="0" w:line="247" w:lineRule="auto"/>
        <w:ind w:right="4"/>
        <w:contextualSpacing w:val="0"/>
      </w:pPr>
      <w:r w:rsidRPr="00DD3192">
        <w:t>Shall ensure that any interfund shifting does not exceed amounts that can be restored to a condition of discrete fund balances within sixty (60) days.</w:t>
      </w:r>
    </w:p>
    <w:p w14:paraId="6EB2DDF3" w14:textId="77777777" w:rsidR="00DD3192" w:rsidRPr="00DD3192" w:rsidRDefault="00DD3192" w:rsidP="00DD3192">
      <w:pPr>
        <w:pStyle w:val="BodyText"/>
        <w:spacing w:before="8"/>
        <w:ind w:right="4"/>
        <w:rPr>
          <w:rFonts w:asciiTheme="minorHAnsi" w:eastAsiaTheme="minorHAnsi" w:hAnsiTheme="minorHAnsi" w:cstheme="minorBidi"/>
          <w:sz w:val="22"/>
          <w:szCs w:val="22"/>
          <w:lang w:val="en-CA"/>
        </w:rPr>
      </w:pPr>
    </w:p>
    <w:p w14:paraId="5EF9AD09" w14:textId="01744AB7" w:rsidR="00DD3192" w:rsidRPr="00DD3192" w:rsidRDefault="00DD3192" w:rsidP="001C7016">
      <w:pPr>
        <w:pStyle w:val="BodyText"/>
        <w:numPr>
          <w:ilvl w:val="0"/>
          <w:numId w:val="74"/>
        </w:numPr>
        <w:tabs>
          <w:tab w:val="left" w:pos="1676"/>
        </w:tabs>
        <w:spacing w:before="1"/>
        <w:ind w:right="4"/>
        <w:rPr>
          <w:rFonts w:asciiTheme="minorHAnsi" w:eastAsiaTheme="minorHAnsi" w:hAnsiTheme="minorHAnsi" w:cstheme="minorBidi"/>
          <w:sz w:val="22"/>
          <w:szCs w:val="22"/>
          <w:lang w:val="en-CA"/>
        </w:rPr>
      </w:pPr>
      <w:r w:rsidRPr="00DD3192">
        <w:rPr>
          <w:rFonts w:asciiTheme="minorHAnsi" w:eastAsiaTheme="minorHAnsi" w:hAnsiTheme="minorHAnsi" w:cstheme="minorBidi"/>
          <w:sz w:val="22"/>
          <w:szCs w:val="22"/>
          <w:lang w:val="en-CA"/>
        </w:rPr>
        <w:t>Shall ensure that tax payments and other government-ordered payments or filings are submitted on time and in an accurate manner.</w:t>
      </w:r>
    </w:p>
    <w:p w14:paraId="10122989" w14:textId="78D11159" w:rsidR="00A236F7" w:rsidRDefault="00A236F7" w:rsidP="00A236F7">
      <w:pPr>
        <w:pStyle w:val="NoSpacing"/>
      </w:pPr>
    </w:p>
    <w:p w14:paraId="40B6F5B1" w14:textId="1C49B9F3" w:rsidR="0011599C" w:rsidRPr="0011599C" w:rsidRDefault="0011599C" w:rsidP="001C7016">
      <w:pPr>
        <w:pStyle w:val="BodyText"/>
        <w:numPr>
          <w:ilvl w:val="0"/>
          <w:numId w:val="74"/>
        </w:numPr>
        <w:tabs>
          <w:tab w:val="left" w:pos="1676"/>
        </w:tabs>
        <w:spacing w:before="1"/>
        <w:ind w:right="4"/>
        <w:rPr>
          <w:rFonts w:asciiTheme="minorHAnsi" w:eastAsiaTheme="minorHAnsi" w:hAnsiTheme="minorHAnsi" w:cstheme="minorBidi"/>
          <w:sz w:val="22"/>
          <w:szCs w:val="22"/>
          <w:lang w:val="en-CA"/>
        </w:rPr>
      </w:pPr>
      <w:r w:rsidRPr="0011599C">
        <w:rPr>
          <w:rFonts w:asciiTheme="minorHAnsi" w:eastAsiaTheme="minorHAnsi" w:hAnsiTheme="minorHAnsi" w:cstheme="minorBidi"/>
          <w:sz w:val="22"/>
          <w:szCs w:val="22"/>
          <w:lang w:val="en-CA"/>
        </w:rPr>
        <w:t>Shall make only purchases or commitments (e.g., purchase order) for an operational expense or fixed asset that are within the approved budget.</w:t>
      </w:r>
      <w:r>
        <w:rPr>
          <w:rFonts w:asciiTheme="minorHAnsi" w:eastAsiaTheme="minorHAnsi" w:hAnsiTheme="minorHAnsi" w:cstheme="minorBidi"/>
          <w:sz w:val="22"/>
          <w:szCs w:val="22"/>
          <w:lang w:val="en-CA"/>
        </w:rPr>
        <w:br/>
      </w:r>
    </w:p>
    <w:p w14:paraId="45FC4CAF" w14:textId="77777777" w:rsidR="0011599C" w:rsidRPr="0011599C" w:rsidRDefault="0011599C" w:rsidP="001C7016">
      <w:pPr>
        <w:pStyle w:val="BodyText"/>
        <w:numPr>
          <w:ilvl w:val="0"/>
          <w:numId w:val="74"/>
        </w:numPr>
        <w:tabs>
          <w:tab w:val="left" w:pos="1676"/>
        </w:tabs>
        <w:spacing w:before="1"/>
        <w:ind w:right="4"/>
        <w:rPr>
          <w:rFonts w:asciiTheme="minorHAnsi" w:eastAsiaTheme="minorHAnsi" w:hAnsiTheme="minorHAnsi" w:cstheme="minorBidi"/>
          <w:sz w:val="22"/>
          <w:szCs w:val="22"/>
          <w:lang w:val="en-CA"/>
        </w:rPr>
      </w:pPr>
      <w:r w:rsidRPr="0011599C">
        <w:rPr>
          <w:rFonts w:asciiTheme="minorHAnsi" w:eastAsiaTheme="minorHAnsi" w:hAnsiTheme="minorHAnsi" w:cstheme="minorBidi"/>
          <w:sz w:val="22"/>
          <w:szCs w:val="22"/>
          <w:lang w:val="en-CA"/>
        </w:rPr>
        <w:t>Shall ensure that all accounts payable are addressed in a timely manner to avoid penalties.</w:t>
      </w:r>
    </w:p>
    <w:p w14:paraId="0793808A" w14:textId="3E621B5D" w:rsidR="0011599C" w:rsidRDefault="0011599C" w:rsidP="00A236F7">
      <w:pPr>
        <w:pStyle w:val="NoSpacing"/>
      </w:pPr>
    </w:p>
    <w:p w14:paraId="54C08538" w14:textId="78C3854A" w:rsidR="0011599C" w:rsidRDefault="0011599C" w:rsidP="00A236F7">
      <w:pPr>
        <w:pStyle w:val="NoSpacing"/>
      </w:pPr>
    </w:p>
    <w:p w14:paraId="6AD8125B" w14:textId="77777777" w:rsidR="0011599C" w:rsidRPr="005A63E9" w:rsidRDefault="0011599C" w:rsidP="0011599C">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7E452491" w14:textId="77777777" w:rsidR="0011599C" w:rsidRDefault="0011599C" w:rsidP="0011599C">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3D98C417" w14:textId="77777777" w:rsidR="0011599C" w:rsidRDefault="0011599C" w:rsidP="0011599C">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901"/>
        <w:gridCol w:w="2126"/>
        <w:gridCol w:w="1985"/>
      </w:tblGrid>
      <w:tr w:rsidR="0011599C" w:rsidRPr="00897FA5" w14:paraId="26C9EC26" w14:textId="77777777" w:rsidTr="0011599C">
        <w:tc>
          <w:tcPr>
            <w:tcW w:w="2339" w:type="dxa"/>
          </w:tcPr>
          <w:p w14:paraId="28A7721C" w14:textId="77777777" w:rsidR="0011599C" w:rsidRPr="00897FA5" w:rsidRDefault="0011599C" w:rsidP="0011599C">
            <w:pPr>
              <w:pStyle w:val="NoSpacing"/>
              <w:rPr>
                <w:b/>
              </w:rPr>
            </w:pPr>
            <w:r w:rsidRPr="00897FA5">
              <w:rPr>
                <w:b/>
              </w:rPr>
              <w:t>Section:</w:t>
            </w:r>
          </w:p>
        </w:tc>
        <w:tc>
          <w:tcPr>
            <w:tcW w:w="2901" w:type="dxa"/>
          </w:tcPr>
          <w:p w14:paraId="3AD16826" w14:textId="77777777" w:rsidR="0011599C" w:rsidRPr="00897FA5" w:rsidRDefault="0011599C" w:rsidP="0011599C">
            <w:pPr>
              <w:pStyle w:val="NoSpacing"/>
            </w:pPr>
            <w:r>
              <w:t xml:space="preserve">Executive Authority &amp; Accountability </w:t>
            </w:r>
          </w:p>
        </w:tc>
        <w:tc>
          <w:tcPr>
            <w:tcW w:w="2126" w:type="dxa"/>
          </w:tcPr>
          <w:p w14:paraId="0E955AB1" w14:textId="77777777" w:rsidR="0011599C" w:rsidRPr="00897FA5" w:rsidRDefault="0011599C" w:rsidP="0011599C">
            <w:pPr>
              <w:pStyle w:val="NoSpacing"/>
              <w:rPr>
                <w:b/>
              </w:rPr>
            </w:pPr>
            <w:r w:rsidRPr="00897FA5">
              <w:rPr>
                <w:b/>
              </w:rPr>
              <w:t>Policy Number:</w:t>
            </w:r>
          </w:p>
        </w:tc>
        <w:tc>
          <w:tcPr>
            <w:tcW w:w="1985" w:type="dxa"/>
          </w:tcPr>
          <w:p w14:paraId="12C4E676" w14:textId="77777777" w:rsidR="0011599C" w:rsidRPr="00897FA5" w:rsidRDefault="0011599C" w:rsidP="0011599C">
            <w:pPr>
              <w:pStyle w:val="NoSpacing"/>
            </w:pPr>
            <w:r>
              <w:t>G.9.6.</w:t>
            </w:r>
          </w:p>
        </w:tc>
      </w:tr>
      <w:tr w:rsidR="0011599C" w:rsidRPr="00897FA5" w14:paraId="704173B6" w14:textId="77777777" w:rsidTr="0011599C">
        <w:tc>
          <w:tcPr>
            <w:tcW w:w="2339" w:type="dxa"/>
          </w:tcPr>
          <w:p w14:paraId="2B7538E2" w14:textId="77777777" w:rsidR="0011599C" w:rsidRPr="00897FA5" w:rsidRDefault="0011599C" w:rsidP="0011599C">
            <w:pPr>
              <w:pStyle w:val="NoSpacing"/>
              <w:rPr>
                <w:b/>
              </w:rPr>
            </w:pPr>
            <w:r w:rsidRPr="00897FA5">
              <w:rPr>
                <w:b/>
              </w:rPr>
              <w:t>Policy:</w:t>
            </w:r>
          </w:p>
        </w:tc>
        <w:tc>
          <w:tcPr>
            <w:tcW w:w="2901" w:type="dxa"/>
          </w:tcPr>
          <w:p w14:paraId="4B141017" w14:textId="77777777" w:rsidR="0011599C" w:rsidRPr="00AB7605" w:rsidRDefault="0011599C" w:rsidP="00AB7605">
            <w:r w:rsidRPr="00AB7605">
              <w:t xml:space="preserve">Financial Condition </w:t>
            </w:r>
          </w:p>
        </w:tc>
        <w:tc>
          <w:tcPr>
            <w:tcW w:w="2126" w:type="dxa"/>
          </w:tcPr>
          <w:p w14:paraId="5BBA21F6" w14:textId="77777777" w:rsidR="0011599C" w:rsidRPr="00897FA5" w:rsidRDefault="0011599C" w:rsidP="0011599C">
            <w:pPr>
              <w:pStyle w:val="NoSpacing"/>
              <w:rPr>
                <w:b/>
              </w:rPr>
            </w:pPr>
            <w:r w:rsidRPr="00897FA5">
              <w:rPr>
                <w:b/>
              </w:rPr>
              <w:t>Total Pages</w:t>
            </w:r>
          </w:p>
        </w:tc>
        <w:tc>
          <w:tcPr>
            <w:tcW w:w="1985" w:type="dxa"/>
          </w:tcPr>
          <w:p w14:paraId="0EB5D1E2" w14:textId="050FB333" w:rsidR="0011599C" w:rsidRPr="00897FA5" w:rsidRDefault="0011599C" w:rsidP="0011599C">
            <w:pPr>
              <w:pStyle w:val="NoSpacing"/>
            </w:pPr>
            <w:r>
              <w:t>2 of 2</w:t>
            </w:r>
          </w:p>
        </w:tc>
      </w:tr>
      <w:tr w:rsidR="0011599C" w:rsidRPr="00897FA5" w14:paraId="00EB3ECB" w14:textId="77777777" w:rsidTr="0011599C">
        <w:tc>
          <w:tcPr>
            <w:tcW w:w="2339" w:type="dxa"/>
            <w:vMerge w:val="restart"/>
          </w:tcPr>
          <w:p w14:paraId="1A00F831" w14:textId="77777777" w:rsidR="0011599C" w:rsidRPr="00897FA5" w:rsidRDefault="0011599C" w:rsidP="0011599C">
            <w:pPr>
              <w:pStyle w:val="NoSpacing"/>
              <w:rPr>
                <w:b/>
              </w:rPr>
            </w:pPr>
            <w:r w:rsidRPr="00897FA5">
              <w:rPr>
                <w:b/>
              </w:rPr>
              <w:t>Policy Attachment (s):</w:t>
            </w:r>
          </w:p>
        </w:tc>
        <w:tc>
          <w:tcPr>
            <w:tcW w:w="2901" w:type="dxa"/>
            <w:vMerge w:val="restart"/>
          </w:tcPr>
          <w:p w14:paraId="323E3902" w14:textId="77777777" w:rsidR="0011599C" w:rsidRPr="00897FA5" w:rsidRDefault="0011599C" w:rsidP="0011599C">
            <w:pPr>
              <w:pStyle w:val="NoSpacing"/>
            </w:pPr>
            <w:r>
              <w:t>N/a</w:t>
            </w:r>
          </w:p>
        </w:tc>
        <w:tc>
          <w:tcPr>
            <w:tcW w:w="2126" w:type="dxa"/>
          </w:tcPr>
          <w:p w14:paraId="181DC6F7" w14:textId="77777777" w:rsidR="0011599C" w:rsidRPr="00897FA5" w:rsidRDefault="0011599C" w:rsidP="0011599C">
            <w:pPr>
              <w:pStyle w:val="NoSpacing"/>
              <w:rPr>
                <w:b/>
              </w:rPr>
            </w:pPr>
            <w:r>
              <w:rPr>
                <w:b/>
              </w:rPr>
              <w:t>Date Approved:</w:t>
            </w:r>
          </w:p>
        </w:tc>
        <w:tc>
          <w:tcPr>
            <w:tcW w:w="1985" w:type="dxa"/>
          </w:tcPr>
          <w:p w14:paraId="49669EE9" w14:textId="77777777" w:rsidR="0011599C" w:rsidRPr="00897FA5" w:rsidRDefault="0011599C" w:rsidP="0011599C">
            <w:pPr>
              <w:pStyle w:val="NoSpacing"/>
            </w:pPr>
            <w:r>
              <w:t>April 2012</w:t>
            </w:r>
          </w:p>
        </w:tc>
      </w:tr>
      <w:tr w:rsidR="0011599C" w:rsidRPr="00897FA5" w14:paraId="52E376B8" w14:textId="77777777" w:rsidTr="0011599C">
        <w:tc>
          <w:tcPr>
            <w:tcW w:w="2339" w:type="dxa"/>
            <w:vMerge/>
          </w:tcPr>
          <w:p w14:paraId="5BD4A5AC" w14:textId="77777777" w:rsidR="0011599C" w:rsidRPr="00897FA5" w:rsidRDefault="0011599C" w:rsidP="0011599C">
            <w:pPr>
              <w:pStyle w:val="NoSpacing"/>
              <w:rPr>
                <w:b/>
              </w:rPr>
            </w:pPr>
          </w:p>
        </w:tc>
        <w:tc>
          <w:tcPr>
            <w:tcW w:w="2901" w:type="dxa"/>
            <w:vMerge/>
          </w:tcPr>
          <w:p w14:paraId="07E48C9C" w14:textId="77777777" w:rsidR="0011599C" w:rsidRPr="00897FA5" w:rsidRDefault="0011599C" w:rsidP="0011599C">
            <w:pPr>
              <w:pStyle w:val="NoSpacing"/>
            </w:pPr>
          </w:p>
        </w:tc>
        <w:tc>
          <w:tcPr>
            <w:tcW w:w="2126" w:type="dxa"/>
          </w:tcPr>
          <w:p w14:paraId="65F2E26F" w14:textId="77777777" w:rsidR="0011599C" w:rsidRPr="00897FA5" w:rsidRDefault="0011599C" w:rsidP="0011599C">
            <w:pPr>
              <w:pStyle w:val="NoSpacing"/>
              <w:rPr>
                <w:b/>
              </w:rPr>
            </w:pPr>
            <w:r w:rsidRPr="00897FA5">
              <w:rPr>
                <w:b/>
              </w:rPr>
              <w:t>Date Reviewed:</w:t>
            </w:r>
          </w:p>
        </w:tc>
        <w:tc>
          <w:tcPr>
            <w:tcW w:w="1985" w:type="dxa"/>
          </w:tcPr>
          <w:p w14:paraId="31E5AB25" w14:textId="77777777" w:rsidR="0011599C" w:rsidRPr="00897FA5" w:rsidRDefault="0011599C" w:rsidP="0011599C">
            <w:pPr>
              <w:pStyle w:val="NoSpacing"/>
            </w:pPr>
            <w:r w:rsidRPr="00897FA5">
              <w:t>April 2020</w:t>
            </w:r>
          </w:p>
        </w:tc>
      </w:tr>
    </w:tbl>
    <w:p w14:paraId="7FDD60D0" w14:textId="465A5C4E" w:rsidR="0011599C" w:rsidRDefault="0011599C" w:rsidP="00A236F7">
      <w:pPr>
        <w:pStyle w:val="NoSpacing"/>
      </w:pPr>
    </w:p>
    <w:p w14:paraId="121107AC" w14:textId="2B73E74B" w:rsidR="0011599C" w:rsidRPr="0011599C" w:rsidRDefault="0011599C" w:rsidP="001C7016">
      <w:pPr>
        <w:pStyle w:val="ListParagraph"/>
        <w:widowControl w:val="0"/>
        <w:numPr>
          <w:ilvl w:val="0"/>
          <w:numId w:val="74"/>
        </w:numPr>
        <w:tabs>
          <w:tab w:val="left" w:pos="1676"/>
          <w:tab w:val="left" w:pos="1677"/>
        </w:tabs>
        <w:autoSpaceDE w:val="0"/>
        <w:autoSpaceDN w:val="0"/>
        <w:spacing w:before="8" w:after="0" w:line="247" w:lineRule="auto"/>
        <w:ind w:right="4"/>
        <w:contextualSpacing w:val="0"/>
      </w:pPr>
      <w:r w:rsidRPr="0011599C">
        <w:t>Shall seek Board approval before acquiring or disposing of real property. Shall seek Board approval before authorizing a line of credit.</w:t>
      </w:r>
      <w:r>
        <w:br/>
      </w:r>
    </w:p>
    <w:p w14:paraId="325FFD8B" w14:textId="77777777" w:rsidR="0011599C" w:rsidRPr="0011599C" w:rsidRDefault="0011599C" w:rsidP="001C7016">
      <w:pPr>
        <w:pStyle w:val="ListParagraph"/>
        <w:widowControl w:val="0"/>
        <w:numPr>
          <w:ilvl w:val="0"/>
          <w:numId w:val="74"/>
        </w:numPr>
        <w:tabs>
          <w:tab w:val="left" w:pos="1676"/>
          <w:tab w:val="left" w:pos="1677"/>
        </w:tabs>
        <w:autoSpaceDE w:val="0"/>
        <w:autoSpaceDN w:val="0"/>
        <w:spacing w:before="8" w:after="0" w:line="247" w:lineRule="auto"/>
        <w:ind w:right="4"/>
        <w:contextualSpacing w:val="0"/>
      </w:pPr>
      <w:r w:rsidRPr="0011599C">
        <w:t>Shall pursue receivables after a reasonable grace period.</w:t>
      </w:r>
    </w:p>
    <w:p w14:paraId="278E8FD8" w14:textId="77777777" w:rsidR="0011599C" w:rsidRPr="0011599C" w:rsidRDefault="0011599C" w:rsidP="0035097D">
      <w:pPr>
        <w:pStyle w:val="ListParagraph"/>
        <w:widowControl w:val="0"/>
        <w:tabs>
          <w:tab w:val="left" w:pos="1676"/>
          <w:tab w:val="left" w:pos="1677"/>
        </w:tabs>
        <w:autoSpaceDE w:val="0"/>
        <w:autoSpaceDN w:val="0"/>
        <w:spacing w:before="8" w:after="0" w:line="247" w:lineRule="auto"/>
        <w:ind w:right="4"/>
        <w:contextualSpacing w:val="0"/>
      </w:pPr>
    </w:p>
    <w:p w14:paraId="23311CD9" w14:textId="5D6E6773" w:rsidR="0011599C" w:rsidRDefault="0011599C" w:rsidP="001C7016">
      <w:pPr>
        <w:pStyle w:val="ListParagraph"/>
        <w:widowControl w:val="0"/>
        <w:numPr>
          <w:ilvl w:val="0"/>
          <w:numId w:val="74"/>
        </w:numPr>
        <w:tabs>
          <w:tab w:val="left" w:pos="1676"/>
          <w:tab w:val="left" w:pos="1677"/>
        </w:tabs>
        <w:autoSpaceDE w:val="0"/>
        <w:autoSpaceDN w:val="0"/>
        <w:spacing w:before="8" w:after="0" w:line="247" w:lineRule="auto"/>
        <w:ind w:right="4"/>
        <w:contextualSpacing w:val="0"/>
      </w:pPr>
      <w:r w:rsidRPr="0011599C">
        <w:t xml:space="preserve">Shall strictly adhere to the Board's stated investment restrictions specified in the </w:t>
      </w:r>
      <w:r>
        <w:t>B</w:t>
      </w:r>
      <w:r w:rsidRPr="0011599C">
        <w:t xml:space="preserve">ylaws. Shall strictly adhere to the guidelines of public funders (e.g., </w:t>
      </w:r>
      <w:commentRangeStart w:id="231"/>
      <w:r w:rsidRPr="0011599C">
        <w:t>MCCSS</w:t>
      </w:r>
      <w:commentRangeEnd w:id="231"/>
      <w:r w:rsidRPr="0011599C">
        <w:commentReference w:id="231"/>
      </w:r>
      <w:r w:rsidRPr="0011599C">
        <w:t>).</w:t>
      </w:r>
    </w:p>
    <w:p w14:paraId="6F837C0B" w14:textId="77777777" w:rsidR="0011599C" w:rsidRPr="0011599C" w:rsidRDefault="0011599C" w:rsidP="0035097D">
      <w:pPr>
        <w:pStyle w:val="ListParagraph"/>
        <w:widowControl w:val="0"/>
        <w:tabs>
          <w:tab w:val="left" w:pos="1676"/>
          <w:tab w:val="left" w:pos="1677"/>
        </w:tabs>
        <w:autoSpaceDE w:val="0"/>
        <w:autoSpaceDN w:val="0"/>
        <w:spacing w:before="8" w:after="0" w:line="247" w:lineRule="auto"/>
        <w:ind w:right="4"/>
        <w:contextualSpacing w:val="0"/>
      </w:pPr>
    </w:p>
    <w:p w14:paraId="2E2C8055" w14:textId="138B47AE" w:rsidR="0011599C" w:rsidRDefault="0011599C" w:rsidP="001C7016">
      <w:pPr>
        <w:pStyle w:val="ListParagraph"/>
        <w:widowControl w:val="0"/>
        <w:numPr>
          <w:ilvl w:val="0"/>
          <w:numId w:val="74"/>
        </w:numPr>
        <w:tabs>
          <w:tab w:val="left" w:pos="1676"/>
          <w:tab w:val="left" w:pos="1677"/>
        </w:tabs>
        <w:autoSpaceDE w:val="0"/>
        <w:autoSpaceDN w:val="0"/>
        <w:spacing w:before="8" w:after="0" w:line="247" w:lineRule="auto"/>
        <w:ind w:right="4"/>
        <w:contextualSpacing w:val="0"/>
      </w:pPr>
      <w:r w:rsidRPr="0011599C">
        <w:t>Shall ensure that donations specified for a specific purpose are utilized as requested</w:t>
      </w:r>
      <w:r>
        <w:t xml:space="preserve">. </w:t>
      </w:r>
    </w:p>
    <w:p w14:paraId="61272A6D" w14:textId="77777777" w:rsidR="0011599C" w:rsidRDefault="0011599C" w:rsidP="0011599C">
      <w:pPr>
        <w:pStyle w:val="ListParagraph"/>
      </w:pPr>
    </w:p>
    <w:p w14:paraId="650ACA3E" w14:textId="77777777" w:rsidR="0011599C" w:rsidRPr="0011599C" w:rsidRDefault="0011599C" w:rsidP="001C7016">
      <w:pPr>
        <w:pStyle w:val="ListParagraph"/>
        <w:numPr>
          <w:ilvl w:val="0"/>
          <w:numId w:val="67"/>
        </w:numPr>
        <w:rPr>
          <w:b/>
          <w:sz w:val="28"/>
          <w:szCs w:val="28"/>
        </w:rPr>
      </w:pPr>
      <w:r w:rsidRPr="0011599C">
        <w:rPr>
          <w:b/>
          <w:sz w:val="28"/>
          <w:szCs w:val="28"/>
        </w:rPr>
        <w:t>Procedures</w:t>
      </w:r>
    </w:p>
    <w:p w14:paraId="69FD98B8" w14:textId="46494EAA" w:rsidR="0011599C" w:rsidRPr="0011599C" w:rsidRDefault="0011599C" w:rsidP="001C7016">
      <w:pPr>
        <w:pStyle w:val="BodyText"/>
        <w:numPr>
          <w:ilvl w:val="0"/>
          <w:numId w:val="68"/>
        </w:numPr>
        <w:spacing w:before="58" w:line="244" w:lineRule="auto"/>
        <w:ind w:right="4"/>
        <w:rPr>
          <w:rFonts w:asciiTheme="minorHAnsi" w:eastAsiaTheme="minorHAnsi" w:hAnsiTheme="minorHAnsi" w:cstheme="minorBidi"/>
          <w:sz w:val="22"/>
          <w:szCs w:val="22"/>
          <w:lang w:val="en-CA"/>
        </w:rPr>
      </w:pPr>
      <w:r w:rsidRPr="0011599C">
        <w:rPr>
          <w:rFonts w:asciiTheme="minorHAnsi" w:eastAsiaTheme="minorHAnsi" w:hAnsiTheme="minorHAnsi" w:cstheme="minorBidi"/>
          <w:sz w:val="22"/>
          <w:szCs w:val="22"/>
          <w:lang w:val="en-CA"/>
        </w:rPr>
        <w:t>The Executive Director will complete a Monitoring Report on Financial Condition Authority and Accountability and present to the Board of Directors at times specified in the approved reporting schedule.</w:t>
      </w:r>
    </w:p>
    <w:p w14:paraId="6149A40B" w14:textId="77777777" w:rsidR="0011599C" w:rsidRPr="0011599C" w:rsidRDefault="0011599C" w:rsidP="0011599C">
      <w:pPr>
        <w:pStyle w:val="BodyText"/>
        <w:tabs>
          <w:tab w:val="left" w:pos="1676"/>
        </w:tabs>
        <w:spacing w:before="1"/>
        <w:ind w:right="4"/>
        <w:rPr>
          <w:rFonts w:asciiTheme="minorHAnsi" w:eastAsiaTheme="minorHAnsi" w:hAnsiTheme="minorHAnsi" w:cstheme="minorBidi"/>
          <w:sz w:val="22"/>
          <w:szCs w:val="22"/>
          <w:lang w:val="en-CA"/>
        </w:rPr>
      </w:pPr>
    </w:p>
    <w:p w14:paraId="1393FFB2" w14:textId="39DA1BF9" w:rsidR="0011599C" w:rsidRDefault="0011599C" w:rsidP="00A236F7">
      <w:pPr>
        <w:pStyle w:val="NoSpacing"/>
      </w:pPr>
    </w:p>
    <w:p w14:paraId="7F6FF326" w14:textId="1B5F28A3" w:rsidR="0011599C" w:rsidRDefault="0011599C" w:rsidP="0011599C">
      <w:pPr>
        <w:pStyle w:val="NoSpacing"/>
        <w:ind w:left="720"/>
      </w:pPr>
    </w:p>
    <w:p w14:paraId="2A690E87" w14:textId="2CA6B5A8" w:rsidR="0011599C" w:rsidRDefault="0011599C" w:rsidP="00A236F7">
      <w:pPr>
        <w:pStyle w:val="NoSpacing"/>
      </w:pPr>
    </w:p>
    <w:p w14:paraId="1293A99A" w14:textId="45DE3BEE" w:rsidR="0011599C" w:rsidRDefault="0011599C" w:rsidP="00A236F7">
      <w:pPr>
        <w:pStyle w:val="NoSpacing"/>
      </w:pPr>
    </w:p>
    <w:p w14:paraId="79AE0222" w14:textId="2394C90A" w:rsidR="0011599C" w:rsidRDefault="0011599C" w:rsidP="00A236F7">
      <w:pPr>
        <w:pStyle w:val="NoSpacing"/>
      </w:pPr>
    </w:p>
    <w:p w14:paraId="1DF153AF" w14:textId="4E242C40" w:rsidR="0011599C" w:rsidRDefault="0011599C" w:rsidP="00A236F7">
      <w:pPr>
        <w:pStyle w:val="NoSpacing"/>
      </w:pPr>
    </w:p>
    <w:p w14:paraId="5CC27E9F" w14:textId="2C807EC4" w:rsidR="0011599C" w:rsidRDefault="0011599C" w:rsidP="00A236F7">
      <w:pPr>
        <w:pStyle w:val="NoSpacing"/>
      </w:pPr>
    </w:p>
    <w:p w14:paraId="588BF959" w14:textId="0CE9A480" w:rsidR="0011599C" w:rsidRDefault="0011599C" w:rsidP="00A236F7">
      <w:pPr>
        <w:pStyle w:val="NoSpacing"/>
      </w:pPr>
    </w:p>
    <w:p w14:paraId="7A587BD1" w14:textId="2F92FF68" w:rsidR="0011599C" w:rsidRDefault="0011599C" w:rsidP="00A236F7">
      <w:pPr>
        <w:pStyle w:val="NoSpacing"/>
      </w:pPr>
    </w:p>
    <w:p w14:paraId="355D03A3" w14:textId="4C61494C" w:rsidR="0011599C" w:rsidRDefault="0011599C" w:rsidP="00A236F7">
      <w:pPr>
        <w:pStyle w:val="NoSpacing"/>
      </w:pPr>
    </w:p>
    <w:p w14:paraId="4B45D495" w14:textId="50F92827" w:rsidR="0011599C" w:rsidRDefault="0011599C" w:rsidP="00A236F7">
      <w:pPr>
        <w:pStyle w:val="NoSpacing"/>
      </w:pPr>
    </w:p>
    <w:p w14:paraId="018639B6" w14:textId="1560B0EB" w:rsidR="0011599C" w:rsidRDefault="0011599C" w:rsidP="00A236F7">
      <w:pPr>
        <w:pStyle w:val="NoSpacing"/>
      </w:pPr>
    </w:p>
    <w:p w14:paraId="396FEAE2" w14:textId="1592B855" w:rsidR="0011599C" w:rsidRDefault="0011599C" w:rsidP="00A236F7">
      <w:pPr>
        <w:pStyle w:val="NoSpacing"/>
      </w:pPr>
    </w:p>
    <w:p w14:paraId="38B656F7" w14:textId="46332383" w:rsidR="0011599C" w:rsidRDefault="0011599C" w:rsidP="00A236F7">
      <w:pPr>
        <w:pStyle w:val="NoSpacing"/>
      </w:pPr>
    </w:p>
    <w:p w14:paraId="32E63401" w14:textId="4465D4EB" w:rsidR="0011599C" w:rsidRDefault="0011599C" w:rsidP="00A236F7">
      <w:pPr>
        <w:pStyle w:val="NoSpacing"/>
      </w:pPr>
    </w:p>
    <w:p w14:paraId="11A60AF3" w14:textId="29FEBC02" w:rsidR="0011599C" w:rsidRDefault="0011599C" w:rsidP="00A236F7">
      <w:pPr>
        <w:pStyle w:val="NoSpacing"/>
      </w:pPr>
    </w:p>
    <w:p w14:paraId="2C7F6741" w14:textId="2EA8E9E1" w:rsidR="0011599C" w:rsidRDefault="0011599C" w:rsidP="00A236F7">
      <w:pPr>
        <w:pStyle w:val="NoSpacing"/>
      </w:pPr>
    </w:p>
    <w:p w14:paraId="2121183C" w14:textId="0DAB71D1" w:rsidR="0011599C" w:rsidRDefault="0011599C" w:rsidP="00A236F7">
      <w:pPr>
        <w:pStyle w:val="NoSpacing"/>
      </w:pPr>
    </w:p>
    <w:p w14:paraId="053A255D" w14:textId="22B80A5F" w:rsidR="0011599C" w:rsidRDefault="0011599C" w:rsidP="00A236F7">
      <w:pPr>
        <w:pStyle w:val="NoSpacing"/>
      </w:pPr>
    </w:p>
    <w:p w14:paraId="0972B116" w14:textId="100052EA" w:rsidR="0011599C" w:rsidRDefault="0011599C" w:rsidP="00A236F7">
      <w:pPr>
        <w:pStyle w:val="NoSpacing"/>
      </w:pPr>
    </w:p>
    <w:p w14:paraId="77799E24" w14:textId="0FB4C1B1" w:rsidR="0011599C" w:rsidRDefault="0011599C" w:rsidP="00A236F7">
      <w:pPr>
        <w:pStyle w:val="NoSpacing"/>
      </w:pPr>
    </w:p>
    <w:p w14:paraId="24776B75" w14:textId="14623E46" w:rsidR="0011599C" w:rsidRDefault="0011599C" w:rsidP="00A236F7">
      <w:pPr>
        <w:pStyle w:val="NoSpacing"/>
      </w:pPr>
    </w:p>
    <w:p w14:paraId="77C2095D" w14:textId="77777777" w:rsidR="0011599C" w:rsidRPr="005A63E9" w:rsidRDefault="0011599C" w:rsidP="0011599C">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69EE2F84" w14:textId="77777777" w:rsidR="0011599C" w:rsidRDefault="0011599C" w:rsidP="0011599C">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71A1C92C" w14:textId="77777777" w:rsidR="0011599C" w:rsidRDefault="0011599C" w:rsidP="0011599C">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901"/>
        <w:gridCol w:w="2126"/>
        <w:gridCol w:w="1985"/>
      </w:tblGrid>
      <w:tr w:rsidR="0011599C" w:rsidRPr="00897FA5" w14:paraId="3114DFB7" w14:textId="77777777" w:rsidTr="0011599C">
        <w:tc>
          <w:tcPr>
            <w:tcW w:w="2339" w:type="dxa"/>
          </w:tcPr>
          <w:p w14:paraId="66AF7E3D" w14:textId="77777777" w:rsidR="0011599C" w:rsidRPr="00897FA5" w:rsidRDefault="0011599C" w:rsidP="0011599C">
            <w:pPr>
              <w:pStyle w:val="NoSpacing"/>
              <w:rPr>
                <w:b/>
              </w:rPr>
            </w:pPr>
            <w:r w:rsidRPr="00897FA5">
              <w:rPr>
                <w:b/>
              </w:rPr>
              <w:t>Section:</w:t>
            </w:r>
          </w:p>
        </w:tc>
        <w:tc>
          <w:tcPr>
            <w:tcW w:w="2901" w:type="dxa"/>
          </w:tcPr>
          <w:p w14:paraId="758AE1AB" w14:textId="77777777" w:rsidR="0011599C" w:rsidRPr="00897FA5" w:rsidRDefault="0011599C" w:rsidP="0011599C">
            <w:pPr>
              <w:pStyle w:val="NoSpacing"/>
            </w:pPr>
            <w:r>
              <w:t xml:space="preserve">Executive Authority &amp; Accountability </w:t>
            </w:r>
          </w:p>
        </w:tc>
        <w:tc>
          <w:tcPr>
            <w:tcW w:w="2126" w:type="dxa"/>
          </w:tcPr>
          <w:p w14:paraId="6C005275" w14:textId="77777777" w:rsidR="0011599C" w:rsidRPr="00897FA5" w:rsidRDefault="0011599C" w:rsidP="0011599C">
            <w:pPr>
              <w:pStyle w:val="NoSpacing"/>
              <w:rPr>
                <w:b/>
              </w:rPr>
            </w:pPr>
            <w:r w:rsidRPr="00897FA5">
              <w:rPr>
                <w:b/>
              </w:rPr>
              <w:t>Policy Number:</w:t>
            </w:r>
          </w:p>
        </w:tc>
        <w:tc>
          <w:tcPr>
            <w:tcW w:w="1985" w:type="dxa"/>
          </w:tcPr>
          <w:p w14:paraId="63683DB9" w14:textId="49A14254" w:rsidR="0011599C" w:rsidRPr="00897FA5" w:rsidRDefault="0011599C" w:rsidP="0011599C">
            <w:pPr>
              <w:pStyle w:val="NoSpacing"/>
            </w:pPr>
            <w:r>
              <w:t>G.9.7.</w:t>
            </w:r>
          </w:p>
        </w:tc>
      </w:tr>
      <w:tr w:rsidR="0011599C" w:rsidRPr="00897FA5" w14:paraId="01F34395" w14:textId="77777777" w:rsidTr="0011599C">
        <w:tc>
          <w:tcPr>
            <w:tcW w:w="2339" w:type="dxa"/>
          </w:tcPr>
          <w:p w14:paraId="08D72C7A" w14:textId="77777777" w:rsidR="0011599C" w:rsidRPr="00897FA5" w:rsidRDefault="0011599C" w:rsidP="0011599C">
            <w:pPr>
              <w:pStyle w:val="NoSpacing"/>
              <w:rPr>
                <w:b/>
              </w:rPr>
            </w:pPr>
            <w:r w:rsidRPr="00897FA5">
              <w:rPr>
                <w:b/>
              </w:rPr>
              <w:t>Policy:</w:t>
            </w:r>
          </w:p>
        </w:tc>
        <w:tc>
          <w:tcPr>
            <w:tcW w:w="2901" w:type="dxa"/>
          </w:tcPr>
          <w:p w14:paraId="41D1F240" w14:textId="4D9A8164" w:rsidR="0011599C" w:rsidRPr="00897FA5" w:rsidRDefault="0011599C" w:rsidP="00355FC0">
            <w:pPr>
              <w:pStyle w:val="Heading2"/>
              <w:outlineLvl w:val="1"/>
            </w:pPr>
            <w:bookmarkStart w:id="232" w:name="_Toc38448704"/>
            <w:r>
              <w:t>Risk Management</w:t>
            </w:r>
            <w:bookmarkEnd w:id="232"/>
            <w:r>
              <w:t xml:space="preserve"> </w:t>
            </w:r>
          </w:p>
        </w:tc>
        <w:tc>
          <w:tcPr>
            <w:tcW w:w="2126" w:type="dxa"/>
          </w:tcPr>
          <w:p w14:paraId="2E47685A" w14:textId="77777777" w:rsidR="0011599C" w:rsidRPr="00897FA5" w:rsidRDefault="0011599C" w:rsidP="0011599C">
            <w:pPr>
              <w:pStyle w:val="NoSpacing"/>
              <w:rPr>
                <w:b/>
              </w:rPr>
            </w:pPr>
            <w:r w:rsidRPr="00897FA5">
              <w:rPr>
                <w:b/>
              </w:rPr>
              <w:t>Total Pages</w:t>
            </w:r>
          </w:p>
        </w:tc>
        <w:tc>
          <w:tcPr>
            <w:tcW w:w="1985" w:type="dxa"/>
          </w:tcPr>
          <w:p w14:paraId="047B1C24" w14:textId="54F3451E" w:rsidR="0011599C" w:rsidRPr="00897FA5" w:rsidRDefault="0011599C" w:rsidP="0011599C">
            <w:pPr>
              <w:pStyle w:val="NoSpacing"/>
            </w:pPr>
            <w:r>
              <w:t>1 of 2</w:t>
            </w:r>
          </w:p>
        </w:tc>
      </w:tr>
      <w:tr w:rsidR="0011599C" w:rsidRPr="00897FA5" w14:paraId="77F4B527" w14:textId="77777777" w:rsidTr="0011599C">
        <w:tc>
          <w:tcPr>
            <w:tcW w:w="2339" w:type="dxa"/>
            <w:vMerge w:val="restart"/>
          </w:tcPr>
          <w:p w14:paraId="6C746EF0" w14:textId="77777777" w:rsidR="0011599C" w:rsidRPr="00897FA5" w:rsidRDefault="0011599C" w:rsidP="0011599C">
            <w:pPr>
              <w:pStyle w:val="NoSpacing"/>
              <w:rPr>
                <w:b/>
              </w:rPr>
            </w:pPr>
            <w:r w:rsidRPr="00897FA5">
              <w:rPr>
                <w:b/>
              </w:rPr>
              <w:t>Policy Attachment (s):</w:t>
            </w:r>
          </w:p>
        </w:tc>
        <w:tc>
          <w:tcPr>
            <w:tcW w:w="2901" w:type="dxa"/>
            <w:vMerge w:val="restart"/>
          </w:tcPr>
          <w:p w14:paraId="49D0D5CA" w14:textId="77777777" w:rsidR="0011599C" w:rsidRPr="00897FA5" w:rsidRDefault="0011599C" w:rsidP="0011599C">
            <w:pPr>
              <w:pStyle w:val="NoSpacing"/>
            </w:pPr>
            <w:r>
              <w:t>N/a</w:t>
            </w:r>
          </w:p>
        </w:tc>
        <w:tc>
          <w:tcPr>
            <w:tcW w:w="2126" w:type="dxa"/>
          </w:tcPr>
          <w:p w14:paraId="6BA686D0" w14:textId="77777777" w:rsidR="0011599C" w:rsidRPr="00897FA5" w:rsidRDefault="0011599C" w:rsidP="0011599C">
            <w:pPr>
              <w:pStyle w:val="NoSpacing"/>
              <w:rPr>
                <w:b/>
              </w:rPr>
            </w:pPr>
            <w:r>
              <w:rPr>
                <w:b/>
              </w:rPr>
              <w:t>Date Approved:</w:t>
            </w:r>
          </w:p>
        </w:tc>
        <w:tc>
          <w:tcPr>
            <w:tcW w:w="1985" w:type="dxa"/>
          </w:tcPr>
          <w:p w14:paraId="6E8ED0FF" w14:textId="77777777" w:rsidR="0011599C" w:rsidRPr="00897FA5" w:rsidRDefault="0011599C" w:rsidP="0011599C">
            <w:pPr>
              <w:pStyle w:val="NoSpacing"/>
            </w:pPr>
            <w:r>
              <w:t>April 2012</w:t>
            </w:r>
          </w:p>
        </w:tc>
      </w:tr>
      <w:tr w:rsidR="0011599C" w:rsidRPr="00897FA5" w14:paraId="3939DFFF" w14:textId="77777777" w:rsidTr="0011599C">
        <w:tc>
          <w:tcPr>
            <w:tcW w:w="2339" w:type="dxa"/>
            <w:vMerge/>
          </w:tcPr>
          <w:p w14:paraId="01D69661" w14:textId="77777777" w:rsidR="0011599C" w:rsidRPr="00897FA5" w:rsidRDefault="0011599C" w:rsidP="0011599C">
            <w:pPr>
              <w:pStyle w:val="NoSpacing"/>
              <w:rPr>
                <w:b/>
              </w:rPr>
            </w:pPr>
          </w:p>
        </w:tc>
        <w:tc>
          <w:tcPr>
            <w:tcW w:w="2901" w:type="dxa"/>
            <w:vMerge/>
          </w:tcPr>
          <w:p w14:paraId="2053A86F" w14:textId="77777777" w:rsidR="0011599C" w:rsidRPr="00897FA5" w:rsidRDefault="0011599C" w:rsidP="0011599C">
            <w:pPr>
              <w:pStyle w:val="NoSpacing"/>
            </w:pPr>
          </w:p>
        </w:tc>
        <w:tc>
          <w:tcPr>
            <w:tcW w:w="2126" w:type="dxa"/>
          </w:tcPr>
          <w:p w14:paraId="44716FB6" w14:textId="77777777" w:rsidR="0011599C" w:rsidRPr="00897FA5" w:rsidRDefault="0011599C" w:rsidP="0011599C">
            <w:pPr>
              <w:pStyle w:val="NoSpacing"/>
              <w:rPr>
                <w:b/>
              </w:rPr>
            </w:pPr>
            <w:r w:rsidRPr="00897FA5">
              <w:rPr>
                <w:b/>
              </w:rPr>
              <w:t>Date Reviewed:</w:t>
            </w:r>
          </w:p>
        </w:tc>
        <w:tc>
          <w:tcPr>
            <w:tcW w:w="1985" w:type="dxa"/>
          </w:tcPr>
          <w:p w14:paraId="4ED76B3D" w14:textId="77777777" w:rsidR="0011599C" w:rsidRPr="00897FA5" w:rsidRDefault="0011599C" w:rsidP="0011599C">
            <w:pPr>
              <w:pStyle w:val="NoSpacing"/>
            </w:pPr>
            <w:r w:rsidRPr="00897FA5">
              <w:t>April 2020</w:t>
            </w:r>
          </w:p>
        </w:tc>
      </w:tr>
    </w:tbl>
    <w:p w14:paraId="5523BA06" w14:textId="77777777" w:rsidR="0011599C" w:rsidRDefault="0011599C" w:rsidP="0011599C">
      <w:pPr>
        <w:pStyle w:val="ListParagraph"/>
        <w:widowControl w:val="0"/>
        <w:autoSpaceDE w:val="0"/>
        <w:autoSpaceDN w:val="0"/>
        <w:spacing w:after="0" w:line="240" w:lineRule="auto"/>
        <w:ind w:left="0"/>
        <w:contextualSpacing w:val="0"/>
      </w:pPr>
    </w:p>
    <w:p w14:paraId="105C6B5F" w14:textId="4D767999" w:rsidR="0011599C" w:rsidRPr="0011599C" w:rsidRDefault="0011599C" w:rsidP="001C7016">
      <w:pPr>
        <w:pStyle w:val="ListParagraph"/>
        <w:widowControl w:val="0"/>
        <w:numPr>
          <w:ilvl w:val="0"/>
          <w:numId w:val="69"/>
        </w:numPr>
        <w:autoSpaceDE w:val="0"/>
        <w:autoSpaceDN w:val="0"/>
        <w:spacing w:after="0" w:line="240" w:lineRule="auto"/>
        <w:contextualSpacing w:val="0"/>
        <w:rPr>
          <w:b/>
          <w:sz w:val="28"/>
          <w:szCs w:val="28"/>
        </w:rPr>
      </w:pPr>
      <w:r w:rsidRPr="0011599C">
        <w:rPr>
          <w:b/>
          <w:sz w:val="28"/>
          <w:szCs w:val="28"/>
        </w:rPr>
        <w:t>Introduction</w:t>
      </w:r>
    </w:p>
    <w:p w14:paraId="5D88A01F" w14:textId="42370C71" w:rsidR="0011599C" w:rsidRPr="0011599C" w:rsidRDefault="0011599C" w:rsidP="0011599C">
      <w:pPr>
        <w:pStyle w:val="BodyText"/>
        <w:spacing w:before="67"/>
        <w:rPr>
          <w:rFonts w:asciiTheme="minorHAnsi" w:eastAsiaTheme="minorHAnsi" w:hAnsiTheme="minorHAnsi" w:cstheme="minorBidi"/>
          <w:sz w:val="22"/>
          <w:szCs w:val="22"/>
          <w:lang w:val="en-CA"/>
        </w:rPr>
      </w:pPr>
      <w:r w:rsidRPr="0011599C">
        <w:rPr>
          <w:rFonts w:asciiTheme="minorHAnsi" w:eastAsiaTheme="minorHAnsi" w:hAnsiTheme="minorHAnsi" w:cstheme="minorBidi"/>
          <w:sz w:val="22"/>
          <w:szCs w:val="22"/>
          <w:lang w:val="en-CA"/>
        </w:rPr>
        <w:t>The Executive Director Authority and Accountability policy sets the parameters that enable a Board of Directors to focus on governance issues rather than on the details of operations.</w:t>
      </w:r>
      <w:r>
        <w:rPr>
          <w:rFonts w:asciiTheme="minorHAnsi" w:eastAsiaTheme="minorHAnsi" w:hAnsiTheme="minorHAnsi" w:cstheme="minorBidi"/>
          <w:sz w:val="22"/>
          <w:szCs w:val="22"/>
          <w:lang w:val="en-CA"/>
        </w:rPr>
        <w:t xml:space="preserve"> </w:t>
      </w:r>
      <w:r w:rsidRPr="0011599C">
        <w:rPr>
          <w:rFonts w:asciiTheme="minorHAnsi" w:eastAsiaTheme="minorHAnsi" w:hAnsiTheme="minorHAnsi" w:cstheme="minorBidi"/>
          <w:sz w:val="22"/>
          <w:szCs w:val="22"/>
          <w:lang w:val="en-CA"/>
        </w:rPr>
        <w:t>Executive Director Authority indicates the boundaries of the Executive Director that are determined by the Board. The Executive Director is held personally accountable for operating within the Executive Director Authority and Accountability.</w:t>
      </w:r>
    </w:p>
    <w:p w14:paraId="5D73B1C2" w14:textId="77777777" w:rsidR="0011599C" w:rsidRPr="0011599C" w:rsidRDefault="0011599C" w:rsidP="0011599C">
      <w:pPr>
        <w:pStyle w:val="BodyText"/>
        <w:rPr>
          <w:rFonts w:asciiTheme="minorHAnsi" w:eastAsiaTheme="minorHAnsi" w:hAnsiTheme="minorHAnsi" w:cstheme="minorBidi"/>
          <w:sz w:val="22"/>
          <w:szCs w:val="22"/>
          <w:lang w:val="en-CA"/>
        </w:rPr>
      </w:pPr>
    </w:p>
    <w:p w14:paraId="3A7739EA" w14:textId="7195C8F9" w:rsidR="0011599C" w:rsidRPr="0011599C" w:rsidRDefault="0011599C" w:rsidP="001C7016">
      <w:pPr>
        <w:pStyle w:val="ListParagraph"/>
        <w:widowControl w:val="0"/>
        <w:numPr>
          <w:ilvl w:val="0"/>
          <w:numId w:val="69"/>
        </w:numPr>
        <w:autoSpaceDE w:val="0"/>
        <w:autoSpaceDN w:val="0"/>
        <w:spacing w:after="0" w:line="240" w:lineRule="auto"/>
        <w:contextualSpacing w:val="0"/>
        <w:rPr>
          <w:b/>
          <w:sz w:val="28"/>
          <w:szCs w:val="28"/>
        </w:rPr>
      </w:pPr>
      <w:r w:rsidRPr="0011599C">
        <w:rPr>
          <w:b/>
          <w:sz w:val="28"/>
          <w:szCs w:val="28"/>
        </w:rPr>
        <w:t>Policy</w:t>
      </w:r>
    </w:p>
    <w:p w14:paraId="1BB3BA06" w14:textId="77777777" w:rsidR="0011599C" w:rsidRDefault="0011599C" w:rsidP="0011599C">
      <w:pPr>
        <w:pStyle w:val="BodyText"/>
        <w:tabs>
          <w:tab w:val="left" w:pos="947"/>
        </w:tabs>
        <w:spacing w:before="3" w:line="204" w:lineRule="auto"/>
        <w:rPr>
          <w:rFonts w:asciiTheme="minorHAnsi" w:eastAsiaTheme="minorHAnsi" w:hAnsiTheme="minorHAnsi" w:cstheme="minorBidi"/>
          <w:sz w:val="22"/>
          <w:szCs w:val="22"/>
          <w:lang w:val="en-CA"/>
        </w:rPr>
      </w:pPr>
      <w:r w:rsidRPr="0011599C">
        <w:rPr>
          <w:rFonts w:asciiTheme="minorHAnsi" w:eastAsiaTheme="minorHAnsi" w:hAnsiTheme="minorHAnsi" w:cstheme="minorBidi"/>
          <w:sz w:val="22"/>
          <w:szCs w:val="22"/>
          <w:lang w:val="en-CA"/>
        </w:rPr>
        <w:t xml:space="preserve">The Executive Director of </w:t>
      </w:r>
      <w:r>
        <w:rPr>
          <w:rFonts w:asciiTheme="minorHAnsi" w:eastAsiaTheme="minorHAnsi" w:hAnsiTheme="minorHAnsi" w:cstheme="minorBidi"/>
          <w:sz w:val="22"/>
          <w:szCs w:val="22"/>
          <w:lang w:val="en-CA"/>
        </w:rPr>
        <w:t>t</w:t>
      </w:r>
      <w:r w:rsidRPr="0011599C">
        <w:rPr>
          <w:rFonts w:asciiTheme="minorHAnsi" w:eastAsiaTheme="minorHAnsi" w:hAnsiTheme="minorHAnsi" w:cstheme="minorBidi"/>
          <w:sz w:val="22"/>
          <w:szCs w:val="22"/>
          <w:lang w:val="en-CA"/>
        </w:rPr>
        <w:t>he Children's Aid Society of the District t of Nipissing and Parry Sound shall ensure that the corporate assets of the organization are protected, adequately</w:t>
      </w:r>
      <w:r>
        <w:rPr>
          <w:rFonts w:asciiTheme="minorHAnsi" w:eastAsiaTheme="minorHAnsi" w:hAnsiTheme="minorHAnsi" w:cstheme="minorBidi"/>
          <w:sz w:val="22"/>
          <w:szCs w:val="22"/>
          <w:lang w:val="en-CA"/>
        </w:rPr>
        <w:t xml:space="preserve"> </w:t>
      </w:r>
      <w:r w:rsidRPr="0011599C">
        <w:rPr>
          <w:rFonts w:asciiTheme="minorHAnsi" w:eastAsiaTheme="minorHAnsi" w:hAnsiTheme="minorHAnsi" w:cstheme="minorBidi"/>
          <w:sz w:val="22"/>
          <w:szCs w:val="22"/>
          <w:lang w:val="en-CA"/>
        </w:rPr>
        <w:t xml:space="preserve">maintained and kept free from risk. </w:t>
      </w:r>
    </w:p>
    <w:p w14:paraId="2DED5328" w14:textId="77777777" w:rsidR="0011599C" w:rsidRDefault="0011599C" w:rsidP="0011599C">
      <w:pPr>
        <w:pStyle w:val="BodyText"/>
        <w:tabs>
          <w:tab w:val="left" w:pos="947"/>
        </w:tabs>
        <w:spacing w:before="3" w:line="204" w:lineRule="auto"/>
        <w:rPr>
          <w:rFonts w:asciiTheme="minorHAnsi" w:eastAsiaTheme="minorHAnsi" w:hAnsiTheme="minorHAnsi" w:cstheme="minorBidi"/>
          <w:sz w:val="22"/>
          <w:szCs w:val="22"/>
          <w:lang w:val="en-CA"/>
        </w:rPr>
      </w:pPr>
    </w:p>
    <w:p w14:paraId="0D63A99A" w14:textId="049BF1D0" w:rsidR="0011599C" w:rsidRDefault="0011599C" w:rsidP="0011599C">
      <w:pPr>
        <w:pStyle w:val="BodyText"/>
        <w:tabs>
          <w:tab w:val="left" w:pos="947"/>
        </w:tabs>
        <w:spacing w:before="3" w:line="204" w:lineRule="auto"/>
        <w:rPr>
          <w:rFonts w:asciiTheme="minorHAnsi" w:eastAsiaTheme="minorHAnsi" w:hAnsiTheme="minorHAnsi" w:cstheme="minorBidi"/>
          <w:sz w:val="22"/>
          <w:szCs w:val="22"/>
          <w:lang w:val="en-CA"/>
        </w:rPr>
      </w:pPr>
      <w:r w:rsidRPr="0011599C">
        <w:rPr>
          <w:rFonts w:asciiTheme="minorHAnsi" w:eastAsiaTheme="minorHAnsi" w:hAnsiTheme="minorHAnsi" w:cstheme="minorBidi"/>
          <w:sz w:val="22"/>
          <w:szCs w:val="22"/>
          <w:lang w:val="en-CA"/>
        </w:rPr>
        <w:t>Accordingly, the Executive Director:</w:t>
      </w:r>
    </w:p>
    <w:p w14:paraId="6D986897" w14:textId="77777777" w:rsidR="0011599C" w:rsidRPr="0011599C" w:rsidRDefault="0011599C" w:rsidP="0011599C">
      <w:pPr>
        <w:pStyle w:val="BodyText"/>
        <w:tabs>
          <w:tab w:val="left" w:pos="947"/>
        </w:tabs>
        <w:spacing w:before="3" w:line="204" w:lineRule="auto"/>
        <w:rPr>
          <w:rFonts w:asciiTheme="minorHAnsi" w:eastAsiaTheme="minorHAnsi" w:hAnsiTheme="minorHAnsi" w:cstheme="minorBidi"/>
          <w:sz w:val="22"/>
          <w:szCs w:val="22"/>
          <w:lang w:val="en-CA"/>
        </w:rPr>
      </w:pPr>
    </w:p>
    <w:p w14:paraId="436E23CE" w14:textId="77777777" w:rsidR="0011599C" w:rsidRPr="0011599C" w:rsidRDefault="0011599C" w:rsidP="001C7016">
      <w:pPr>
        <w:pStyle w:val="ListParagraph"/>
        <w:widowControl w:val="0"/>
        <w:numPr>
          <w:ilvl w:val="0"/>
          <w:numId w:val="75"/>
        </w:numPr>
        <w:tabs>
          <w:tab w:val="left" w:pos="1662"/>
          <w:tab w:val="left" w:pos="1663"/>
        </w:tabs>
        <w:autoSpaceDE w:val="0"/>
        <w:autoSpaceDN w:val="0"/>
        <w:spacing w:before="13" w:after="0" w:line="240" w:lineRule="auto"/>
        <w:contextualSpacing w:val="0"/>
      </w:pPr>
      <w:r w:rsidRPr="0011599C">
        <w:t>Shall maintain a current inventory of assets on off-site computer back-up system.</w:t>
      </w:r>
    </w:p>
    <w:p w14:paraId="73606BC7" w14:textId="77777777" w:rsidR="0011599C" w:rsidRPr="0011599C" w:rsidRDefault="0011599C" w:rsidP="0011599C">
      <w:pPr>
        <w:pStyle w:val="BodyText"/>
        <w:spacing w:before="5"/>
        <w:rPr>
          <w:rFonts w:asciiTheme="minorHAnsi" w:eastAsiaTheme="minorHAnsi" w:hAnsiTheme="minorHAnsi" w:cstheme="minorBidi"/>
          <w:sz w:val="22"/>
          <w:szCs w:val="22"/>
          <w:lang w:val="en-CA"/>
        </w:rPr>
      </w:pPr>
    </w:p>
    <w:p w14:paraId="5513983E" w14:textId="30D44D86" w:rsidR="0011599C" w:rsidRPr="0011599C" w:rsidRDefault="0011599C" w:rsidP="001C7016">
      <w:pPr>
        <w:pStyle w:val="ListParagraph"/>
        <w:widowControl w:val="0"/>
        <w:numPr>
          <w:ilvl w:val="0"/>
          <w:numId w:val="75"/>
        </w:numPr>
        <w:tabs>
          <w:tab w:val="left" w:pos="1662"/>
          <w:tab w:val="left" w:pos="1663"/>
        </w:tabs>
        <w:autoSpaceDE w:val="0"/>
        <w:autoSpaceDN w:val="0"/>
        <w:spacing w:after="0" w:line="244" w:lineRule="auto"/>
        <w:contextualSpacing w:val="0"/>
      </w:pPr>
      <w:r w:rsidRPr="0011599C">
        <w:t xml:space="preserve">Shall insure against theft and casualty losses to at least eighty percent (80%) replacement value and against liability losses to Board </w:t>
      </w:r>
      <w:r>
        <w:t>M</w:t>
      </w:r>
      <w:r w:rsidRPr="0011599C">
        <w:t>embers, staff and the organization itself; such insurance is to be in amounts not less than the average for comparable organizations.</w:t>
      </w:r>
    </w:p>
    <w:p w14:paraId="6BC4728A" w14:textId="77777777" w:rsidR="0011599C" w:rsidRPr="0011599C" w:rsidRDefault="0011599C" w:rsidP="0011599C">
      <w:pPr>
        <w:pStyle w:val="BodyText"/>
        <w:spacing w:before="6"/>
        <w:rPr>
          <w:rFonts w:asciiTheme="minorHAnsi" w:eastAsiaTheme="minorHAnsi" w:hAnsiTheme="minorHAnsi" w:cstheme="minorBidi"/>
          <w:sz w:val="22"/>
          <w:szCs w:val="22"/>
          <w:lang w:val="en-CA"/>
        </w:rPr>
      </w:pPr>
    </w:p>
    <w:p w14:paraId="6A6B072D" w14:textId="2334AF3C" w:rsidR="0011599C" w:rsidRPr="0011599C" w:rsidRDefault="0011599C" w:rsidP="001C7016">
      <w:pPr>
        <w:pStyle w:val="ListParagraph"/>
        <w:widowControl w:val="0"/>
        <w:numPr>
          <w:ilvl w:val="0"/>
          <w:numId w:val="75"/>
        </w:numPr>
        <w:tabs>
          <w:tab w:val="left" w:pos="1662"/>
          <w:tab w:val="left" w:pos="1663"/>
        </w:tabs>
        <w:autoSpaceDE w:val="0"/>
        <w:autoSpaceDN w:val="0"/>
        <w:spacing w:before="1" w:after="0" w:line="240" w:lineRule="auto"/>
        <w:contextualSpacing w:val="0"/>
      </w:pPr>
      <w:r w:rsidRPr="0011599C">
        <w:t>Shall allow personnel to have access only to amounts of funds that are within their delegated authority.</w:t>
      </w:r>
    </w:p>
    <w:p w14:paraId="26FF2AAE" w14:textId="77777777" w:rsidR="0011599C" w:rsidRPr="0011599C" w:rsidRDefault="0011599C" w:rsidP="0011599C">
      <w:pPr>
        <w:pStyle w:val="BodyText"/>
        <w:spacing w:before="5"/>
        <w:rPr>
          <w:rFonts w:asciiTheme="minorHAnsi" w:eastAsiaTheme="minorHAnsi" w:hAnsiTheme="minorHAnsi" w:cstheme="minorBidi"/>
          <w:sz w:val="22"/>
          <w:szCs w:val="22"/>
          <w:lang w:val="en-CA"/>
        </w:rPr>
      </w:pPr>
    </w:p>
    <w:p w14:paraId="26152D2E" w14:textId="77777777" w:rsidR="0011599C" w:rsidRPr="0011599C" w:rsidRDefault="0011599C" w:rsidP="001C7016">
      <w:pPr>
        <w:pStyle w:val="ListParagraph"/>
        <w:widowControl w:val="0"/>
        <w:numPr>
          <w:ilvl w:val="0"/>
          <w:numId w:val="75"/>
        </w:numPr>
        <w:tabs>
          <w:tab w:val="left" w:pos="1662"/>
          <w:tab w:val="left" w:pos="1663"/>
        </w:tabs>
        <w:autoSpaceDE w:val="0"/>
        <w:autoSpaceDN w:val="0"/>
        <w:spacing w:after="0" w:line="240" w:lineRule="auto"/>
        <w:contextualSpacing w:val="0"/>
      </w:pPr>
      <w:r w:rsidRPr="0011599C">
        <w:t>Shall ensure the proper maintenance and care of buildings and equipment.</w:t>
      </w:r>
    </w:p>
    <w:p w14:paraId="1572FAA1" w14:textId="77777777" w:rsidR="0011599C" w:rsidRPr="0011599C" w:rsidRDefault="0011599C" w:rsidP="0011599C">
      <w:pPr>
        <w:pStyle w:val="BodyText"/>
        <w:spacing w:before="4"/>
        <w:rPr>
          <w:rFonts w:asciiTheme="minorHAnsi" w:eastAsiaTheme="minorHAnsi" w:hAnsiTheme="minorHAnsi" w:cstheme="minorBidi"/>
          <w:sz w:val="22"/>
          <w:szCs w:val="22"/>
          <w:lang w:val="en-CA"/>
        </w:rPr>
      </w:pPr>
    </w:p>
    <w:p w14:paraId="7705BFD0" w14:textId="77777777" w:rsidR="0011599C" w:rsidRPr="0011599C" w:rsidRDefault="0011599C" w:rsidP="001C7016">
      <w:pPr>
        <w:pStyle w:val="ListParagraph"/>
        <w:widowControl w:val="0"/>
        <w:numPr>
          <w:ilvl w:val="0"/>
          <w:numId w:val="75"/>
        </w:numPr>
        <w:tabs>
          <w:tab w:val="left" w:pos="1662"/>
          <w:tab w:val="left" w:pos="1663"/>
        </w:tabs>
        <w:autoSpaceDE w:val="0"/>
        <w:autoSpaceDN w:val="0"/>
        <w:spacing w:before="1" w:after="0" w:line="240" w:lineRule="auto"/>
        <w:contextualSpacing w:val="0"/>
      </w:pPr>
      <w:r w:rsidRPr="0011599C">
        <w:t>Shall not intentionally expose the organization, its Board or its staff to claims of liability.</w:t>
      </w:r>
    </w:p>
    <w:p w14:paraId="329C79C9" w14:textId="77777777" w:rsidR="0011599C" w:rsidRPr="0011599C" w:rsidRDefault="0011599C" w:rsidP="0011599C">
      <w:pPr>
        <w:pStyle w:val="BodyText"/>
        <w:spacing w:before="5"/>
        <w:rPr>
          <w:rFonts w:asciiTheme="minorHAnsi" w:eastAsiaTheme="minorHAnsi" w:hAnsiTheme="minorHAnsi" w:cstheme="minorBidi"/>
          <w:sz w:val="22"/>
          <w:szCs w:val="22"/>
          <w:lang w:val="en-CA"/>
        </w:rPr>
      </w:pPr>
    </w:p>
    <w:p w14:paraId="37F8EB29" w14:textId="7D4A4B45" w:rsidR="0011599C" w:rsidRPr="0011599C" w:rsidRDefault="0011599C" w:rsidP="001C7016">
      <w:pPr>
        <w:pStyle w:val="ListParagraph"/>
        <w:widowControl w:val="0"/>
        <w:numPr>
          <w:ilvl w:val="0"/>
          <w:numId w:val="75"/>
        </w:numPr>
        <w:tabs>
          <w:tab w:val="left" w:pos="1662"/>
          <w:tab w:val="left" w:pos="1663"/>
        </w:tabs>
        <w:autoSpaceDE w:val="0"/>
        <w:autoSpaceDN w:val="0"/>
        <w:spacing w:after="0" w:line="247" w:lineRule="auto"/>
        <w:contextualSpacing w:val="0"/>
      </w:pPr>
      <w:r w:rsidRPr="0011599C">
        <w:t>Shall ensure the protection of intellectual property and loss and/or significant damage to information, files and/or documents.</w:t>
      </w:r>
      <w:r>
        <w:br/>
      </w:r>
    </w:p>
    <w:p w14:paraId="4DA2980F" w14:textId="26369AFE" w:rsidR="0011599C" w:rsidRDefault="0011599C" w:rsidP="001C7016">
      <w:pPr>
        <w:pStyle w:val="ListParagraph"/>
        <w:widowControl w:val="0"/>
        <w:numPr>
          <w:ilvl w:val="0"/>
          <w:numId w:val="75"/>
        </w:numPr>
        <w:tabs>
          <w:tab w:val="left" w:pos="1662"/>
          <w:tab w:val="left" w:pos="1663"/>
        </w:tabs>
        <w:autoSpaceDE w:val="0"/>
        <w:autoSpaceDN w:val="0"/>
        <w:spacing w:after="0" w:line="247" w:lineRule="auto"/>
        <w:contextualSpacing w:val="0"/>
      </w:pPr>
      <w:r w:rsidRPr="0011599C">
        <w:t>Shall ensure that the receipt, processing and disbursement of all funds is within controls that are sufficient to meet the Board-appointed Auditor's standards.</w:t>
      </w:r>
      <w:r>
        <w:br/>
      </w:r>
    </w:p>
    <w:p w14:paraId="71B060DF" w14:textId="77777777" w:rsidR="0011599C" w:rsidRDefault="0011599C" w:rsidP="001C7016">
      <w:pPr>
        <w:pStyle w:val="ListParagraph"/>
        <w:widowControl w:val="0"/>
        <w:numPr>
          <w:ilvl w:val="0"/>
          <w:numId w:val="75"/>
        </w:numPr>
        <w:tabs>
          <w:tab w:val="left" w:pos="1662"/>
          <w:tab w:val="left" w:pos="1663"/>
        </w:tabs>
        <w:autoSpaceDE w:val="0"/>
        <w:autoSpaceDN w:val="0"/>
        <w:spacing w:after="0" w:line="247" w:lineRule="auto"/>
        <w:contextualSpacing w:val="0"/>
      </w:pPr>
      <w:r w:rsidRPr="0011599C">
        <w:t>Shall not endanger the organization's public image or credibility, particularly in ways that would hinder the accomplishment of the organization's mission.</w:t>
      </w:r>
    </w:p>
    <w:p w14:paraId="16813AA8" w14:textId="77777777" w:rsidR="0011599C" w:rsidRPr="0011599C" w:rsidRDefault="0011599C" w:rsidP="0011599C">
      <w:pPr>
        <w:pStyle w:val="ListParagraph"/>
        <w:widowControl w:val="0"/>
        <w:tabs>
          <w:tab w:val="left" w:pos="1662"/>
          <w:tab w:val="left" w:pos="1663"/>
        </w:tabs>
        <w:autoSpaceDE w:val="0"/>
        <w:autoSpaceDN w:val="0"/>
        <w:spacing w:after="0" w:line="247" w:lineRule="auto"/>
        <w:contextualSpacing w:val="0"/>
      </w:pPr>
    </w:p>
    <w:p w14:paraId="76B40B61" w14:textId="77777777" w:rsidR="0011599C" w:rsidRDefault="0011599C" w:rsidP="001C7016">
      <w:pPr>
        <w:pStyle w:val="ListParagraph"/>
        <w:widowControl w:val="0"/>
        <w:numPr>
          <w:ilvl w:val="0"/>
          <w:numId w:val="75"/>
        </w:numPr>
        <w:tabs>
          <w:tab w:val="left" w:pos="1662"/>
          <w:tab w:val="left" w:pos="1663"/>
        </w:tabs>
        <w:autoSpaceDE w:val="0"/>
        <w:autoSpaceDN w:val="0"/>
        <w:spacing w:after="0" w:line="247" w:lineRule="auto"/>
        <w:contextualSpacing w:val="0"/>
      </w:pPr>
      <w:r w:rsidRPr="0011599C">
        <w:t>Shall not change the organization' s name or substantially alter its identity in the community.</w:t>
      </w:r>
    </w:p>
    <w:p w14:paraId="0DBE5C76" w14:textId="17E4BEBE" w:rsidR="0011599C" w:rsidRDefault="0011599C" w:rsidP="00A236F7">
      <w:pPr>
        <w:pStyle w:val="NoSpacing"/>
      </w:pPr>
    </w:p>
    <w:p w14:paraId="6ACDE419" w14:textId="77777777" w:rsidR="0011599C" w:rsidRPr="005A63E9" w:rsidRDefault="0011599C" w:rsidP="0011599C">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77B4796E" w14:textId="77777777" w:rsidR="0011599C" w:rsidRDefault="0011599C" w:rsidP="0011599C">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61A375F5" w14:textId="77777777" w:rsidR="0011599C" w:rsidRDefault="0011599C" w:rsidP="0011599C">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901"/>
        <w:gridCol w:w="2126"/>
        <w:gridCol w:w="1985"/>
      </w:tblGrid>
      <w:tr w:rsidR="0011599C" w:rsidRPr="00897FA5" w14:paraId="7D870236" w14:textId="77777777" w:rsidTr="0011599C">
        <w:tc>
          <w:tcPr>
            <w:tcW w:w="2339" w:type="dxa"/>
          </w:tcPr>
          <w:p w14:paraId="56F121BA" w14:textId="77777777" w:rsidR="0011599C" w:rsidRPr="00897FA5" w:rsidRDefault="0011599C" w:rsidP="0011599C">
            <w:pPr>
              <w:pStyle w:val="NoSpacing"/>
              <w:rPr>
                <w:b/>
              </w:rPr>
            </w:pPr>
            <w:r w:rsidRPr="00897FA5">
              <w:rPr>
                <w:b/>
              </w:rPr>
              <w:t>Section:</w:t>
            </w:r>
          </w:p>
        </w:tc>
        <w:tc>
          <w:tcPr>
            <w:tcW w:w="2901" w:type="dxa"/>
          </w:tcPr>
          <w:p w14:paraId="7BA7C1B8" w14:textId="77777777" w:rsidR="0011599C" w:rsidRPr="00897FA5" w:rsidRDefault="0011599C" w:rsidP="0011599C">
            <w:pPr>
              <w:pStyle w:val="NoSpacing"/>
            </w:pPr>
            <w:r>
              <w:t xml:space="preserve">Executive Authority &amp; Accountability </w:t>
            </w:r>
          </w:p>
        </w:tc>
        <w:tc>
          <w:tcPr>
            <w:tcW w:w="2126" w:type="dxa"/>
          </w:tcPr>
          <w:p w14:paraId="6DBFB849" w14:textId="77777777" w:rsidR="0011599C" w:rsidRPr="00897FA5" w:rsidRDefault="0011599C" w:rsidP="0011599C">
            <w:pPr>
              <w:pStyle w:val="NoSpacing"/>
              <w:rPr>
                <w:b/>
              </w:rPr>
            </w:pPr>
            <w:r w:rsidRPr="00897FA5">
              <w:rPr>
                <w:b/>
              </w:rPr>
              <w:t>Policy Number:</w:t>
            </w:r>
          </w:p>
        </w:tc>
        <w:tc>
          <w:tcPr>
            <w:tcW w:w="1985" w:type="dxa"/>
          </w:tcPr>
          <w:p w14:paraId="6F0DBFE1" w14:textId="77777777" w:rsidR="0011599C" w:rsidRPr="00897FA5" w:rsidRDefault="0011599C" w:rsidP="0011599C">
            <w:pPr>
              <w:pStyle w:val="NoSpacing"/>
            </w:pPr>
            <w:r>
              <w:t>G.9.7.</w:t>
            </w:r>
          </w:p>
        </w:tc>
      </w:tr>
      <w:tr w:rsidR="0011599C" w:rsidRPr="00897FA5" w14:paraId="0221CA91" w14:textId="77777777" w:rsidTr="0011599C">
        <w:tc>
          <w:tcPr>
            <w:tcW w:w="2339" w:type="dxa"/>
          </w:tcPr>
          <w:p w14:paraId="3F6CCBFA" w14:textId="77777777" w:rsidR="0011599C" w:rsidRPr="00897FA5" w:rsidRDefault="0011599C" w:rsidP="0011599C">
            <w:pPr>
              <w:pStyle w:val="NoSpacing"/>
              <w:rPr>
                <w:b/>
              </w:rPr>
            </w:pPr>
            <w:r w:rsidRPr="00897FA5">
              <w:rPr>
                <w:b/>
              </w:rPr>
              <w:t>Policy:</w:t>
            </w:r>
          </w:p>
        </w:tc>
        <w:tc>
          <w:tcPr>
            <w:tcW w:w="2901" w:type="dxa"/>
          </w:tcPr>
          <w:p w14:paraId="4BDA011F" w14:textId="77777777" w:rsidR="0011599C" w:rsidRPr="00897FA5" w:rsidRDefault="0011599C" w:rsidP="0011599C">
            <w:pPr>
              <w:pStyle w:val="NoSpacing"/>
            </w:pPr>
            <w:r>
              <w:t xml:space="preserve">Risk Management </w:t>
            </w:r>
          </w:p>
        </w:tc>
        <w:tc>
          <w:tcPr>
            <w:tcW w:w="2126" w:type="dxa"/>
          </w:tcPr>
          <w:p w14:paraId="0569F129" w14:textId="77777777" w:rsidR="0011599C" w:rsidRPr="00897FA5" w:rsidRDefault="0011599C" w:rsidP="0011599C">
            <w:pPr>
              <w:pStyle w:val="NoSpacing"/>
              <w:rPr>
                <w:b/>
              </w:rPr>
            </w:pPr>
            <w:r w:rsidRPr="00897FA5">
              <w:rPr>
                <w:b/>
              </w:rPr>
              <w:t>Total Pages</w:t>
            </w:r>
          </w:p>
        </w:tc>
        <w:tc>
          <w:tcPr>
            <w:tcW w:w="1985" w:type="dxa"/>
          </w:tcPr>
          <w:p w14:paraId="4C555EC7" w14:textId="16CEBD97" w:rsidR="0011599C" w:rsidRPr="00897FA5" w:rsidRDefault="0011599C" w:rsidP="0011599C">
            <w:pPr>
              <w:pStyle w:val="NoSpacing"/>
            </w:pPr>
            <w:r>
              <w:t>2 of 2</w:t>
            </w:r>
          </w:p>
        </w:tc>
      </w:tr>
      <w:tr w:rsidR="0011599C" w:rsidRPr="00897FA5" w14:paraId="50310D5D" w14:textId="77777777" w:rsidTr="0011599C">
        <w:tc>
          <w:tcPr>
            <w:tcW w:w="2339" w:type="dxa"/>
            <w:vMerge w:val="restart"/>
          </w:tcPr>
          <w:p w14:paraId="6564E115" w14:textId="77777777" w:rsidR="0011599C" w:rsidRPr="00897FA5" w:rsidRDefault="0011599C" w:rsidP="0011599C">
            <w:pPr>
              <w:pStyle w:val="NoSpacing"/>
              <w:rPr>
                <w:b/>
              </w:rPr>
            </w:pPr>
            <w:r w:rsidRPr="00897FA5">
              <w:rPr>
                <w:b/>
              </w:rPr>
              <w:t>Policy Attachment (s):</w:t>
            </w:r>
          </w:p>
        </w:tc>
        <w:tc>
          <w:tcPr>
            <w:tcW w:w="2901" w:type="dxa"/>
            <w:vMerge w:val="restart"/>
          </w:tcPr>
          <w:p w14:paraId="6A1BDC9D" w14:textId="77777777" w:rsidR="0011599C" w:rsidRPr="00897FA5" w:rsidRDefault="0011599C" w:rsidP="0011599C">
            <w:pPr>
              <w:pStyle w:val="NoSpacing"/>
            </w:pPr>
            <w:r>
              <w:t>N/a</w:t>
            </w:r>
          </w:p>
        </w:tc>
        <w:tc>
          <w:tcPr>
            <w:tcW w:w="2126" w:type="dxa"/>
          </w:tcPr>
          <w:p w14:paraId="49EB58CA" w14:textId="77777777" w:rsidR="0011599C" w:rsidRPr="00897FA5" w:rsidRDefault="0011599C" w:rsidP="0011599C">
            <w:pPr>
              <w:pStyle w:val="NoSpacing"/>
              <w:rPr>
                <w:b/>
              </w:rPr>
            </w:pPr>
            <w:r>
              <w:rPr>
                <w:b/>
              </w:rPr>
              <w:t>Date Approved:</w:t>
            </w:r>
          </w:p>
        </w:tc>
        <w:tc>
          <w:tcPr>
            <w:tcW w:w="1985" w:type="dxa"/>
          </w:tcPr>
          <w:p w14:paraId="64BA0A7B" w14:textId="77777777" w:rsidR="0011599C" w:rsidRPr="00897FA5" w:rsidRDefault="0011599C" w:rsidP="0011599C">
            <w:pPr>
              <w:pStyle w:val="NoSpacing"/>
            </w:pPr>
            <w:r>
              <w:t>April 2012</w:t>
            </w:r>
          </w:p>
        </w:tc>
      </w:tr>
      <w:tr w:rsidR="0011599C" w:rsidRPr="00897FA5" w14:paraId="75B3028D" w14:textId="77777777" w:rsidTr="0011599C">
        <w:tc>
          <w:tcPr>
            <w:tcW w:w="2339" w:type="dxa"/>
            <w:vMerge/>
          </w:tcPr>
          <w:p w14:paraId="04DA8C38" w14:textId="77777777" w:rsidR="0011599C" w:rsidRPr="00897FA5" w:rsidRDefault="0011599C" w:rsidP="0011599C">
            <w:pPr>
              <w:pStyle w:val="NoSpacing"/>
              <w:rPr>
                <w:b/>
              </w:rPr>
            </w:pPr>
          </w:p>
        </w:tc>
        <w:tc>
          <w:tcPr>
            <w:tcW w:w="2901" w:type="dxa"/>
            <w:vMerge/>
          </w:tcPr>
          <w:p w14:paraId="4F41F53E" w14:textId="77777777" w:rsidR="0011599C" w:rsidRPr="00897FA5" w:rsidRDefault="0011599C" w:rsidP="0011599C">
            <w:pPr>
              <w:pStyle w:val="NoSpacing"/>
            </w:pPr>
          </w:p>
        </w:tc>
        <w:tc>
          <w:tcPr>
            <w:tcW w:w="2126" w:type="dxa"/>
          </w:tcPr>
          <w:p w14:paraId="306A2E81" w14:textId="77777777" w:rsidR="0011599C" w:rsidRPr="00897FA5" w:rsidRDefault="0011599C" w:rsidP="0011599C">
            <w:pPr>
              <w:pStyle w:val="NoSpacing"/>
              <w:rPr>
                <w:b/>
              </w:rPr>
            </w:pPr>
            <w:r w:rsidRPr="00897FA5">
              <w:rPr>
                <w:b/>
              </w:rPr>
              <w:t>Date Reviewed:</w:t>
            </w:r>
          </w:p>
        </w:tc>
        <w:tc>
          <w:tcPr>
            <w:tcW w:w="1985" w:type="dxa"/>
          </w:tcPr>
          <w:p w14:paraId="7486E2AD" w14:textId="77777777" w:rsidR="0011599C" w:rsidRPr="00897FA5" w:rsidRDefault="0011599C" w:rsidP="0011599C">
            <w:pPr>
              <w:pStyle w:val="NoSpacing"/>
            </w:pPr>
            <w:r w:rsidRPr="00897FA5">
              <w:t>April 2020</w:t>
            </w:r>
          </w:p>
        </w:tc>
      </w:tr>
    </w:tbl>
    <w:p w14:paraId="3D7648E7" w14:textId="7A0A1BD2" w:rsidR="0011599C" w:rsidRDefault="0011599C" w:rsidP="00A236F7">
      <w:pPr>
        <w:pStyle w:val="NoSpacing"/>
      </w:pPr>
    </w:p>
    <w:p w14:paraId="101EEF5A" w14:textId="77777777" w:rsidR="0011599C" w:rsidRDefault="0011599C" w:rsidP="001C7016">
      <w:pPr>
        <w:pStyle w:val="ListParagraph"/>
        <w:widowControl w:val="0"/>
        <w:numPr>
          <w:ilvl w:val="0"/>
          <w:numId w:val="75"/>
        </w:numPr>
        <w:tabs>
          <w:tab w:val="left" w:pos="1662"/>
          <w:tab w:val="left" w:pos="1663"/>
        </w:tabs>
        <w:autoSpaceDE w:val="0"/>
        <w:autoSpaceDN w:val="0"/>
        <w:spacing w:before="13" w:after="0" w:line="240" w:lineRule="auto"/>
        <w:contextualSpacing w:val="0"/>
      </w:pPr>
      <w:r w:rsidRPr="0011599C">
        <w:t>Shall ensure that funds are received, processed or disbursed under controls sufficient to meet Board-appointed auditor' s standards.</w:t>
      </w:r>
    </w:p>
    <w:p w14:paraId="0DD1075F" w14:textId="77777777" w:rsidR="0011599C" w:rsidRPr="0011599C" w:rsidRDefault="0011599C" w:rsidP="0035097D">
      <w:pPr>
        <w:pStyle w:val="ListParagraph"/>
        <w:widowControl w:val="0"/>
        <w:tabs>
          <w:tab w:val="left" w:pos="1662"/>
          <w:tab w:val="left" w:pos="1663"/>
        </w:tabs>
        <w:autoSpaceDE w:val="0"/>
        <w:autoSpaceDN w:val="0"/>
        <w:spacing w:before="13" w:after="0" w:line="240" w:lineRule="auto"/>
        <w:contextualSpacing w:val="0"/>
      </w:pPr>
    </w:p>
    <w:p w14:paraId="2714796A" w14:textId="0F142440" w:rsidR="0011599C" w:rsidRDefault="0011599C" w:rsidP="001C7016">
      <w:pPr>
        <w:pStyle w:val="ListParagraph"/>
        <w:widowControl w:val="0"/>
        <w:numPr>
          <w:ilvl w:val="0"/>
          <w:numId w:val="75"/>
        </w:numPr>
        <w:tabs>
          <w:tab w:val="left" w:pos="1662"/>
          <w:tab w:val="left" w:pos="1663"/>
        </w:tabs>
        <w:autoSpaceDE w:val="0"/>
        <w:autoSpaceDN w:val="0"/>
        <w:spacing w:before="13" w:after="0" w:line="240" w:lineRule="auto"/>
        <w:contextualSpacing w:val="0"/>
      </w:pPr>
      <w:r w:rsidRPr="0011599C">
        <w:t xml:space="preserve">Shall invest or hold operating collateral in </w:t>
      </w:r>
      <w:r w:rsidR="0035097D">
        <w:t>secure</w:t>
      </w:r>
      <w:r w:rsidRPr="0011599C">
        <w:t xml:space="preserve"> investments, including checking accounts and bonds at a</w:t>
      </w:r>
      <w:r w:rsidR="0035097D">
        <w:t>n</w:t>
      </w:r>
      <w:r w:rsidRPr="0011599C">
        <w:t xml:space="preserve"> AA rating or greater or in interest bearing accounts for day-to-day operating account and in compliance with the investment policy of the organization.</w:t>
      </w:r>
      <w:r w:rsidR="0035097D">
        <w:br/>
      </w:r>
    </w:p>
    <w:p w14:paraId="24137DD4" w14:textId="563F6D99" w:rsidR="0035097D" w:rsidRDefault="0035097D" w:rsidP="001C7016">
      <w:pPr>
        <w:pStyle w:val="ListParagraph"/>
        <w:widowControl w:val="0"/>
        <w:numPr>
          <w:ilvl w:val="0"/>
          <w:numId w:val="75"/>
        </w:numPr>
        <w:tabs>
          <w:tab w:val="left" w:pos="1662"/>
          <w:tab w:val="left" w:pos="1663"/>
        </w:tabs>
        <w:autoSpaceDE w:val="0"/>
        <w:autoSpaceDN w:val="0"/>
        <w:spacing w:before="13" w:after="0" w:line="240" w:lineRule="auto"/>
        <w:contextualSpacing w:val="0"/>
      </w:pPr>
      <w:r w:rsidRPr="0035097D">
        <w:t>Shall prevent disrepair, excessive risk, untraceable transactions or conflicts of interest in the management of the resources of the organization.</w:t>
      </w:r>
    </w:p>
    <w:p w14:paraId="1ACEF9FF" w14:textId="27364687" w:rsidR="0035097D" w:rsidRPr="0035097D" w:rsidRDefault="0035097D" w:rsidP="0035097D">
      <w:pPr>
        <w:pStyle w:val="ListParagraph"/>
        <w:widowControl w:val="0"/>
        <w:tabs>
          <w:tab w:val="left" w:pos="1662"/>
          <w:tab w:val="left" w:pos="1663"/>
        </w:tabs>
        <w:autoSpaceDE w:val="0"/>
        <w:autoSpaceDN w:val="0"/>
        <w:spacing w:before="13" w:after="0" w:line="240" w:lineRule="auto"/>
        <w:contextualSpacing w:val="0"/>
      </w:pPr>
    </w:p>
    <w:p w14:paraId="11596629" w14:textId="4557CA0F" w:rsidR="0035097D" w:rsidRDefault="0035097D" w:rsidP="001C7016">
      <w:pPr>
        <w:pStyle w:val="ListParagraph"/>
        <w:widowControl w:val="0"/>
        <w:numPr>
          <w:ilvl w:val="0"/>
          <w:numId w:val="75"/>
        </w:numPr>
        <w:tabs>
          <w:tab w:val="left" w:pos="1662"/>
          <w:tab w:val="left" w:pos="1663"/>
        </w:tabs>
        <w:autoSpaceDE w:val="0"/>
        <w:autoSpaceDN w:val="0"/>
        <w:spacing w:before="13" w:after="0" w:line="240" w:lineRule="auto"/>
        <w:contextualSpacing w:val="0"/>
      </w:pPr>
      <w:r w:rsidRPr="0035097D">
        <w:lastRenderedPageBreak/>
        <w:t>Shall obtain required legal and insurance advice on the extent of the liability for the organization when property is rented/leased by external groups/individuals and will ensure insurance coverage is maintained by these third parties.</w:t>
      </w:r>
    </w:p>
    <w:p w14:paraId="70DA5247" w14:textId="58D91032" w:rsidR="0011599C" w:rsidRDefault="0011599C" w:rsidP="00A236F7">
      <w:pPr>
        <w:pStyle w:val="NoSpacing"/>
      </w:pPr>
    </w:p>
    <w:p w14:paraId="6A511970" w14:textId="0D663792" w:rsidR="0035097D" w:rsidRPr="0035097D" w:rsidRDefault="0035097D" w:rsidP="001C7016">
      <w:pPr>
        <w:pStyle w:val="ListParagraph"/>
        <w:widowControl w:val="0"/>
        <w:numPr>
          <w:ilvl w:val="0"/>
          <w:numId w:val="69"/>
        </w:numPr>
        <w:autoSpaceDE w:val="0"/>
        <w:autoSpaceDN w:val="0"/>
        <w:spacing w:after="0" w:line="240" w:lineRule="auto"/>
        <w:contextualSpacing w:val="0"/>
        <w:rPr>
          <w:b/>
          <w:sz w:val="28"/>
          <w:szCs w:val="28"/>
        </w:rPr>
      </w:pPr>
      <w:r w:rsidRPr="0035097D">
        <w:rPr>
          <w:b/>
          <w:sz w:val="28"/>
          <w:szCs w:val="28"/>
        </w:rPr>
        <w:t>Procedures</w:t>
      </w:r>
    </w:p>
    <w:p w14:paraId="4449CB15" w14:textId="1BA3D623" w:rsidR="0035097D" w:rsidRPr="0035097D" w:rsidRDefault="0035097D" w:rsidP="001C7016">
      <w:pPr>
        <w:pStyle w:val="BodyText"/>
        <w:numPr>
          <w:ilvl w:val="0"/>
          <w:numId w:val="70"/>
        </w:numPr>
        <w:spacing w:before="69"/>
        <w:ind w:right="4"/>
        <w:rPr>
          <w:rFonts w:asciiTheme="minorHAnsi" w:eastAsiaTheme="minorHAnsi" w:hAnsiTheme="minorHAnsi" w:cstheme="minorBidi"/>
          <w:sz w:val="22"/>
          <w:szCs w:val="22"/>
          <w:lang w:val="en-CA"/>
        </w:rPr>
      </w:pPr>
      <w:r w:rsidRPr="0035097D">
        <w:rPr>
          <w:rFonts w:asciiTheme="minorHAnsi" w:eastAsiaTheme="minorHAnsi" w:hAnsiTheme="minorHAnsi" w:cstheme="minorBidi"/>
          <w:sz w:val="22"/>
          <w:szCs w:val="22"/>
          <w:lang w:val="en-CA"/>
        </w:rPr>
        <w:t>The Executive Director will complete a Monitoring Report on Risk Management Authority and Accountability and present to the Board of Directors at times specified in the approved reporting schedule.</w:t>
      </w:r>
    </w:p>
    <w:p w14:paraId="1A4F2BD4" w14:textId="168F8F6B" w:rsidR="0035097D" w:rsidRDefault="0035097D" w:rsidP="00A236F7">
      <w:pPr>
        <w:pStyle w:val="NoSpacing"/>
      </w:pPr>
    </w:p>
    <w:p w14:paraId="1C7DC7ED" w14:textId="206B9096" w:rsidR="0035097D" w:rsidRDefault="0035097D" w:rsidP="00A236F7">
      <w:pPr>
        <w:pStyle w:val="NoSpacing"/>
      </w:pPr>
    </w:p>
    <w:p w14:paraId="59969AE4" w14:textId="01C0F2DA" w:rsidR="0035097D" w:rsidRDefault="0035097D" w:rsidP="00A236F7">
      <w:pPr>
        <w:pStyle w:val="NoSpacing"/>
      </w:pPr>
    </w:p>
    <w:p w14:paraId="62313663" w14:textId="15005FB8" w:rsidR="0035097D" w:rsidRDefault="0035097D" w:rsidP="00A236F7">
      <w:pPr>
        <w:pStyle w:val="NoSpacing"/>
      </w:pPr>
    </w:p>
    <w:p w14:paraId="4A64C19A" w14:textId="16640DC9" w:rsidR="0035097D" w:rsidRDefault="0035097D" w:rsidP="00A236F7">
      <w:pPr>
        <w:pStyle w:val="NoSpacing"/>
      </w:pPr>
    </w:p>
    <w:p w14:paraId="17718D85" w14:textId="7A4EF550" w:rsidR="0035097D" w:rsidRDefault="0035097D" w:rsidP="00A236F7">
      <w:pPr>
        <w:pStyle w:val="NoSpacing"/>
      </w:pPr>
    </w:p>
    <w:p w14:paraId="422601A3" w14:textId="4719A28E" w:rsidR="0035097D" w:rsidRDefault="0035097D" w:rsidP="00A236F7">
      <w:pPr>
        <w:pStyle w:val="NoSpacing"/>
      </w:pPr>
    </w:p>
    <w:p w14:paraId="3D7E0158" w14:textId="26066C0E" w:rsidR="0035097D" w:rsidRDefault="0035097D" w:rsidP="00A236F7">
      <w:pPr>
        <w:pStyle w:val="NoSpacing"/>
      </w:pPr>
    </w:p>
    <w:p w14:paraId="5F6C1BD1" w14:textId="51740CBF" w:rsidR="0035097D" w:rsidRDefault="0035097D" w:rsidP="00A236F7">
      <w:pPr>
        <w:pStyle w:val="NoSpacing"/>
      </w:pPr>
    </w:p>
    <w:p w14:paraId="6C19E3D6" w14:textId="38466A86" w:rsidR="0035097D" w:rsidRDefault="0035097D" w:rsidP="00A236F7">
      <w:pPr>
        <w:pStyle w:val="NoSpacing"/>
      </w:pPr>
    </w:p>
    <w:p w14:paraId="0071722C" w14:textId="1B35AD25" w:rsidR="0035097D" w:rsidRDefault="0035097D" w:rsidP="00A236F7">
      <w:pPr>
        <w:pStyle w:val="NoSpacing"/>
      </w:pPr>
    </w:p>
    <w:p w14:paraId="75402FE4" w14:textId="3A7A4629" w:rsidR="0035097D" w:rsidRDefault="0035097D" w:rsidP="00A236F7">
      <w:pPr>
        <w:pStyle w:val="NoSpacing"/>
      </w:pPr>
    </w:p>
    <w:p w14:paraId="7FE26C95" w14:textId="2C6C7A3B" w:rsidR="0035097D" w:rsidRDefault="0035097D" w:rsidP="00A236F7">
      <w:pPr>
        <w:pStyle w:val="NoSpacing"/>
      </w:pPr>
    </w:p>
    <w:p w14:paraId="5899E4B3" w14:textId="22E79ADE" w:rsidR="0035097D" w:rsidRDefault="0035097D" w:rsidP="00A236F7">
      <w:pPr>
        <w:pStyle w:val="NoSpacing"/>
      </w:pPr>
    </w:p>
    <w:p w14:paraId="2A2D0972" w14:textId="1CD0293E" w:rsidR="0035097D" w:rsidRDefault="0035097D" w:rsidP="00A236F7">
      <w:pPr>
        <w:pStyle w:val="NoSpacing"/>
      </w:pPr>
    </w:p>
    <w:p w14:paraId="78CAE64B" w14:textId="1AF1C2FC" w:rsidR="0035097D" w:rsidRDefault="0035097D" w:rsidP="00A236F7">
      <w:pPr>
        <w:pStyle w:val="NoSpacing"/>
      </w:pPr>
    </w:p>
    <w:p w14:paraId="47D1FB36" w14:textId="5D9F3343" w:rsidR="0035097D" w:rsidRDefault="0035097D" w:rsidP="00A236F7">
      <w:pPr>
        <w:pStyle w:val="NoSpacing"/>
      </w:pPr>
    </w:p>
    <w:p w14:paraId="3F7E79B7" w14:textId="72103C4A" w:rsidR="0035097D" w:rsidRDefault="0035097D" w:rsidP="00A236F7">
      <w:pPr>
        <w:pStyle w:val="NoSpacing"/>
      </w:pPr>
    </w:p>
    <w:p w14:paraId="73E5E8C7" w14:textId="56200AE9" w:rsidR="0035097D" w:rsidRDefault="0035097D" w:rsidP="00A236F7">
      <w:pPr>
        <w:pStyle w:val="NoSpacing"/>
      </w:pPr>
    </w:p>
    <w:p w14:paraId="64D653A6" w14:textId="77777777" w:rsidR="0035097D" w:rsidRPr="005A63E9" w:rsidRDefault="0035097D" w:rsidP="0035097D">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0D5403C4" w14:textId="77777777" w:rsidR="0035097D" w:rsidRDefault="0035097D" w:rsidP="0035097D">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6B211E5D" w14:textId="77777777" w:rsidR="0035097D" w:rsidRDefault="0035097D" w:rsidP="0035097D">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901"/>
        <w:gridCol w:w="2126"/>
        <w:gridCol w:w="1985"/>
      </w:tblGrid>
      <w:tr w:rsidR="0035097D" w:rsidRPr="00897FA5" w14:paraId="25309650" w14:textId="77777777" w:rsidTr="0062076A">
        <w:tc>
          <w:tcPr>
            <w:tcW w:w="2339" w:type="dxa"/>
          </w:tcPr>
          <w:p w14:paraId="7096BD69" w14:textId="77777777" w:rsidR="0035097D" w:rsidRPr="00897FA5" w:rsidRDefault="0035097D" w:rsidP="0062076A">
            <w:pPr>
              <w:pStyle w:val="NoSpacing"/>
              <w:rPr>
                <w:b/>
              </w:rPr>
            </w:pPr>
            <w:r w:rsidRPr="00897FA5">
              <w:rPr>
                <w:b/>
              </w:rPr>
              <w:t>Section:</w:t>
            </w:r>
          </w:p>
        </w:tc>
        <w:tc>
          <w:tcPr>
            <w:tcW w:w="2901" w:type="dxa"/>
          </w:tcPr>
          <w:p w14:paraId="61ED4713" w14:textId="77777777" w:rsidR="0035097D" w:rsidRPr="00897FA5" w:rsidRDefault="0035097D" w:rsidP="0062076A">
            <w:pPr>
              <w:pStyle w:val="NoSpacing"/>
            </w:pPr>
            <w:r>
              <w:t xml:space="preserve">Executive Authority &amp; Accountability </w:t>
            </w:r>
          </w:p>
        </w:tc>
        <w:tc>
          <w:tcPr>
            <w:tcW w:w="2126" w:type="dxa"/>
          </w:tcPr>
          <w:p w14:paraId="66CC8D53" w14:textId="77777777" w:rsidR="0035097D" w:rsidRPr="00897FA5" w:rsidRDefault="0035097D" w:rsidP="0062076A">
            <w:pPr>
              <w:pStyle w:val="NoSpacing"/>
              <w:rPr>
                <w:b/>
              </w:rPr>
            </w:pPr>
            <w:r w:rsidRPr="00897FA5">
              <w:rPr>
                <w:b/>
              </w:rPr>
              <w:t>Policy Number:</w:t>
            </w:r>
          </w:p>
        </w:tc>
        <w:tc>
          <w:tcPr>
            <w:tcW w:w="1985" w:type="dxa"/>
          </w:tcPr>
          <w:p w14:paraId="505698CB" w14:textId="3F0E4B3C" w:rsidR="0035097D" w:rsidRPr="00897FA5" w:rsidRDefault="0035097D" w:rsidP="0062076A">
            <w:pPr>
              <w:pStyle w:val="NoSpacing"/>
            </w:pPr>
            <w:r>
              <w:t>G.9.8.</w:t>
            </w:r>
          </w:p>
        </w:tc>
      </w:tr>
      <w:tr w:rsidR="0035097D" w:rsidRPr="00897FA5" w14:paraId="2D40A000" w14:textId="77777777" w:rsidTr="0062076A">
        <w:tc>
          <w:tcPr>
            <w:tcW w:w="2339" w:type="dxa"/>
          </w:tcPr>
          <w:p w14:paraId="54034A7C" w14:textId="77777777" w:rsidR="0035097D" w:rsidRPr="00897FA5" w:rsidRDefault="0035097D" w:rsidP="0062076A">
            <w:pPr>
              <w:pStyle w:val="NoSpacing"/>
              <w:rPr>
                <w:b/>
              </w:rPr>
            </w:pPr>
            <w:r w:rsidRPr="00897FA5">
              <w:rPr>
                <w:b/>
              </w:rPr>
              <w:t>Policy:</w:t>
            </w:r>
          </w:p>
        </w:tc>
        <w:tc>
          <w:tcPr>
            <w:tcW w:w="2901" w:type="dxa"/>
          </w:tcPr>
          <w:p w14:paraId="1D4D6592" w14:textId="7AF7E62F" w:rsidR="0035097D" w:rsidRPr="00897FA5" w:rsidRDefault="0035097D" w:rsidP="00355FC0">
            <w:pPr>
              <w:pStyle w:val="Heading2"/>
              <w:outlineLvl w:val="1"/>
            </w:pPr>
            <w:bookmarkStart w:id="233" w:name="_Toc38448705"/>
            <w:r>
              <w:t xml:space="preserve">Communication </w:t>
            </w:r>
            <w:r w:rsidR="00355FC0">
              <w:t>&amp;</w:t>
            </w:r>
            <w:r>
              <w:t xml:space="preserve"> Counsel to the Board</w:t>
            </w:r>
            <w:bookmarkEnd w:id="233"/>
          </w:p>
        </w:tc>
        <w:tc>
          <w:tcPr>
            <w:tcW w:w="2126" w:type="dxa"/>
          </w:tcPr>
          <w:p w14:paraId="3D3E4271" w14:textId="77777777" w:rsidR="0035097D" w:rsidRPr="00897FA5" w:rsidRDefault="0035097D" w:rsidP="0062076A">
            <w:pPr>
              <w:pStyle w:val="NoSpacing"/>
              <w:rPr>
                <w:b/>
              </w:rPr>
            </w:pPr>
            <w:r w:rsidRPr="00897FA5">
              <w:rPr>
                <w:b/>
              </w:rPr>
              <w:t>Total Pages</w:t>
            </w:r>
          </w:p>
        </w:tc>
        <w:tc>
          <w:tcPr>
            <w:tcW w:w="1985" w:type="dxa"/>
          </w:tcPr>
          <w:p w14:paraId="1887CFEE" w14:textId="0D3E6A84" w:rsidR="0035097D" w:rsidRPr="00897FA5" w:rsidRDefault="0035097D" w:rsidP="0062076A">
            <w:pPr>
              <w:pStyle w:val="NoSpacing"/>
            </w:pPr>
            <w:r>
              <w:t xml:space="preserve">1 of </w:t>
            </w:r>
            <w:r w:rsidR="008E57A0">
              <w:t>2</w:t>
            </w:r>
          </w:p>
        </w:tc>
      </w:tr>
      <w:tr w:rsidR="0035097D" w:rsidRPr="00897FA5" w14:paraId="77FFCB54" w14:textId="77777777" w:rsidTr="0062076A">
        <w:tc>
          <w:tcPr>
            <w:tcW w:w="2339" w:type="dxa"/>
            <w:vMerge w:val="restart"/>
          </w:tcPr>
          <w:p w14:paraId="2346DEDE" w14:textId="77777777" w:rsidR="0035097D" w:rsidRPr="00897FA5" w:rsidRDefault="0035097D" w:rsidP="0062076A">
            <w:pPr>
              <w:pStyle w:val="NoSpacing"/>
              <w:rPr>
                <w:b/>
              </w:rPr>
            </w:pPr>
            <w:r w:rsidRPr="00897FA5">
              <w:rPr>
                <w:b/>
              </w:rPr>
              <w:t>Policy Attachment (s):</w:t>
            </w:r>
          </w:p>
        </w:tc>
        <w:tc>
          <w:tcPr>
            <w:tcW w:w="2901" w:type="dxa"/>
            <w:vMerge w:val="restart"/>
          </w:tcPr>
          <w:p w14:paraId="70E0AD55" w14:textId="77777777" w:rsidR="0035097D" w:rsidRPr="00897FA5" w:rsidRDefault="0035097D" w:rsidP="0062076A">
            <w:pPr>
              <w:pStyle w:val="NoSpacing"/>
            </w:pPr>
            <w:r>
              <w:t>N/a</w:t>
            </w:r>
          </w:p>
        </w:tc>
        <w:tc>
          <w:tcPr>
            <w:tcW w:w="2126" w:type="dxa"/>
          </w:tcPr>
          <w:p w14:paraId="7666890A" w14:textId="77777777" w:rsidR="0035097D" w:rsidRPr="00897FA5" w:rsidRDefault="0035097D" w:rsidP="0062076A">
            <w:pPr>
              <w:pStyle w:val="NoSpacing"/>
              <w:rPr>
                <w:b/>
              </w:rPr>
            </w:pPr>
            <w:r>
              <w:rPr>
                <w:b/>
              </w:rPr>
              <w:t>Date Approved:</w:t>
            </w:r>
          </w:p>
        </w:tc>
        <w:tc>
          <w:tcPr>
            <w:tcW w:w="1985" w:type="dxa"/>
          </w:tcPr>
          <w:p w14:paraId="56A44BE1" w14:textId="77777777" w:rsidR="0035097D" w:rsidRPr="00897FA5" w:rsidRDefault="0035097D" w:rsidP="0062076A">
            <w:pPr>
              <w:pStyle w:val="NoSpacing"/>
            </w:pPr>
            <w:r>
              <w:t>April 2012</w:t>
            </w:r>
          </w:p>
        </w:tc>
      </w:tr>
      <w:tr w:rsidR="0035097D" w:rsidRPr="00897FA5" w14:paraId="5EFE72A5" w14:textId="77777777" w:rsidTr="0062076A">
        <w:tc>
          <w:tcPr>
            <w:tcW w:w="2339" w:type="dxa"/>
            <w:vMerge/>
          </w:tcPr>
          <w:p w14:paraId="2B28587E" w14:textId="77777777" w:rsidR="0035097D" w:rsidRPr="00897FA5" w:rsidRDefault="0035097D" w:rsidP="0062076A">
            <w:pPr>
              <w:pStyle w:val="NoSpacing"/>
              <w:rPr>
                <w:b/>
              </w:rPr>
            </w:pPr>
          </w:p>
        </w:tc>
        <w:tc>
          <w:tcPr>
            <w:tcW w:w="2901" w:type="dxa"/>
            <w:vMerge/>
          </w:tcPr>
          <w:p w14:paraId="45D7A0BB" w14:textId="77777777" w:rsidR="0035097D" w:rsidRPr="00897FA5" w:rsidRDefault="0035097D" w:rsidP="0062076A">
            <w:pPr>
              <w:pStyle w:val="NoSpacing"/>
            </w:pPr>
          </w:p>
        </w:tc>
        <w:tc>
          <w:tcPr>
            <w:tcW w:w="2126" w:type="dxa"/>
          </w:tcPr>
          <w:p w14:paraId="7C3E004B" w14:textId="77777777" w:rsidR="0035097D" w:rsidRPr="00897FA5" w:rsidRDefault="0035097D" w:rsidP="0062076A">
            <w:pPr>
              <w:pStyle w:val="NoSpacing"/>
              <w:rPr>
                <w:b/>
              </w:rPr>
            </w:pPr>
            <w:r w:rsidRPr="00897FA5">
              <w:rPr>
                <w:b/>
              </w:rPr>
              <w:t>Date Reviewed:</w:t>
            </w:r>
          </w:p>
        </w:tc>
        <w:tc>
          <w:tcPr>
            <w:tcW w:w="1985" w:type="dxa"/>
          </w:tcPr>
          <w:p w14:paraId="719E3FB2" w14:textId="77777777" w:rsidR="0035097D" w:rsidRPr="00897FA5" w:rsidRDefault="0035097D" w:rsidP="0062076A">
            <w:pPr>
              <w:pStyle w:val="NoSpacing"/>
            </w:pPr>
            <w:r w:rsidRPr="00897FA5">
              <w:t>April 2020</w:t>
            </w:r>
          </w:p>
        </w:tc>
      </w:tr>
    </w:tbl>
    <w:p w14:paraId="247337CC" w14:textId="4208A3F0" w:rsidR="0035097D" w:rsidRDefault="0035097D" w:rsidP="00A236F7">
      <w:pPr>
        <w:pStyle w:val="NoSpacing"/>
      </w:pPr>
    </w:p>
    <w:p w14:paraId="67BCAF9C" w14:textId="50D0E4D7" w:rsidR="0035097D" w:rsidRPr="0035097D" w:rsidRDefault="0035097D" w:rsidP="001C7016">
      <w:pPr>
        <w:pStyle w:val="ListParagraph"/>
        <w:numPr>
          <w:ilvl w:val="0"/>
          <w:numId w:val="76"/>
        </w:numPr>
        <w:spacing w:before="92"/>
        <w:rPr>
          <w:b/>
          <w:sz w:val="28"/>
          <w:szCs w:val="28"/>
        </w:rPr>
      </w:pPr>
      <w:r w:rsidRPr="0035097D">
        <w:rPr>
          <w:b/>
          <w:sz w:val="28"/>
          <w:szCs w:val="28"/>
        </w:rPr>
        <w:t>Introduction</w:t>
      </w:r>
    </w:p>
    <w:p w14:paraId="2EAA4DCC" w14:textId="609AF2E7" w:rsidR="0035097D" w:rsidRPr="0035097D" w:rsidRDefault="0035097D" w:rsidP="0035097D">
      <w:pPr>
        <w:pStyle w:val="NoSpacing"/>
      </w:pPr>
      <w:r w:rsidRPr="0035097D">
        <w:t>The Executive Director Authority and Accountability policy sets the parameters that enable a Board of Directors to focus on governance issues rather than on the details of operations.</w:t>
      </w:r>
      <w:r>
        <w:t xml:space="preserve"> </w:t>
      </w:r>
      <w:r w:rsidRPr="0035097D">
        <w:t>Executive Director Authority indicates the boundaries of the Executive Director that are determined by the Board. The Executive Director is held personally accountable for operating within the Executive Director Authority and Accountability.</w:t>
      </w:r>
    </w:p>
    <w:p w14:paraId="567768EB" w14:textId="77777777" w:rsidR="0035097D" w:rsidRPr="0035097D" w:rsidRDefault="0035097D" w:rsidP="0035097D">
      <w:pPr>
        <w:pStyle w:val="BodyText"/>
        <w:spacing w:before="8"/>
        <w:rPr>
          <w:rFonts w:asciiTheme="minorHAnsi" w:eastAsiaTheme="minorHAnsi" w:hAnsiTheme="minorHAnsi" w:cstheme="minorBidi"/>
          <w:sz w:val="22"/>
          <w:szCs w:val="22"/>
          <w:lang w:val="en-CA"/>
        </w:rPr>
      </w:pPr>
    </w:p>
    <w:p w14:paraId="3E00E918" w14:textId="6B720FD0" w:rsidR="0035097D" w:rsidRPr="0035097D" w:rsidRDefault="0035097D" w:rsidP="001C7016">
      <w:pPr>
        <w:pStyle w:val="ListParagraph"/>
        <w:numPr>
          <w:ilvl w:val="0"/>
          <w:numId w:val="76"/>
        </w:numPr>
        <w:spacing w:before="92"/>
        <w:rPr>
          <w:b/>
          <w:sz w:val="28"/>
          <w:szCs w:val="28"/>
        </w:rPr>
      </w:pPr>
      <w:r w:rsidRPr="0035097D">
        <w:rPr>
          <w:b/>
          <w:sz w:val="28"/>
          <w:szCs w:val="28"/>
        </w:rPr>
        <w:t>Policy</w:t>
      </w:r>
    </w:p>
    <w:p w14:paraId="43FB22DF" w14:textId="5AC28278" w:rsidR="0035097D" w:rsidRPr="0035097D" w:rsidRDefault="0035097D" w:rsidP="0035097D">
      <w:pPr>
        <w:pStyle w:val="NoSpacing"/>
      </w:pPr>
      <w:r w:rsidRPr="0035097D">
        <w:t xml:space="preserve">The Executive Director of </w:t>
      </w:r>
      <w:r>
        <w:t>t</w:t>
      </w:r>
      <w:r w:rsidRPr="0035097D">
        <w:t>he Children's Aid Society of the District of Nipissing and Parry Sound shall provide the Board of Directors with information and support to effectively and efficiently carry out its responsibilitie</w:t>
      </w:r>
      <w:r>
        <w:t xml:space="preserve">s. </w:t>
      </w:r>
    </w:p>
    <w:p w14:paraId="1475A719" w14:textId="77777777" w:rsidR="0035097D" w:rsidRPr="0035097D" w:rsidRDefault="0035097D" w:rsidP="0035097D">
      <w:pPr>
        <w:pStyle w:val="BodyText"/>
        <w:spacing w:before="11"/>
        <w:rPr>
          <w:rFonts w:asciiTheme="minorHAnsi" w:eastAsiaTheme="minorHAnsi" w:hAnsiTheme="minorHAnsi" w:cstheme="minorBidi"/>
          <w:sz w:val="22"/>
          <w:szCs w:val="22"/>
          <w:lang w:val="en-CA"/>
        </w:rPr>
      </w:pPr>
    </w:p>
    <w:p w14:paraId="009814A5" w14:textId="77777777" w:rsidR="0035097D" w:rsidRPr="0035097D" w:rsidRDefault="0035097D" w:rsidP="0035097D">
      <w:pPr>
        <w:pStyle w:val="NoSpacing"/>
      </w:pPr>
      <w:r w:rsidRPr="0035097D">
        <w:t>Accordingly, the Executive Director:</w:t>
      </w:r>
    </w:p>
    <w:p w14:paraId="655CB802" w14:textId="77777777" w:rsidR="0035097D" w:rsidRPr="0035097D" w:rsidRDefault="0035097D" w:rsidP="0035097D">
      <w:pPr>
        <w:pStyle w:val="NoSpacing"/>
      </w:pPr>
    </w:p>
    <w:p w14:paraId="310C1C2A" w14:textId="69A3AE79" w:rsidR="0035097D" w:rsidRPr="0035097D" w:rsidRDefault="0035097D" w:rsidP="001C7016">
      <w:pPr>
        <w:pStyle w:val="NoSpacing"/>
        <w:numPr>
          <w:ilvl w:val="0"/>
          <w:numId w:val="77"/>
        </w:numPr>
      </w:pPr>
      <w:r w:rsidRPr="0035097D">
        <w:t>Shall submit monitoring data required by the Board in a timely, accurate and understandable fashion, directly addressing outcomes, strategic priorities and the provisions of Board policies being monitored.</w:t>
      </w:r>
    </w:p>
    <w:p w14:paraId="38A14ABB" w14:textId="77777777" w:rsidR="0035097D" w:rsidRPr="0035097D" w:rsidRDefault="0035097D" w:rsidP="0035097D">
      <w:pPr>
        <w:pStyle w:val="NoSpacing"/>
      </w:pPr>
    </w:p>
    <w:p w14:paraId="1EBCA8C0" w14:textId="3BE9B842" w:rsidR="0035097D" w:rsidRPr="0035097D" w:rsidRDefault="0035097D" w:rsidP="001C7016">
      <w:pPr>
        <w:pStyle w:val="NoSpacing"/>
        <w:numPr>
          <w:ilvl w:val="0"/>
          <w:numId w:val="77"/>
        </w:numPr>
      </w:pPr>
      <w:r w:rsidRPr="0035097D">
        <w:t>Shall keep the Board apprised of serious occurrences, significant complaints</w:t>
      </w:r>
      <w:r>
        <w:t>,</w:t>
      </w:r>
      <w:r w:rsidRPr="0035097D">
        <w:t xml:space="preserve"> relevant trends, community activity, anticipated adverse media coverage, threatened or pending lawsuits, publicly visible external and internal changes and any reports and materials as required by Regulation.</w:t>
      </w:r>
    </w:p>
    <w:p w14:paraId="46A285CC" w14:textId="77777777" w:rsidR="0035097D" w:rsidRPr="0035097D" w:rsidRDefault="0035097D" w:rsidP="0035097D">
      <w:pPr>
        <w:pStyle w:val="NoSpacing"/>
      </w:pPr>
    </w:p>
    <w:p w14:paraId="17E110BF" w14:textId="26E912A4" w:rsidR="0035097D" w:rsidRPr="0035097D" w:rsidRDefault="0035097D" w:rsidP="001C7016">
      <w:pPr>
        <w:pStyle w:val="NoSpacing"/>
        <w:numPr>
          <w:ilvl w:val="0"/>
          <w:numId w:val="77"/>
        </w:numPr>
      </w:pPr>
      <w:r w:rsidRPr="0035097D">
        <w:t>Shall advise the Board if, in the Executive Director's opinion, the Board is not in</w:t>
      </w:r>
      <w:r>
        <w:t xml:space="preserve"> </w:t>
      </w:r>
      <w:r w:rsidRPr="0035097D">
        <w:t xml:space="preserve">compliance with its own </w:t>
      </w:r>
      <w:r>
        <w:t>B</w:t>
      </w:r>
      <w:r w:rsidRPr="0035097D">
        <w:t>ylaws and governance policies, particularly in the case of Board behavior that is detrimental to the working relationship between the Board and the Executive Director.</w:t>
      </w:r>
    </w:p>
    <w:p w14:paraId="304C2E1A" w14:textId="77777777" w:rsidR="0035097D" w:rsidRPr="0035097D" w:rsidRDefault="0035097D" w:rsidP="0035097D">
      <w:pPr>
        <w:pStyle w:val="NoSpacing"/>
      </w:pPr>
    </w:p>
    <w:p w14:paraId="7591768E" w14:textId="16579D88" w:rsidR="0035097D" w:rsidRPr="0035097D" w:rsidRDefault="0035097D" w:rsidP="001C7016">
      <w:pPr>
        <w:pStyle w:val="NoSpacing"/>
        <w:numPr>
          <w:ilvl w:val="0"/>
          <w:numId w:val="77"/>
        </w:numPr>
      </w:pPr>
      <w:r w:rsidRPr="0035097D">
        <w:t>Shall inform the Board on program changes related to services offered to the community.</w:t>
      </w:r>
    </w:p>
    <w:p w14:paraId="687E20FE" w14:textId="77777777" w:rsidR="0035097D" w:rsidRPr="0035097D" w:rsidRDefault="0035097D" w:rsidP="0035097D">
      <w:pPr>
        <w:pStyle w:val="BodyText"/>
        <w:spacing w:before="5"/>
        <w:rPr>
          <w:rFonts w:asciiTheme="minorHAnsi" w:eastAsiaTheme="minorHAnsi" w:hAnsiTheme="minorHAnsi" w:cstheme="minorBidi"/>
          <w:sz w:val="22"/>
          <w:szCs w:val="22"/>
          <w:lang w:val="en-CA"/>
        </w:rPr>
      </w:pPr>
    </w:p>
    <w:p w14:paraId="27FF8C63" w14:textId="421336AF" w:rsidR="0035097D" w:rsidRDefault="0035097D" w:rsidP="001C7016">
      <w:pPr>
        <w:pStyle w:val="NoSpacing"/>
        <w:numPr>
          <w:ilvl w:val="0"/>
          <w:numId w:val="77"/>
        </w:numPr>
      </w:pPr>
      <w:r w:rsidRPr="0035097D">
        <w:t>Shall provide the Board of Directors with as many relevant staff and external points of view, issues and options as are needed to make fully informed decisions.</w:t>
      </w:r>
    </w:p>
    <w:p w14:paraId="11B977F3" w14:textId="77777777" w:rsidR="0035097D" w:rsidRPr="0035097D" w:rsidRDefault="0035097D" w:rsidP="0035097D">
      <w:pPr>
        <w:pStyle w:val="NoSpacing"/>
        <w:ind w:left="720"/>
      </w:pPr>
    </w:p>
    <w:p w14:paraId="133B71C8" w14:textId="7625A08D" w:rsidR="0035097D" w:rsidRDefault="0035097D" w:rsidP="001C7016">
      <w:pPr>
        <w:pStyle w:val="NoSpacing"/>
        <w:numPr>
          <w:ilvl w:val="0"/>
          <w:numId w:val="77"/>
        </w:numPr>
      </w:pPr>
      <w:r w:rsidRPr="0035097D">
        <w:t>Shall present information to the Board of Directors that is timely, accurate, unbiased, complete and useful for governance decision-making.</w:t>
      </w:r>
    </w:p>
    <w:p w14:paraId="2FE6EE7F" w14:textId="77777777" w:rsidR="0035097D" w:rsidRPr="005A63E9" w:rsidRDefault="0035097D" w:rsidP="0035097D">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49584219" w14:textId="77777777" w:rsidR="0035097D" w:rsidRDefault="0035097D" w:rsidP="0035097D">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59EC8941" w14:textId="77777777" w:rsidR="0035097D" w:rsidRDefault="0035097D" w:rsidP="0035097D">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901"/>
        <w:gridCol w:w="2126"/>
        <w:gridCol w:w="1985"/>
      </w:tblGrid>
      <w:tr w:rsidR="0035097D" w:rsidRPr="00897FA5" w14:paraId="2625928F" w14:textId="77777777" w:rsidTr="0062076A">
        <w:tc>
          <w:tcPr>
            <w:tcW w:w="2339" w:type="dxa"/>
          </w:tcPr>
          <w:p w14:paraId="625A6A16" w14:textId="77777777" w:rsidR="0035097D" w:rsidRPr="00897FA5" w:rsidRDefault="0035097D" w:rsidP="0062076A">
            <w:pPr>
              <w:pStyle w:val="NoSpacing"/>
              <w:rPr>
                <w:b/>
              </w:rPr>
            </w:pPr>
            <w:r w:rsidRPr="00897FA5">
              <w:rPr>
                <w:b/>
              </w:rPr>
              <w:t>Section:</w:t>
            </w:r>
          </w:p>
        </w:tc>
        <w:tc>
          <w:tcPr>
            <w:tcW w:w="2901" w:type="dxa"/>
          </w:tcPr>
          <w:p w14:paraId="41A4C846" w14:textId="77777777" w:rsidR="0035097D" w:rsidRPr="00897FA5" w:rsidRDefault="0035097D" w:rsidP="0062076A">
            <w:pPr>
              <w:pStyle w:val="NoSpacing"/>
            </w:pPr>
            <w:r>
              <w:t xml:space="preserve">Executive Authority &amp; Accountability </w:t>
            </w:r>
          </w:p>
        </w:tc>
        <w:tc>
          <w:tcPr>
            <w:tcW w:w="2126" w:type="dxa"/>
          </w:tcPr>
          <w:p w14:paraId="69A4100D" w14:textId="77777777" w:rsidR="0035097D" w:rsidRPr="00897FA5" w:rsidRDefault="0035097D" w:rsidP="0062076A">
            <w:pPr>
              <w:pStyle w:val="NoSpacing"/>
              <w:rPr>
                <w:b/>
              </w:rPr>
            </w:pPr>
            <w:r w:rsidRPr="00897FA5">
              <w:rPr>
                <w:b/>
              </w:rPr>
              <w:t>Policy Number:</w:t>
            </w:r>
          </w:p>
        </w:tc>
        <w:tc>
          <w:tcPr>
            <w:tcW w:w="1985" w:type="dxa"/>
          </w:tcPr>
          <w:p w14:paraId="5608AEC5" w14:textId="77777777" w:rsidR="0035097D" w:rsidRPr="00897FA5" w:rsidRDefault="0035097D" w:rsidP="0062076A">
            <w:pPr>
              <w:pStyle w:val="NoSpacing"/>
            </w:pPr>
            <w:r>
              <w:t>G.9.8.</w:t>
            </w:r>
          </w:p>
        </w:tc>
      </w:tr>
      <w:tr w:rsidR="0035097D" w:rsidRPr="00897FA5" w14:paraId="7D61B7EA" w14:textId="77777777" w:rsidTr="0062076A">
        <w:tc>
          <w:tcPr>
            <w:tcW w:w="2339" w:type="dxa"/>
          </w:tcPr>
          <w:p w14:paraId="0A744D5F" w14:textId="77777777" w:rsidR="0035097D" w:rsidRPr="00897FA5" w:rsidRDefault="0035097D" w:rsidP="0062076A">
            <w:pPr>
              <w:pStyle w:val="NoSpacing"/>
              <w:rPr>
                <w:b/>
              </w:rPr>
            </w:pPr>
            <w:r w:rsidRPr="00897FA5">
              <w:rPr>
                <w:b/>
              </w:rPr>
              <w:t>Policy:</w:t>
            </w:r>
          </w:p>
        </w:tc>
        <w:tc>
          <w:tcPr>
            <w:tcW w:w="2901" w:type="dxa"/>
          </w:tcPr>
          <w:p w14:paraId="2AC8EBB0" w14:textId="77777777" w:rsidR="0035097D" w:rsidRPr="00897FA5" w:rsidRDefault="0035097D" w:rsidP="0062076A">
            <w:pPr>
              <w:pStyle w:val="NoSpacing"/>
            </w:pPr>
            <w:r>
              <w:t>Communication and Counsel to the Board</w:t>
            </w:r>
          </w:p>
        </w:tc>
        <w:tc>
          <w:tcPr>
            <w:tcW w:w="2126" w:type="dxa"/>
          </w:tcPr>
          <w:p w14:paraId="79067EEC" w14:textId="77777777" w:rsidR="0035097D" w:rsidRPr="00897FA5" w:rsidRDefault="0035097D" w:rsidP="0062076A">
            <w:pPr>
              <w:pStyle w:val="NoSpacing"/>
              <w:rPr>
                <w:b/>
              </w:rPr>
            </w:pPr>
            <w:r w:rsidRPr="00897FA5">
              <w:rPr>
                <w:b/>
              </w:rPr>
              <w:t>Total Pages</w:t>
            </w:r>
          </w:p>
        </w:tc>
        <w:tc>
          <w:tcPr>
            <w:tcW w:w="1985" w:type="dxa"/>
          </w:tcPr>
          <w:p w14:paraId="09402896" w14:textId="4585E207" w:rsidR="0035097D" w:rsidRPr="00897FA5" w:rsidRDefault="0035097D" w:rsidP="0062076A">
            <w:pPr>
              <w:pStyle w:val="NoSpacing"/>
            </w:pPr>
            <w:r>
              <w:t xml:space="preserve">2 of </w:t>
            </w:r>
            <w:r w:rsidR="008E57A0">
              <w:t>2</w:t>
            </w:r>
          </w:p>
        </w:tc>
      </w:tr>
      <w:tr w:rsidR="0035097D" w:rsidRPr="00897FA5" w14:paraId="3366572B" w14:textId="77777777" w:rsidTr="0062076A">
        <w:tc>
          <w:tcPr>
            <w:tcW w:w="2339" w:type="dxa"/>
            <w:vMerge w:val="restart"/>
          </w:tcPr>
          <w:p w14:paraId="28D97968" w14:textId="77777777" w:rsidR="0035097D" w:rsidRPr="00897FA5" w:rsidRDefault="0035097D" w:rsidP="0062076A">
            <w:pPr>
              <w:pStyle w:val="NoSpacing"/>
              <w:rPr>
                <w:b/>
              </w:rPr>
            </w:pPr>
            <w:r w:rsidRPr="00897FA5">
              <w:rPr>
                <w:b/>
              </w:rPr>
              <w:t>Policy Attachment (s):</w:t>
            </w:r>
          </w:p>
        </w:tc>
        <w:tc>
          <w:tcPr>
            <w:tcW w:w="2901" w:type="dxa"/>
            <w:vMerge w:val="restart"/>
          </w:tcPr>
          <w:p w14:paraId="3A1345C0" w14:textId="77777777" w:rsidR="0035097D" w:rsidRPr="00897FA5" w:rsidRDefault="0035097D" w:rsidP="0062076A">
            <w:pPr>
              <w:pStyle w:val="NoSpacing"/>
            </w:pPr>
            <w:r>
              <w:t>N/a</w:t>
            </w:r>
          </w:p>
        </w:tc>
        <w:tc>
          <w:tcPr>
            <w:tcW w:w="2126" w:type="dxa"/>
          </w:tcPr>
          <w:p w14:paraId="1067AEB8" w14:textId="77777777" w:rsidR="0035097D" w:rsidRPr="00897FA5" w:rsidRDefault="0035097D" w:rsidP="0062076A">
            <w:pPr>
              <w:pStyle w:val="NoSpacing"/>
              <w:rPr>
                <w:b/>
              </w:rPr>
            </w:pPr>
            <w:r>
              <w:rPr>
                <w:b/>
              </w:rPr>
              <w:t>Date Approved:</w:t>
            </w:r>
          </w:p>
        </w:tc>
        <w:tc>
          <w:tcPr>
            <w:tcW w:w="1985" w:type="dxa"/>
          </w:tcPr>
          <w:p w14:paraId="74A685C2" w14:textId="77777777" w:rsidR="0035097D" w:rsidRPr="00897FA5" w:rsidRDefault="0035097D" w:rsidP="0062076A">
            <w:pPr>
              <w:pStyle w:val="NoSpacing"/>
            </w:pPr>
            <w:r>
              <w:t>April 2012</w:t>
            </w:r>
          </w:p>
        </w:tc>
      </w:tr>
      <w:tr w:rsidR="0035097D" w:rsidRPr="00897FA5" w14:paraId="347533A6" w14:textId="77777777" w:rsidTr="0062076A">
        <w:tc>
          <w:tcPr>
            <w:tcW w:w="2339" w:type="dxa"/>
            <w:vMerge/>
          </w:tcPr>
          <w:p w14:paraId="782AD17A" w14:textId="77777777" w:rsidR="0035097D" w:rsidRPr="00897FA5" w:rsidRDefault="0035097D" w:rsidP="0062076A">
            <w:pPr>
              <w:pStyle w:val="NoSpacing"/>
              <w:rPr>
                <w:b/>
              </w:rPr>
            </w:pPr>
          </w:p>
        </w:tc>
        <w:tc>
          <w:tcPr>
            <w:tcW w:w="2901" w:type="dxa"/>
            <w:vMerge/>
          </w:tcPr>
          <w:p w14:paraId="1DB332C1" w14:textId="77777777" w:rsidR="0035097D" w:rsidRPr="00897FA5" w:rsidRDefault="0035097D" w:rsidP="0062076A">
            <w:pPr>
              <w:pStyle w:val="NoSpacing"/>
            </w:pPr>
          </w:p>
        </w:tc>
        <w:tc>
          <w:tcPr>
            <w:tcW w:w="2126" w:type="dxa"/>
          </w:tcPr>
          <w:p w14:paraId="7EAECC48" w14:textId="77777777" w:rsidR="0035097D" w:rsidRPr="00897FA5" w:rsidRDefault="0035097D" w:rsidP="0062076A">
            <w:pPr>
              <w:pStyle w:val="NoSpacing"/>
              <w:rPr>
                <w:b/>
              </w:rPr>
            </w:pPr>
            <w:r w:rsidRPr="00897FA5">
              <w:rPr>
                <w:b/>
              </w:rPr>
              <w:t>Date Reviewed:</w:t>
            </w:r>
          </w:p>
        </w:tc>
        <w:tc>
          <w:tcPr>
            <w:tcW w:w="1985" w:type="dxa"/>
          </w:tcPr>
          <w:p w14:paraId="12DFF2E0" w14:textId="77777777" w:rsidR="0035097D" w:rsidRPr="00897FA5" w:rsidRDefault="0035097D" w:rsidP="0062076A">
            <w:pPr>
              <w:pStyle w:val="NoSpacing"/>
            </w:pPr>
            <w:r w:rsidRPr="00897FA5">
              <w:t>April 2020</w:t>
            </w:r>
          </w:p>
        </w:tc>
      </w:tr>
    </w:tbl>
    <w:p w14:paraId="6EE3B014" w14:textId="0B3F2A2D" w:rsidR="0035097D" w:rsidRDefault="0035097D" w:rsidP="00A236F7">
      <w:pPr>
        <w:pStyle w:val="NoSpacing"/>
      </w:pPr>
    </w:p>
    <w:p w14:paraId="1FD06082" w14:textId="24DAA678" w:rsidR="008E57A0" w:rsidRDefault="008E57A0" w:rsidP="001C7016">
      <w:pPr>
        <w:pStyle w:val="NoSpacing"/>
        <w:numPr>
          <w:ilvl w:val="0"/>
          <w:numId w:val="77"/>
        </w:numPr>
      </w:pPr>
      <w:r w:rsidRPr="008E57A0">
        <w:t>Shall present information in a simple, concise format that clearly presents information in three categories: monitoring, decision preparation and other.</w:t>
      </w:r>
    </w:p>
    <w:p w14:paraId="1141AE82" w14:textId="627C6ED3" w:rsidR="008E57A0" w:rsidRDefault="008E57A0" w:rsidP="008E57A0">
      <w:pPr>
        <w:pStyle w:val="NoSpacing"/>
        <w:ind w:left="720"/>
      </w:pPr>
    </w:p>
    <w:p w14:paraId="38B6E418" w14:textId="77777777" w:rsidR="008E57A0" w:rsidRDefault="008E57A0" w:rsidP="001C7016">
      <w:pPr>
        <w:pStyle w:val="NoSpacing"/>
        <w:numPr>
          <w:ilvl w:val="0"/>
          <w:numId w:val="77"/>
        </w:numPr>
      </w:pPr>
      <w:r w:rsidRPr="008E57A0">
        <w:t>Shall deal with the Board of Directors as a whole except when either fulfilling individual requests for information or responding to Directors or committees duly charged by the Board.</w:t>
      </w:r>
    </w:p>
    <w:p w14:paraId="5B595205" w14:textId="77777777" w:rsidR="008E57A0" w:rsidRPr="008E57A0" w:rsidRDefault="008E57A0" w:rsidP="008E57A0">
      <w:pPr>
        <w:pStyle w:val="NoSpacing"/>
        <w:ind w:left="720"/>
      </w:pPr>
    </w:p>
    <w:p w14:paraId="0CAC79D6" w14:textId="77777777" w:rsidR="008E57A0" w:rsidRDefault="008E57A0" w:rsidP="001C7016">
      <w:pPr>
        <w:pStyle w:val="NoSpacing"/>
        <w:numPr>
          <w:ilvl w:val="0"/>
          <w:numId w:val="77"/>
        </w:numPr>
      </w:pPr>
      <w:r w:rsidRPr="008E57A0">
        <w:t>Shall report in a timely manner on an actual or anticipated instance of non-compliance with Board policy.</w:t>
      </w:r>
    </w:p>
    <w:p w14:paraId="4FCACF6C" w14:textId="77777777" w:rsidR="008E57A0" w:rsidRDefault="008E57A0" w:rsidP="008E57A0">
      <w:pPr>
        <w:pStyle w:val="NoSpacing"/>
        <w:ind w:left="720"/>
      </w:pPr>
    </w:p>
    <w:p w14:paraId="3284436B" w14:textId="5EAF319C" w:rsidR="008E57A0" w:rsidRDefault="008E57A0" w:rsidP="001C7016">
      <w:pPr>
        <w:pStyle w:val="NoSpacing"/>
        <w:numPr>
          <w:ilvl w:val="0"/>
          <w:numId w:val="77"/>
        </w:numPr>
      </w:pPr>
      <w:r w:rsidRPr="008E57A0">
        <w:t xml:space="preserve">Shall supply for the consent agenda all decisions that are delegated to the Executive Director but are also required </w:t>
      </w:r>
      <w:r>
        <w:t>By</w:t>
      </w:r>
      <w:r w:rsidRPr="008E57A0">
        <w:t>law or contract to be approved by the Board of Directors.</w:t>
      </w:r>
    </w:p>
    <w:p w14:paraId="5AB486EB" w14:textId="171B29E7" w:rsidR="008E57A0" w:rsidRDefault="008E57A0" w:rsidP="008E57A0">
      <w:pPr>
        <w:pStyle w:val="NoSpacing"/>
        <w:ind w:left="720"/>
      </w:pPr>
    </w:p>
    <w:p w14:paraId="30F73FB7" w14:textId="77777777" w:rsidR="008E57A0" w:rsidRPr="008E57A0" w:rsidRDefault="008E57A0" w:rsidP="001C7016">
      <w:pPr>
        <w:pStyle w:val="NoSpacing"/>
        <w:numPr>
          <w:ilvl w:val="0"/>
          <w:numId w:val="77"/>
        </w:numPr>
      </w:pPr>
      <w:r w:rsidRPr="008E57A0">
        <w:t>Shall report to the Board of Directors at the Annual General Meeting on the follow-up of resolutions passed at the previous Annual General Meeting.</w:t>
      </w:r>
    </w:p>
    <w:p w14:paraId="1854244D" w14:textId="17E78403" w:rsidR="008E57A0" w:rsidRPr="008E57A0" w:rsidRDefault="008E57A0" w:rsidP="008E57A0">
      <w:pPr>
        <w:pStyle w:val="NoSpacing"/>
        <w:ind w:left="720"/>
      </w:pPr>
    </w:p>
    <w:p w14:paraId="6F016920" w14:textId="77777777" w:rsidR="008E57A0" w:rsidRPr="008E57A0" w:rsidRDefault="008E57A0" w:rsidP="001C7016">
      <w:pPr>
        <w:pStyle w:val="NoSpacing"/>
        <w:numPr>
          <w:ilvl w:val="0"/>
          <w:numId w:val="77"/>
        </w:numPr>
      </w:pPr>
      <w:r w:rsidRPr="008E57A0">
        <w:t>Shall provide reasonable administrative support to the Board of Directors and shall advise the governing body of any issues in this regard.</w:t>
      </w:r>
    </w:p>
    <w:p w14:paraId="242AD196" w14:textId="77777777" w:rsidR="008E57A0" w:rsidRDefault="008E57A0" w:rsidP="008E57A0">
      <w:pPr>
        <w:pStyle w:val="NoSpacing"/>
        <w:ind w:left="720"/>
      </w:pPr>
    </w:p>
    <w:p w14:paraId="19B71CC5" w14:textId="77777777" w:rsidR="008E57A0" w:rsidRPr="008E57A0" w:rsidRDefault="008E57A0" w:rsidP="001C7016">
      <w:pPr>
        <w:pStyle w:val="NoSpacing"/>
        <w:numPr>
          <w:ilvl w:val="0"/>
          <w:numId w:val="77"/>
        </w:numPr>
      </w:pPr>
      <w:r w:rsidRPr="008E57A0">
        <w:t>Shall report to the Board, in a timely manner, any instance in which the Business Contingency Plan, Pandemic Plan and any other emergency management plan has been executed.</w:t>
      </w:r>
    </w:p>
    <w:p w14:paraId="08234815" w14:textId="27C0218A" w:rsidR="008E57A0" w:rsidRDefault="008E57A0" w:rsidP="00A236F7">
      <w:pPr>
        <w:pStyle w:val="NoSpacing"/>
      </w:pPr>
    </w:p>
    <w:p w14:paraId="05AC7B34" w14:textId="77777777" w:rsidR="008E57A0" w:rsidRDefault="008E57A0" w:rsidP="008E57A0">
      <w:pPr>
        <w:spacing w:before="93"/>
        <w:rPr>
          <w:b/>
          <w:sz w:val="24"/>
        </w:rPr>
      </w:pPr>
      <w:r>
        <w:rPr>
          <w:b/>
          <w:color w:val="1A1A1A"/>
          <w:sz w:val="24"/>
        </w:rPr>
        <w:t>C.  Procedures</w:t>
      </w:r>
    </w:p>
    <w:p w14:paraId="44FF1B4F" w14:textId="25FF1607" w:rsidR="008E57A0" w:rsidRDefault="008E57A0" w:rsidP="001C7016">
      <w:pPr>
        <w:pStyle w:val="ListParagraph"/>
        <w:numPr>
          <w:ilvl w:val="0"/>
          <w:numId w:val="78"/>
        </w:numPr>
        <w:spacing w:before="81" w:line="256" w:lineRule="auto"/>
        <w:ind w:right="4"/>
      </w:pPr>
      <w:r w:rsidRPr="008E57A0">
        <w:t>The Executive Director will complete a Monitoring Report on Communication and Counsel to the Board Authority and Accountability and present to the Board of Directors at times specified in the approved reporting schedule.</w:t>
      </w:r>
    </w:p>
    <w:p w14:paraId="10D36954" w14:textId="63662417" w:rsidR="008E57A0" w:rsidRDefault="008E57A0" w:rsidP="00A236F7">
      <w:pPr>
        <w:pStyle w:val="NoSpacing"/>
      </w:pPr>
    </w:p>
    <w:p w14:paraId="60836404" w14:textId="2BA0C93E" w:rsidR="00E84F03" w:rsidRDefault="00E84F03" w:rsidP="00A236F7">
      <w:pPr>
        <w:pStyle w:val="NoSpacing"/>
      </w:pPr>
    </w:p>
    <w:p w14:paraId="5255168E" w14:textId="254F26EB" w:rsidR="00E84F03" w:rsidRDefault="00E84F03" w:rsidP="00A236F7">
      <w:pPr>
        <w:pStyle w:val="NoSpacing"/>
      </w:pPr>
    </w:p>
    <w:p w14:paraId="6894DD56" w14:textId="31FC0F86" w:rsidR="00E84F03" w:rsidRDefault="00E84F03" w:rsidP="00A236F7">
      <w:pPr>
        <w:pStyle w:val="NoSpacing"/>
      </w:pPr>
    </w:p>
    <w:p w14:paraId="2DEC5502" w14:textId="5E85F296" w:rsidR="00E84F03" w:rsidRDefault="00E84F03" w:rsidP="00A236F7">
      <w:pPr>
        <w:pStyle w:val="NoSpacing"/>
      </w:pPr>
    </w:p>
    <w:p w14:paraId="53B83B8F" w14:textId="5DD1B956" w:rsidR="00E84F03" w:rsidRDefault="00E84F03" w:rsidP="00A236F7">
      <w:pPr>
        <w:pStyle w:val="NoSpacing"/>
      </w:pPr>
    </w:p>
    <w:p w14:paraId="51BFF0A8" w14:textId="4B8043C2" w:rsidR="00E84F03" w:rsidRDefault="00E84F03" w:rsidP="00A236F7">
      <w:pPr>
        <w:pStyle w:val="NoSpacing"/>
      </w:pPr>
    </w:p>
    <w:p w14:paraId="12B44471" w14:textId="28B26A29" w:rsidR="00E84F03" w:rsidRDefault="00E84F03" w:rsidP="00A236F7">
      <w:pPr>
        <w:pStyle w:val="NoSpacing"/>
      </w:pPr>
    </w:p>
    <w:p w14:paraId="5F9F68D4" w14:textId="0185873A" w:rsidR="00E84F03" w:rsidRDefault="00E84F03" w:rsidP="00A236F7">
      <w:pPr>
        <w:pStyle w:val="NoSpacing"/>
      </w:pPr>
    </w:p>
    <w:p w14:paraId="7AA1795C" w14:textId="1FB9AE98" w:rsidR="00E84F03" w:rsidRDefault="00E84F03" w:rsidP="00A236F7">
      <w:pPr>
        <w:pStyle w:val="NoSpacing"/>
      </w:pPr>
    </w:p>
    <w:p w14:paraId="316BB916" w14:textId="0CA85FDB" w:rsidR="00E84F03" w:rsidRDefault="00E84F03" w:rsidP="00A236F7">
      <w:pPr>
        <w:pStyle w:val="NoSpacing"/>
      </w:pPr>
    </w:p>
    <w:p w14:paraId="1DA04835" w14:textId="77777777" w:rsidR="0062076A" w:rsidRPr="005A63E9" w:rsidRDefault="0062076A" w:rsidP="0062076A">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28FED832" w14:textId="77777777" w:rsidR="0062076A" w:rsidRDefault="0062076A" w:rsidP="0062076A">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53B8BFD1" w14:textId="77777777" w:rsidR="0062076A" w:rsidRDefault="0062076A" w:rsidP="0062076A">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901"/>
        <w:gridCol w:w="2126"/>
        <w:gridCol w:w="1985"/>
      </w:tblGrid>
      <w:tr w:rsidR="0062076A" w:rsidRPr="00897FA5" w14:paraId="11E13808" w14:textId="77777777" w:rsidTr="0062076A">
        <w:tc>
          <w:tcPr>
            <w:tcW w:w="2339" w:type="dxa"/>
          </w:tcPr>
          <w:p w14:paraId="71A3A3F8" w14:textId="77777777" w:rsidR="0062076A" w:rsidRPr="00897FA5" w:rsidRDefault="0062076A" w:rsidP="0062076A">
            <w:pPr>
              <w:pStyle w:val="NoSpacing"/>
              <w:rPr>
                <w:b/>
              </w:rPr>
            </w:pPr>
            <w:r w:rsidRPr="00897FA5">
              <w:rPr>
                <w:b/>
              </w:rPr>
              <w:t>Section:</w:t>
            </w:r>
          </w:p>
        </w:tc>
        <w:tc>
          <w:tcPr>
            <w:tcW w:w="2901" w:type="dxa"/>
          </w:tcPr>
          <w:p w14:paraId="2DD64247" w14:textId="77777777" w:rsidR="0062076A" w:rsidRPr="00897FA5" w:rsidRDefault="0062076A" w:rsidP="0062076A">
            <w:pPr>
              <w:pStyle w:val="NoSpacing"/>
            </w:pPr>
            <w:r>
              <w:t xml:space="preserve">Executive Authority &amp; Accountability </w:t>
            </w:r>
          </w:p>
        </w:tc>
        <w:tc>
          <w:tcPr>
            <w:tcW w:w="2126" w:type="dxa"/>
          </w:tcPr>
          <w:p w14:paraId="0FB967E6" w14:textId="77777777" w:rsidR="0062076A" w:rsidRPr="00897FA5" w:rsidRDefault="0062076A" w:rsidP="0062076A">
            <w:pPr>
              <w:pStyle w:val="NoSpacing"/>
              <w:rPr>
                <w:b/>
              </w:rPr>
            </w:pPr>
            <w:r w:rsidRPr="00897FA5">
              <w:rPr>
                <w:b/>
              </w:rPr>
              <w:t>Policy Number:</w:t>
            </w:r>
          </w:p>
        </w:tc>
        <w:tc>
          <w:tcPr>
            <w:tcW w:w="1985" w:type="dxa"/>
          </w:tcPr>
          <w:p w14:paraId="56D3AEAE" w14:textId="16DBD966" w:rsidR="0062076A" w:rsidRPr="00897FA5" w:rsidRDefault="0062076A" w:rsidP="0062076A">
            <w:pPr>
              <w:pStyle w:val="NoSpacing"/>
            </w:pPr>
            <w:r>
              <w:t>G.9.9.</w:t>
            </w:r>
          </w:p>
        </w:tc>
      </w:tr>
      <w:tr w:rsidR="0062076A" w:rsidRPr="00897FA5" w14:paraId="103621D9" w14:textId="77777777" w:rsidTr="0062076A">
        <w:tc>
          <w:tcPr>
            <w:tcW w:w="2339" w:type="dxa"/>
          </w:tcPr>
          <w:p w14:paraId="082F5730" w14:textId="77777777" w:rsidR="0062076A" w:rsidRPr="00897FA5" w:rsidRDefault="0062076A" w:rsidP="0062076A">
            <w:pPr>
              <w:pStyle w:val="NoSpacing"/>
              <w:rPr>
                <w:b/>
              </w:rPr>
            </w:pPr>
            <w:r w:rsidRPr="00897FA5">
              <w:rPr>
                <w:b/>
              </w:rPr>
              <w:t>Policy:</w:t>
            </w:r>
          </w:p>
        </w:tc>
        <w:tc>
          <w:tcPr>
            <w:tcW w:w="2901" w:type="dxa"/>
          </w:tcPr>
          <w:p w14:paraId="1B307C78" w14:textId="004D895A" w:rsidR="0062076A" w:rsidRPr="00897FA5" w:rsidRDefault="0062076A" w:rsidP="00355FC0">
            <w:pPr>
              <w:pStyle w:val="Heading2"/>
              <w:outlineLvl w:val="1"/>
            </w:pPr>
            <w:bookmarkStart w:id="234" w:name="_Toc38448706"/>
            <w:r>
              <w:t>Public Relations</w:t>
            </w:r>
            <w:bookmarkEnd w:id="234"/>
          </w:p>
        </w:tc>
        <w:tc>
          <w:tcPr>
            <w:tcW w:w="2126" w:type="dxa"/>
          </w:tcPr>
          <w:p w14:paraId="2E23CBA1" w14:textId="77777777" w:rsidR="0062076A" w:rsidRPr="00897FA5" w:rsidRDefault="0062076A" w:rsidP="0062076A">
            <w:pPr>
              <w:pStyle w:val="NoSpacing"/>
              <w:rPr>
                <w:b/>
              </w:rPr>
            </w:pPr>
            <w:r w:rsidRPr="00897FA5">
              <w:rPr>
                <w:b/>
              </w:rPr>
              <w:t>Total Pages</w:t>
            </w:r>
          </w:p>
        </w:tc>
        <w:tc>
          <w:tcPr>
            <w:tcW w:w="1985" w:type="dxa"/>
          </w:tcPr>
          <w:p w14:paraId="2E47B6A2" w14:textId="1FEF5933" w:rsidR="0062076A" w:rsidRPr="00897FA5" w:rsidRDefault="0062076A" w:rsidP="0062076A">
            <w:pPr>
              <w:pStyle w:val="NoSpacing"/>
            </w:pPr>
            <w:r>
              <w:t>1 of 1</w:t>
            </w:r>
          </w:p>
        </w:tc>
      </w:tr>
      <w:tr w:rsidR="0062076A" w:rsidRPr="00897FA5" w14:paraId="61243BC2" w14:textId="77777777" w:rsidTr="0062076A">
        <w:tc>
          <w:tcPr>
            <w:tcW w:w="2339" w:type="dxa"/>
            <w:vMerge w:val="restart"/>
          </w:tcPr>
          <w:p w14:paraId="07BD2FC4" w14:textId="77777777" w:rsidR="0062076A" w:rsidRPr="00897FA5" w:rsidRDefault="0062076A" w:rsidP="0062076A">
            <w:pPr>
              <w:pStyle w:val="NoSpacing"/>
              <w:rPr>
                <w:b/>
              </w:rPr>
            </w:pPr>
            <w:r w:rsidRPr="00897FA5">
              <w:rPr>
                <w:b/>
              </w:rPr>
              <w:t>Policy Attachment (s):</w:t>
            </w:r>
          </w:p>
        </w:tc>
        <w:tc>
          <w:tcPr>
            <w:tcW w:w="2901" w:type="dxa"/>
            <w:vMerge w:val="restart"/>
          </w:tcPr>
          <w:p w14:paraId="7FDE32F0" w14:textId="77777777" w:rsidR="0062076A" w:rsidRPr="00897FA5" w:rsidRDefault="0062076A" w:rsidP="0062076A">
            <w:pPr>
              <w:pStyle w:val="NoSpacing"/>
            </w:pPr>
            <w:r>
              <w:t>N/a</w:t>
            </w:r>
          </w:p>
        </w:tc>
        <w:tc>
          <w:tcPr>
            <w:tcW w:w="2126" w:type="dxa"/>
          </w:tcPr>
          <w:p w14:paraId="0A551EFF" w14:textId="77777777" w:rsidR="0062076A" w:rsidRPr="00897FA5" w:rsidRDefault="0062076A" w:rsidP="0062076A">
            <w:pPr>
              <w:pStyle w:val="NoSpacing"/>
              <w:rPr>
                <w:b/>
              </w:rPr>
            </w:pPr>
            <w:r>
              <w:rPr>
                <w:b/>
              </w:rPr>
              <w:t>Date Approved:</w:t>
            </w:r>
          </w:p>
        </w:tc>
        <w:tc>
          <w:tcPr>
            <w:tcW w:w="1985" w:type="dxa"/>
          </w:tcPr>
          <w:p w14:paraId="7E92CF36" w14:textId="77777777" w:rsidR="0062076A" w:rsidRPr="00897FA5" w:rsidRDefault="0062076A" w:rsidP="0062076A">
            <w:pPr>
              <w:pStyle w:val="NoSpacing"/>
            </w:pPr>
            <w:r>
              <w:t>April 2012</w:t>
            </w:r>
          </w:p>
        </w:tc>
      </w:tr>
      <w:tr w:rsidR="0062076A" w:rsidRPr="00897FA5" w14:paraId="549A97F6" w14:textId="77777777" w:rsidTr="0062076A">
        <w:tc>
          <w:tcPr>
            <w:tcW w:w="2339" w:type="dxa"/>
            <w:vMerge/>
          </w:tcPr>
          <w:p w14:paraId="4615661B" w14:textId="77777777" w:rsidR="0062076A" w:rsidRPr="00897FA5" w:rsidRDefault="0062076A" w:rsidP="0062076A">
            <w:pPr>
              <w:pStyle w:val="NoSpacing"/>
              <w:rPr>
                <w:b/>
              </w:rPr>
            </w:pPr>
          </w:p>
        </w:tc>
        <w:tc>
          <w:tcPr>
            <w:tcW w:w="2901" w:type="dxa"/>
            <w:vMerge/>
          </w:tcPr>
          <w:p w14:paraId="3DFAF17A" w14:textId="77777777" w:rsidR="0062076A" w:rsidRPr="00897FA5" w:rsidRDefault="0062076A" w:rsidP="0062076A">
            <w:pPr>
              <w:pStyle w:val="NoSpacing"/>
            </w:pPr>
          </w:p>
        </w:tc>
        <w:tc>
          <w:tcPr>
            <w:tcW w:w="2126" w:type="dxa"/>
          </w:tcPr>
          <w:p w14:paraId="5F0E9CBA" w14:textId="77777777" w:rsidR="0062076A" w:rsidRPr="00897FA5" w:rsidRDefault="0062076A" w:rsidP="0062076A">
            <w:pPr>
              <w:pStyle w:val="NoSpacing"/>
              <w:rPr>
                <w:b/>
              </w:rPr>
            </w:pPr>
            <w:r w:rsidRPr="00897FA5">
              <w:rPr>
                <w:b/>
              </w:rPr>
              <w:t>Date Reviewed:</w:t>
            </w:r>
          </w:p>
        </w:tc>
        <w:tc>
          <w:tcPr>
            <w:tcW w:w="1985" w:type="dxa"/>
          </w:tcPr>
          <w:p w14:paraId="4E9F6961" w14:textId="77777777" w:rsidR="0062076A" w:rsidRPr="00897FA5" w:rsidRDefault="0062076A" w:rsidP="0062076A">
            <w:pPr>
              <w:pStyle w:val="NoSpacing"/>
            </w:pPr>
            <w:r w:rsidRPr="00897FA5">
              <w:t>April 2020</w:t>
            </w:r>
          </w:p>
        </w:tc>
      </w:tr>
    </w:tbl>
    <w:p w14:paraId="32720663" w14:textId="399AEFEE" w:rsidR="00E84F03" w:rsidRDefault="00E84F03" w:rsidP="00A236F7">
      <w:pPr>
        <w:pStyle w:val="NoSpacing"/>
      </w:pPr>
    </w:p>
    <w:p w14:paraId="4C28D10F" w14:textId="77777777" w:rsidR="0062076A" w:rsidRPr="0062076A" w:rsidRDefault="0062076A" w:rsidP="001C7016">
      <w:pPr>
        <w:pStyle w:val="ListParagraph"/>
        <w:numPr>
          <w:ilvl w:val="0"/>
          <w:numId w:val="79"/>
        </w:numPr>
        <w:rPr>
          <w:b/>
          <w:sz w:val="28"/>
          <w:szCs w:val="28"/>
        </w:rPr>
      </w:pPr>
      <w:r w:rsidRPr="0062076A">
        <w:rPr>
          <w:b/>
          <w:sz w:val="28"/>
          <w:szCs w:val="28"/>
        </w:rPr>
        <w:t>Introduction</w:t>
      </w:r>
    </w:p>
    <w:p w14:paraId="0DD93192" w14:textId="57FC33FF" w:rsidR="0062076A" w:rsidRPr="0062076A" w:rsidRDefault="0062076A" w:rsidP="0062076A">
      <w:pPr>
        <w:pStyle w:val="NoSpacing"/>
      </w:pPr>
      <w:r w:rsidRPr="0062076A">
        <w:lastRenderedPageBreak/>
        <w:t>The Executive Director Authority and Accountability policy sets the parameters that enable a Board of Directors to focus on governance issues rather than on the details of operations</w:t>
      </w:r>
      <w:r>
        <w:t xml:space="preserve">. </w:t>
      </w:r>
      <w:r w:rsidRPr="0062076A">
        <w:t>Executive Director Authority indicates the boundaries of the Executive Director that are determined by the Board. The Executive Director is held personally accountable for operating within the Executive Director Authority and Accountability.</w:t>
      </w:r>
    </w:p>
    <w:p w14:paraId="604F6BB4" w14:textId="77777777" w:rsidR="0062076A" w:rsidRPr="0062076A" w:rsidRDefault="0062076A" w:rsidP="0062076A">
      <w:pPr>
        <w:pStyle w:val="BodyText"/>
        <w:spacing w:before="8"/>
        <w:ind w:right="4"/>
        <w:rPr>
          <w:rFonts w:asciiTheme="minorHAnsi" w:eastAsiaTheme="minorHAnsi" w:hAnsiTheme="minorHAnsi" w:cstheme="minorBidi"/>
          <w:sz w:val="22"/>
          <w:szCs w:val="22"/>
          <w:lang w:val="en-CA"/>
        </w:rPr>
      </w:pPr>
    </w:p>
    <w:p w14:paraId="61E3C509" w14:textId="77777777" w:rsidR="0062076A" w:rsidRPr="0062076A" w:rsidRDefault="0062076A" w:rsidP="001C7016">
      <w:pPr>
        <w:pStyle w:val="ListParagraph"/>
        <w:numPr>
          <w:ilvl w:val="0"/>
          <w:numId w:val="79"/>
        </w:numPr>
        <w:rPr>
          <w:b/>
          <w:sz w:val="28"/>
          <w:szCs w:val="28"/>
        </w:rPr>
      </w:pPr>
      <w:r w:rsidRPr="0062076A">
        <w:rPr>
          <w:b/>
          <w:sz w:val="28"/>
          <w:szCs w:val="28"/>
        </w:rPr>
        <w:t>Policy</w:t>
      </w:r>
    </w:p>
    <w:p w14:paraId="0C3FDEC2" w14:textId="4E144CA9" w:rsidR="0062076A" w:rsidRPr="0062076A" w:rsidRDefault="0062076A" w:rsidP="0062076A">
      <w:pPr>
        <w:pStyle w:val="NoSpacing"/>
        <w:ind w:right="4"/>
      </w:pPr>
      <w:r w:rsidRPr="0062076A">
        <w:t xml:space="preserve">The Executive Director of </w:t>
      </w:r>
      <w:r>
        <w:t>t</w:t>
      </w:r>
      <w:r w:rsidRPr="0062076A">
        <w:t>he Children's Aid Society of the District of Nipissing and Parry Sound is responsible to ensure effective relations with the organization's external and</w:t>
      </w:r>
      <w:r>
        <w:t xml:space="preserve"> </w:t>
      </w:r>
      <w:r w:rsidRPr="0062076A">
        <w:t>internal</w:t>
      </w:r>
      <w:r>
        <w:t xml:space="preserve"> </w:t>
      </w:r>
      <w:r w:rsidRPr="0062076A">
        <w:t>environment.</w:t>
      </w:r>
    </w:p>
    <w:p w14:paraId="095171A7" w14:textId="77777777" w:rsidR="0062076A" w:rsidRPr="0062076A" w:rsidRDefault="0062076A" w:rsidP="0062076A">
      <w:pPr>
        <w:pStyle w:val="NoSpacing"/>
      </w:pPr>
    </w:p>
    <w:p w14:paraId="1481B77D" w14:textId="77777777" w:rsidR="0062076A" w:rsidRPr="0062076A" w:rsidRDefault="0062076A" w:rsidP="0062076A">
      <w:pPr>
        <w:pStyle w:val="NoSpacing"/>
      </w:pPr>
      <w:r w:rsidRPr="0062076A">
        <w:t>Accordingly, the Executive Director:</w:t>
      </w:r>
    </w:p>
    <w:p w14:paraId="4F68E324" w14:textId="77777777" w:rsidR="0062076A" w:rsidRPr="0062076A" w:rsidRDefault="0062076A" w:rsidP="0062076A">
      <w:pPr>
        <w:pStyle w:val="NoSpacing"/>
      </w:pPr>
    </w:p>
    <w:p w14:paraId="05DEC6C8" w14:textId="77777777" w:rsidR="0062076A" w:rsidRPr="0062076A" w:rsidRDefault="0062076A" w:rsidP="001C7016">
      <w:pPr>
        <w:pStyle w:val="NoSpacing"/>
        <w:numPr>
          <w:ilvl w:val="0"/>
          <w:numId w:val="80"/>
        </w:numPr>
      </w:pPr>
      <w:r w:rsidRPr="0062076A">
        <w:t>Shall ensure the organization is adequately represented by an authorized spokesperson.</w:t>
      </w:r>
    </w:p>
    <w:p w14:paraId="4E7C8CF2" w14:textId="77777777" w:rsidR="0062076A" w:rsidRPr="0062076A" w:rsidRDefault="0062076A" w:rsidP="0062076A">
      <w:pPr>
        <w:pStyle w:val="NoSpacing"/>
      </w:pPr>
    </w:p>
    <w:p w14:paraId="1B37F2CA" w14:textId="77777777" w:rsidR="0062076A" w:rsidRPr="0062076A" w:rsidRDefault="0062076A" w:rsidP="001C7016">
      <w:pPr>
        <w:pStyle w:val="NoSpacing"/>
        <w:numPr>
          <w:ilvl w:val="0"/>
          <w:numId w:val="80"/>
        </w:numPr>
      </w:pPr>
      <w:r w:rsidRPr="0062076A">
        <w:t>Shall pursue opportunities for the organization to take an active leadership role in community and provincial affairs related to its mandate.</w:t>
      </w:r>
    </w:p>
    <w:p w14:paraId="4C69DED0" w14:textId="77777777" w:rsidR="0062076A" w:rsidRPr="0062076A" w:rsidRDefault="0062076A" w:rsidP="0062076A">
      <w:pPr>
        <w:pStyle w:val="NoSpacing"/>
      </w:pPr>
    </w:p>
    <w:p w14:paraId="1495AA95" w14:textId="7B6BEE3B" w:rsidR="0062076A" w:rsidRPr="0062076A" w:rsidRDefault="0062076A" w:rsidP="001C7016">
      <w:pPr>
        <w:pStyle w:val="NoSpacing"/>
        <w:numPr>
          <w:ilvl w:val="0"/>
          <w:numId w:val="80"/>
        </w:numPr>
      </w:pPr>
      <w:r w:rsidRPr="0062076A">
        <w:t>Shall foster good relations with external groups such as the media and other community groups and individuals as well as the internal population: staff. Volunteers</w:t>
      </w:r>
      <w:r>
        <w:t>,</w:t>
      </w:r>
      <w:r w:rsidRPr="0062076A">
        <w:t xml:space="preserve"> foster parents and donors.</w:t>
      </w:r>
    </w:p>
    <w:p w14:paraId="4CBDC183" w14:textId="77777777" w:rsidR="0062076A" w:rsidRPr="0062076A" w:rsidRDefault="0062076A" w:rsidP="0062076A">
      <w:pPr>
        <w:pStyle w:val="NoSpacing"/>
      </w:pPr>
    </w:p>
    <w:p w14:paraId="26B59EF3" w14:textId="77777777" w:rsidR="0062076A" w:rsidRPr="0062076A" w:rsidRDefault="0062076A" w:rsidP="001C7016">
      <w:pPr>
        <w:pStyle w:val="NoSpacing"/>
        <w:numPr>
          <w:ilvl w:val="0"/>
          <w:numId w:val="80"/>
        </w:numPr>
      </w:pPr>
      <w:r w:rsidRPr="0062076A">
        <w:t>Shall adopt a proactive stance.</w:t>
      </w:r>
    </w:p>
    <w:p w14:paraId="209F9A62" w14:textId="77777777" w:rsidR="0062076A" w:rsidRPr="0062076A" w:rsidRDefault="0062076A" w:rsidP="0062076A">
      <w:pPr>
        <w:pStyle w:val="NoSpacing"/>
      </w:pPr>
    </w:p>
    <w:p w14:paraId="25F26DBB" w14:textId="6663D272" w:rsidR="0062076A" w:rsidRPr="0062076A" w:rsidRDefault="0062076A" w:rsidP="001C7016">
      <w:pPr>
        <w:pStyle w:val="NoSpacing"/>
        <w:numPr>
          <w:ilvl w:val="0"/>
          <w:numId w:val="80"/>
        </w:numPr>
      </w:pPr>
      <w:r w:rsidRPr="0062076A">
        <w:t xml:space="preserve">Shall work toward having every staff member, volunteer (Board </w:t>
      </w:r>
      <w:r>
        <w:t>M</w:t>
      </w:r>
      <w:r w:rsidRPr="0062076A">
        <w:t>ember) and foster parent consider themselves public relations representatives in the community (not to be confused with official spokespersons).</w:t>
      </w:r>
    </w:p>
    <w:p w14:paraId="07F33F36" w14:textId="35573DEC" w:rsidR="0062076A" w:rsidRDefault="0062076A" w:rsidP="00A236F7">
      <w:pPr>
        <w:pStyle w:val="NoSpacing"/>
      </w:pPr>
    </w:p>
    <w:p w14:paraId="708C76BE" w14:textId="77777777" w:rsidR="0062076A" w:rsidRPr="0062076A" w:rsidRDefault="0062076A" w:rsidP="001C7016">
      <w:pPr>
        <w:pStyle w:val="ListParagraph"/>
        <w:numPr>
          <w:ilvl w:val="0"/>
          <w:numId w:val="79"/>
        </w:numPr>
        <w:rPr>
          <w:b/>
          <w:sz w:val="28"/>
          <w:szCs w:val="28"/>
        </w:rPr>
      </w:pPr>
      <w:r w:rsidRPr="0062076A">
        <w:rPr>
          <w:b/>
          <w:sz w:val="28"/>
          <w:szCs w:val="28"/>
        </w:rPr>
        <w:t>Procedures</w:t>
      </w:r>
    </w:p>
    <w:p w14:paraId="57B45953" w14:textId="76A62184" w:rsidR="0062076A" w:rsidRDefault="0062076A" w:rsidP="001C7016">
      <w:pPr>
        <w:pStyle w:val="ListParagraph"/>
        <w:numPr>
          <w:ilvl w:val="0"/>
          <w:numId w:val="81"/>
        </w:numPr>
        <w:tabs>
          <w:tab w:val="left" w:pos="1668"/>
        </w:tabs>
        <w:spacing w:before="71" w:line="256" w:lineRule="auto"/>
        <w:ind w:right="4"/>
      </w:pPr>
      <w:r w:rsidRPr="0062076A">
        <w:t xml:space="preserve">The Executive Director will complete a Monitoring Report on Public Relations Authority and </w:t>
      </w:r>
      <w:r>
        <w:t>A</w:t>
      </w:r>
      <w:r w:rsidRPr="0062076A">
        <w:t>ccountability and present to the Board of Directors at times specified in the approved reporting schedule.</w:t>
      </w:r>
    </w:p>
    <w:p w14:paraId="6EEF61EB" w14:textId="3A07028B" w:rsidR="0062076A" w:rsidRDefault="0062076A" w:rsidP="00A236F7">
      <w:pPr>
        <w:pStyle w:val="NoSpacing"/>
      </w:pPr>
    </w:p>
    <w:p w14:paraId="39F9535B" w14:textId="2CFFA120" w:rsidR="0062076A" w:rsidRDefault="0062076A" w:rsidP="00A236F7">
      <w:pPr>
        <w:pStyle w:val="NoSpacing"/>
      </w:pPr>
    </w:p>
    <w:p w14:paraId="65D52502" w14:textId="3CF9BC81" w:rsidR="0062076A" w:rsidRDefault="0062076A" w:rsidP="00A236F7">
      <w:pPr>
        <w:pStyle w:val="NoSpacing"/>
      </w:pPr>
    </w:p>
    <w:p w14:paraId="53C18797" w14:textId="427B86D2" w:rsidR="0062076A" w:rsidRDefault="0062076A" w:rsidP="00A236F7">
      <w:pPr>
        <w:pStyle w:val="NoSpacing"/>
      </w:pPr>
    </w:p>
    <w:p w14:paraId="17EFED66" w14:textId="6A7323FD" w:rsidR="0062076A" w:rsidRDefault="0062076A" w:rsidP="00A236F7">
      <w:pPr>
        <w:pStyle w:val="NoSpacing"/>
      </w:pPr>
    </w:p>
    <w:p w14:paraId="2A7C97BC" w14:textId="77777777" w:rsidR="0062076A" w:rsidRPr="005A63E9" w:rsidRDefault="0062076A" w:rsidP="0062076A">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08D5C770" w14:textId="77777777" w:rsidR="0062076A" w:rsidRDefault="0062076A" w:rsidP="0062076A">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0C50D9C0" w14:textId="77777777" w:rsidR="0062076A" w:rsidRDefault="0062076A" w:rsidP="0062076A">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901"/>
        <w:gridCol w:w="2126"/>
        <w:gridCol w:w="1985"/>
      </w:tblGrid>
      <w:tr w:rsidR="0062076A" w:rsidRPr="00897FA5" w14:paraId="4203FFB0" w14:textId="77777777" w:rsidTr="0062076A">
        <w:tc>
          <w:tcPr>
            <w:tcW w:w="2339" w:type="dxa"/>
          </w:tcPr>
          <w:p w14:paraId="14BE47DC" w14:textId="77777777" w:rsidR="0062076A" w:rsidRPr="00897FA5" w:rsidRDefault="0062076A" w:rsidP="0062076A">
            <w:pPr>
              <w:pStyle w:val="NoSpacing"/>
              <w:rPr>
                <w:b/>
              </w:rPr>
            </w:pPr>
            <w:r w:rsidRPr="00897FA5">
              <w:rPr>
                <w:b/>
              </w:rPr>
              <w:t>Section:</w:t>
            </w:r>
          </w:p>
        </w:tc>
        <w:tc>
          <w:tcPr>
            <w:tcW w:w="2901" w:type="dxa"/>
          </w:tcPr>
          <w:p w14:paraId="62D783BC" w14:textId="77777777" w:rsidR="0062076A" w:rsidRPr="00897FA5" w:rsidRDefault="0062076A" w:rsidP="0062076A">
            <w:pPr>
              <w:pStyle w:val="NoSpacing"/>
            </w:pPr>
            <w:r>
              <w:t xml:space="preserve">Executive Authority &amp; Accountability </w:t>
            </w:r>
          </w:p>
        </w:tc>
        <w:tc>
          <w:tcPr>
            <w:tcW w:w="2126" w:type="dxa"/>
          </w:tcPr>
          <w:p w14:paraId="00E5A1B6" w14:textId="77777777" w:rsidR="0062076A" w:rsidRPr="00897FA5" w:rsidRDefault="0062076A" w:rsidP="0062076A">
            <w:pPr>
              <w:pStyle w:val="NoSpacing"/>
              <w:rPr>
                <w:b/>
              </w:rPr>
            </w:pPr>
            <w:r w:rsidRPr="00897FA5">
              <w:rPr>
                <w:b/>
              </w:rPr>
              <w:t>Policy Number:</w:t>
            </w:r>
          </w:p>
        </w:tc>
        <w:tc>
          <w:tcPr>
            <w:tcW w:w="1985" w:type="dxa"/>
          </w:tcPr>
          <w:p w14:paraId="04797180" w14:textId="1A341B4D" w:rsidR="0062076A" w:rsidRPr="00897FA5" w:rsidRDefault="0062076A" w:rsidP="0062076A">
            <w:pPr>
              <w:pStyle w:val="NoSpacing"/>
            </w:pPr>
            <w:r>
              <w:t>G.9.10.</w:t>
            </w:r>
          </w:p>
        </w:tc>
      </w:tr>
      <w:tr w:rsidR="0062076A" w:rsidRPr="00897FA5" w14:paraId="298F0155" w14:textId="77777777" w:rsidTr="0062076A">
        <w:tc>
          <w:tcPr>
            <w:tcW w:w="2339" w:type="dxa"/>
          </w:tcPr>
          <w:p w14:paraId="2E74CD27" w14:textId="77777777" w:rsidR="0062076A" w:rsidRPr="00897FA5" w:rsidRDefault="0062076A" w:rsidP="0062076A">
            <w:pPr>
              <w:pStyle w:val="NoSpacing"/>
              <w:rPr>
                <w:b/>
              </w:rPr>
            </w:pPr>
            <w:r w:rsidRPr="00897FA5">
              <w:rPr>
                <w:b/>
              </w:rPr>
              <w:t>Policy:</w:t>
            </w:r>
          </w:p>
        </w:tc>
        <w:tc>
          <w:tcPr>
            <w:tcW w:w="2901" w:type="dxa"/>
          </w:tcPr>
          <w:p w14:paraId="51EF0CF6" w14:textId="57FF039C" w:rsidR="0062076A" w:rsidRPr="00897FA5" w:rsidRDefault="0062076A" w:rsidP="00355FC0">
            <w:pPr>
              <w:pStyle w:val="Heading2"/>
              <w:outlineLvl w:val="1"/>
            </w:pPr>
            <w:bookmarkStart w:id="235" w:name="_Toc38448707"/>
            <w:r>
              <w:t>Planning Evaluation</w:t>
            </w:r>
            <w:bookmarkEnd w:id="235"/>
            <w:r>
              <w:t xml:space="preserve"> </w:t>
            </w:r>
          </w:p>
        </w:tc>
        <w:tc>
          <w:tcPr>
            <w:tcW w:w="2126" w:type="dxa"/>
          </w:tcPr>
          <w:p w14:paraId="5AD11142" w14:textId="77777777" w:rsidR="0062076A" w:rsidRPr="00897FA5" w:rsidRDefault="0062076A" w:rsidP="0062076A">
            <w:pPr>
              <w:pStyle w:val="NoSpacing"/>
              <w:rPr>
                <w:b/>
              </w:rPr>
            </w:pPr>
            <w:r w:rsidRPr="00897FA5">
              <w:rPr>
                <w:b/>
              </w:rPr>
              <w:t>Total Pages</w:t>
            </w:r>
          </w:p>
        </w:tc>
        <w:tc>
          <w:tcPr>
            <w:tcW w:w="1985" w:type="dxa"/>
          </w:tcPr>
          <w:p w14:paraId="218FED4A" w14:textId="2F0584F5" w:rsidR="0062076A" w:rsidRPr="00897FA5" w:rsidRDefault="0062076A" w:rsidP="0062076A">
            <w:pPr>
              <w:pStyle w:val="NoSpacing"/>
            </w:pPr>
            <w:r>
              <w:t xml:space="preserve">1 of </w:t>
            </w:r>
            <w:r w:rsidR="003C3F09">
              <w:t>1</w:t>
            </w:r>
          </w:p>
        </w:tc>
      </w:tr>
      <w:tr w:rsidR="0062076A" w:rsidRPr="00897FA5" w14:paraId="3832F5A5" w14:textId="77777777" w:rsidTr="0062076A">
        <w:tc>
          <w:tcPr>
            <w:tcW w:w="2339" w:type="dxa"/>
            <w:vMerge w:val="restart"/>
          </w:tcPr>
          <w:p w14:paraId="6E32DE5C" w14:textId="77777777" w:rsidR="0062076A" w:rsidRPr="00897FA5" w:rsidRDefault="0062076A" w:rsidP="0062076A">
            <w:pPr>
              <w:pStyle w:val="NoSpacing"/>
              <w:rPr>
                <w:b/>
              </w:rPr>
            </w:pPr>
            <w:r w:rsidRPr="00897FA5">
              <w:rPr>
                <w:b/>
              </w:rPr>
              <w:t>Policy Attachment (s):</w:t>
            </w:r>
          </w:p>
        </w:tc>
        <w:tc>
          <w:tcPr>
            <w:tcW w:w="2901" w:type="dxa"/>
            <w:vMerge w:val="restart"/>
          </w:tcPr>
          <w:p w14:paraId="30897060" w14:textId="77777777" w:rsidR="0062076A" w:rsidRPr="00897FA5" w:rsidRDefault="0062076A" w:rsidP="0062076A">
            <w:pPr>
              <w:pStyle w:val="NoSpacing"/>
            </w:pPr>
            <w:r>
              <w:t>N/a</w:t>
            </w:r>
          </w:p>
        </w:tc>
        <w:tc>
          <w:tcPr>
            <w:tcW w:w="2126" w:type="dxa"/>
          </w:tcPr>
          <w:p w14:paraId="23A8DD95" w14:textId="77777777" w:rsidR="0062076A" w:rsidRPr="00897FA5" w:rsidRDefault="0062076A" w:rsidP="0062076A">
            <w:pPr>
              <w:pStyle w:val="NoSpacing"/>
              <w:rPr>
                <w:b/>
              </w:rPr>
            </w:pPr>
            <w:r>
              <w:rPr>
                <w:b/>
              </w:rPr>
              <w:t>Date Approved:</w:t>
            </w:r>
          </w:p>
        </w:tc>
        <w:tc>
          <w:tcPr>
            <w:tcW w:w="1985" w:type="dxa"/>
          </w:tcPr>
          <w:p w14:paraId="20495447" w14:textId="77777777" w:rsidR="0062076A" w:rsidRPr="00897FA5" w:rsidRDefault="0062076A" w:rsidP="0062076A">
            <w:pPr>
              <w:pStyle w:val="NoSpacing"/>
            </w:pPr>
            <w:r>
              <w:t>April 2012</w:t>
            </w:r>
          </w:p>
        </w:tc>
      </w:tr>
      <w:tr w:rsidR="0062076A" w:rsidRPr="00897FA5" w14:paraId="57F99EF3" w14:textId="77777777" w:rsidTr="0062076A">
        <w:tc>
          <w:tcPr>
            <w:tcW w:w="2339" w:type="dxa"/>
            <w:vMerge/>
          </w:tcPr>
          <w:p w14:paraId="16068A38" w14:textId="77777777" w:rsidR="0062076A" w:rsidRPr="00897FA5" w:rsidRDefault="0062076A" w:rsidP="0062076A">
            <w:pPr>
              <w:pStyle w:val="NoSpacing"/>
              <w:rPr>
                <w:b/>
              </w:rPr>
            </w:pPr>
          </w:p>
        </w:tc>
        <w:tc>
          <w:tcPr>
            <w:tcW w:w="2901" w:type="dxa"/>
            <w:vMerge/>
          </w:tcPr>
          <w:p w14:paraId="13F14091" w14:textId="77777777" w:rsidR="0062076A" w:rsidRPr="00897FA5" w:rsidRDefault="0062076A" w:rsidP="0062076A">
            <w:pPr>
              <w:pStyle w:val="NoSpacing"/>
            </w:pPr>
          </w:p>
        </w:tc>
        <w:tc>
          <w:tcPr>
            <w:tcW w:w="2126" w:type="dxa"/>
          </w:tcPr>
          <w:p w14:paraId="2946B353" w14:textId="77777777" w:rsidR="0062076A" w:rsidRPr="00897FA5" w:rsidRDefault="0062076A" w:rsidP="0062076A">
            <w:pPr>
              <w:pStyle w:val="NoSpacing"/>
              <w:rPr>
                <w:b/>
              </w:rPr>
            </w:pPr>
            <w:r w:rsidRPr="00897FA5">
              <w:rPr>
                <w:b/>
              </w:rPr>
              <w:t>Date Reviewed:</w:t>
            </w:r>
          </w:p>
        </w:tc>
        <w:tc>
          <w:tcPr>
            <w:tcW w:w="1985" w:type="dxa"/>
          </w:tcPr>
          <w:p w14:paraId="185A36EB" w14:textId="77777777" w:rsidR="0062076A" w:rsidRPr="00897FA5" w:rsidRDefault="0062076A" w:rsidP="0062076A">
            <w:pPr>
              <w:pStyle w:val="NoSpacing"/>
            </w:pPr>
            <w:r w:rsidRPr="00897FA5">
              <w:t>April 2020</w:t>
            </w:r>
          </w:p>
        </w:tc>
      </w:tr>
    </w:tbl>
    <w:p w14:paraId="5E389B1E" w14:textId="66E3DFA3" w:rsidR="0062076A" w:rsidRDefault="0062076A" w:rsidP="0062076A">
      <w:pPr>
        <w:pStyle w:val="NoSpacing"/>
      </w:pPr>
    </w:p>
    <w:p w14:paraId="2FF5108F" w14:textId="77777777" w:rsidR="0062076A" w:rsidRPr="0062076A" w:rsidRDefault="0062076A" w:rsidP="001C7016">
      <w:pPr>
        <w:pStyle w:val="ListParagraph"/>
        <w:widowControl w:val="0"/>
        <w:numPr>
          <w:ilvl w:val="0"/>
          <w:numId w:val="82"/>
        </w:numPr>
        <w:tabs>
          <w:tab w:val="left" w:pos="1305"/>
        </w:tabs>
        <w:autoSpaceDE w:val="0"/>
        <w:autoSpaceDN w:val="0"/>
        <w:spacing w:after="0" w:line="240" w:lineRule="auto"/>
        <w:rPr>
          <w:b/>
          <w:sz w:val="28"/>
          <w:szCs w:val="28"/>
        </w:rPr>
      </w:pPr>
      <w:r w:rsidRPr="0062076A">
        <w:rPr>
          <w:b/>
          <w:sz w:val="28"/>
          <w:szCs w:val="28"/>
        </w:rPr>
        <w:t>Introduction</w:t>
      </w:r>
    </w:p>
    <w:p w14:paraId="18A09D1D" w14:textId="157784FE" w:rsidR="0062076A" w:rsidRPr="0062076A" w:rsidRDefault="0062076A" w:rsidP="0062076A">
      <w:pPr>
        <w:pStyle w:val="BodyText"/>
        <w:spacing w:before="78"/>
        <w:ind w:hanging="3"/>
        <w:rPr>
          <w:rFonts w:asciiTheme="minorHAnsi" w:eastAsiaTheme="minorHAnsi" w:hAnsiTheme="minorHAnsi" w:cstheme="minorBidi"/>
          <w:sz w:val="22"/>
          <w:szCs w:val="22"/>
          <w:lang w:val="en-CA"/>
        </w:rPr>
      </w:pPr>
      <w:r w:rsidRPr="0062076A">
        <w:rPr>
          <w:rFonts w:asciiTheme="minorHAnsi" w:eastAsiaTheme="minorHAnsi" w:hAnsiTheme="minorHAnsi" w:cstheme="minorBidi"/>
          <w:sz w:val="22"/>
          <w:szCs w:val="22"/>
          <w:lang w:val="en-CA"/>
        </w:rPr>
        <w:t>The Executive Director Authority and Accountability policy sets the parameters that enable a Board of Directors to focus on governance issues rather than on the details of operations.</w:t>
      </w:r>
      <w:r>
        <w:rPr>
          <w:rFonts w:asciiTheme="minorHAnsi" w:eastAsiaTheme="minorHAnsi" w:hAnsiTheme="minorHAnsi" w:cstheme="minorBidi"/>
          <w:sz w:val="22"/>
          <w:szCs w:val="22"/>
          <w:lang w:val="en-CA"/>
        </w:rPr>
        <w:t xml:space="preserve"> </w:t>
      </w:r>
      <w:r w:rsidRPr="0062076A">
        <w:rPr>
          <w:rFonts w:asciiTheme="minorHAnsi" w:eastAsiaTheme="minorHAnsi" w:hAnsiTheme="minorHAnsi" w:cstheme="minorBidi"/>
          <w:sz w:val="22"/>
          <w:szCs w:val="22"/>
          <w:lang w:val="en-CA"/>
        </w:rPr>
        <w:t>Executive Director Authority indicates the boundaries of the Executive Director that are</w:t>
      </w:r>
      <w:r>
        <w:rPr>
          <w:rFonts w:asciiTheme="minorHAnsi" w:eastAsiaTheme="minorHAnsi" w:hAnsiTheme="minorHAnsi" w:cstheme="minorBidi"/>
          <w:sz w:val="22"/>
          <w:szCs w:val="22"/>
          <w:lang w:val="en-CA"/>
        </w:rPr>
        <w:t xml:space="preserve"> </w:t>
      </w:r>
      <w:r w:rsidRPr="0062076A">
        <w:rPr>
          <w:rFonts w:asciiTheme="minorHAnsi" w:eastAsiaTheme="minorHAnsi" w:hAnsiTheme="minorHAnsi" w:cstheme="minorBidi"/>
          <w:sz w:val="22"/>
          <w:szCs w:val="22"/>
          <w:lang w:val="en-CA"/>
        </w:rPr>
        <w:t>determined by the Board. The Executive Director is held personally accountable for operating within the Executive Director Authority and Accountability.</w:t>
      </w:r>
    </w:p>
    <w:p w14:paraId="64B82C63" w14:textId="77777777" w:rsidR="0062076A" w:rsidRPr="0062076A" w:rsidRDefault="0062076A" w:rsidP="0062076A">
      <w:pPr>
        <w:pStyle w:val="BodyText"/>
        <w:spacing w:before="5"/>
        <w:rPr>
          <w:rFonts w:asciiTheme="minorHAnsi" w:eastAsiaTheme="minorHAnsi" w:hAnsiTheme="minorHAnsi" w:cstheme="minorBidi"/>
          <w:sz w:val="22"/>
          <w:szCs w:val="22"/>
          <w:lang w:val="en-CA"/>
        </w:rPr>
      </w:pPr>
    </w:p>
    <w:p w14:paraId="088BBD6A" w14:textId="58D90069" w:rsidR="0062076A" w:rsidRPr="0062076A" w:rsidRDefault="0062076A" w:rsidP="001C7016">
      <w:pPr>
        <w:pStyle w:val="ListParagraph"/>
        <w:widowControl w:val="0"/>
        <w:numPr>
          <w:ilvl w:val="0"/>
          <w:numId w:val="82"/>
        </w:numPr>
        <w:tabs>
          <w:tab w:val="left" w:pos="1305"/>
        </w:tabs>
        <w:autoSpaceDE w:val="0"/>
        <w:autoSpaceDN w:val="0"/>
        <w:spacing w:after="0" w:line="240" w:lineRule="auto"/>
        <w:rPr>
          <w:b/>
          <w:sz w:val="28"/>
          <w:szCs w:val="28"/>
        </w:rPr>
      </w:pPr>
      <w:r w:rsidRPr="0062076A">
        <w:rPr>
          <w:b/>
          <w:sz w:val="28"/>
          <w:szCs w:val="28"/>
        </w:rPr>
        <w:t>Policy</w:t>
      </w:r>
    </w:p>
    <w:p w14:paraId="18AABBED" w14:textId="4470BA85" w:rsidR="0062076A" w:rsidRPr="0062076A" w:rsidRDefault="0062076A" w:rsidP="003C3F09">
      <w:pPr>
        <w:pStyle w:val="BodyText"/>
        <w:tabs>
          <w:tab w:val="left" w:pos="947"/>
        </w:tabs>
        <w:spacing w:before="16" w:line="199" w:lineRule="auto"/>
        <w:ind w:hanging="711"/>
        <w:rPr>
          <w:rFonts w:asciiTheme="minorHAnsi" w:eastAsiaTheme="minorHAnsi" w:hAnsiTheme="minorHAnsi" w:cstheme="minorBidi"/>
          <w:sz w:val="22"/>
          <w:szCs w:val="22"/>
          <w:lang w:val="en-CA"/>
        </w:rPr>
      </w:pPr>
      <w:r w:rsidRPr="0062076A">
        <w:rPr>
          <w:rFonts w:asciiTheme="minorHAnsi" w:eastAsiaTheme="minorHAnsi" w:hAnsiTheme="minorHAnsi" w:cstheme="minorBidi"/>
          <w:sz w:val="22"/>
          <w:szCs w:val="22"/>
          <w:lang w:val="en-CA"/>
        </w:rPr>
        <w:tab/>
        <w:t xml:space="preserve">The Executive Director of </w:t>
      </w:r>
      <w:r w:rsidR="003C3F09">
        <w:rPr>
          <w:rFonts w:asciiTheme="minorHAnsi" w:eastAsiaTheme="minorHAnsi" w:hAnsiTheme="minorHAnsi" w:cstheme="minorBidi"/>
          <w:sz w:val="22"/>
          <w:szCs w:val="22"/>
          <w:lang w:val="en-CA"/>
        </w:rPr>
        <w:t>t</w:t>
      </w:r>
      <w:r w:rsidRPr="0062076A">
        <w:rPr>
          <w:rFonts w:asciiTheme="minorHAnsi" w:eastAsiaTheme="minorHAnsi" w:hAnsiTheme="minorHAnsi" w:cstheme="minorBidi"/>
          <w:sz w:val="22"/>
          <w:szCs w:val="22"/>
          <w:lang w:val="en-CA"/>
        </w:rPr>
        <w:t>he Children's Aid Society of the District of Nipissing and Parry Sound will support a strategic focus and proactive approach to determining the future of the</w:t>
      </w:r>
      <w:r w:rsidR="003C3F09">
        <w:rPr>
          <w:rFonts w:asciiTheme="minorHAnsi" w:eastAsiaTheme="minorHAnsi" w:hAnsiTheme="minorHAnsi" w:cstheme="minorBidi"/>
          <w:sz w:val="22"/>
          <w:szCs w:val="22"/>
          <w:lang w:val="en-CA"/>
        </w:rPr>
        <w:t xml:space="preserve"> </w:t>
      </w:r>
      <w:r w:rsidRPr="0062076A">
        <w:rPr>
          <w:rFonts w:asciiTheme="minorHAnsi" w:eastAsiaTheme="minorHAnsi" w:hAnsiTheme="minorHAnsi" w:cstheme="minorBidi"/>
          <w:sz w:val="22"/>
          <w:szCs w:val="22"/>
          <w:lang w:val="en-CA"/>
        </w:rPr>
        <w:t>organization.</w:t>
      </w:r>
    </w:p>
    <w:p w14:paraId="68F82646" w14:textId="77777777" w:rsidR="0062076A" w:rsidRPr="0062076A" w:rsidRDefault="0062076A" w:rsidP="0062076A">
      <w:pPr>
        <w:pStyle w:val="BodyText"/>
        <w:rPr>
          <w:rFonts w:asciiTheme="minorHAnsi" w:eastAsiaTheme="minorHAnsi" w:hAnsiTheme="minorHAnsi" w:cstheme="minorBidi"/>
          <w:sz w:val="22"/>
          <w:szCs w:val="22"/>
          <w:lang w:val="en-CA"/>
        </w:rPr>
      </w:pPr>
    </w:p>
    <w:p w14:paraId="12E12798" w14:textId="2F86A794" w:rsidR="0062076A" w:rsidRPr="0062076A" w:rsidRDefault="003C3F09" w:rsidP="0062076A">
      <w:pPr>
        <w:pStyle w:val="BodyText"/>
        <w:rPr>
          <w:rFonts w:asciiTheme="minorHAnsi" w:eastAsiaTheme="minorHAnsi" w:hAnsiTheme="minorHAnsi" w:cstheme="minorBidi"/>
          <w:sz w:val="22"/>
          <w:szCs w:val="22"/>
          <w:lang w:val="en-CA"/>
        </w:rPr>
      </w:pPr>
      <w:r w:rsidRPr="0062076A">
        <w:rPr>
          <w:rFonts w:asciiTheme="minorHAnsi" w:eastAsiaTheme="minorHAnsi" w:hAnsiTheme="minorHAnsi" w:cstheme="minorBidi"/>
          <w:sz w:val="22"/>
          <w:szCs w:val="22"/>
          <w:lang w:val="en-CA"/>
        </w:rPr>
        <w:t>Accordingly,</w:t>
      </w:r>
      <w:r w:rsidR="0062076A" w:rsidRPr="0062076A">
        <w:rPr>
          <w:rFonts w:asciiTheme="minorHAnsi" w:eastAsiaTheme="minorHAnsi" w:hAnsiTheme="minorHAnsi" w:cstheme="minorBidi"/>
          <w:sz w:val="22"/>
          <w:szCs w:val="22"/>
          <w:lang w:val="en-CA"/>
        </w:rPr>
        <w:t xml:space="preserve"> the Executive Director:</w:t>
      </w:r>
    </w:p>
    <w:p w14:paraId="62B8B5BA" w14:textId="77777777" w:rsidR="0062076A" w:rsidRPr="0062076A" w:rsidRDefault="0062076A" w:rsidP="0062076A">
      <w:pPr>
        <w:pStyle w:val="BodyText"/>
        <w:spacing w:before="4"/>
        <w:rPr>
          <w:rFonts w:asciiTheme="minorHAnsi" w:eastAsiaTheme="minorHAnsi" w:hAnsiTheme="minorHAnsi" w:cstheme="minorBidi"/>
          <w:sz w:val="22"/>
          <w:szCs w:val="22"/>
          <w:lang w:val="en-CA"/>
        </w:rPr>
      </w:pPr>
    </w:p>
    <w:p w14:paraId="632093A9" w14:textId="22B32811" w:rsidR="0062076A" w:rsidRPr="0062076A" w:rsidRDefault="0062076A" w:rsidP="001C7016">
      <w:pPr>
        <w:pStyle w:val="ListParagraph"/>
        <w:widowControl w:val="0"/>
        <w:numPr>
          <w:ilvl w:val="0"/>
          <w:numId w:val="83"/>
        </w:numPr>
        <w:tabs>
          <w:tab w:val="left" w:pos="1648"/>
          <w:tab w:val="left" w:pos="1649"/>
        </w:tabs>
        <w:autoSpaceDE w:val="0"/>
        <w:autoSpaceDN w:val="0"/>
        <w:spacing w:after="0" w:line="244" w:lineRule="auto"/>
        <w:contextualSpacing w:val="0"/>
      </w:pPr>
      <w:r w:rsidRPr="0062076A">
        <w:t>Shall ensure the organization operates w</w:t>
      </w:r>
      <w:r w:rsidR="003C3F09">
        <w:t xml:space="preserve">ith </w:t>
      </w:r>
      <w:r w:rsidRPr="0062076A">
        <w:t xml:space="preserve">a Board-approved strategic plan with </w:t>
      </w:r>
      <w:r w:rsidR="003C3F09" w:rsidRPr="0062076A">
        <w:t>long-and short-term</w:t>
      </w:r>
      <w:r w:rsidRPr="0062076A">
        <w:t xml:space="preserve"> goals</w:t>
      </w:r>
      <w:r w:rsidR="003C3F09">
        <w:t>,</w:t>
      </w:r>
      <w:r w:rsidRPr="0062076A">
        <w:t xml:space="preserve"> developed with appropriate consultation with Board and organization personnel</w:t>
      </w:r>
      <w:r w:rsidR="003C3F09">
        <w:t>,</w:t>
      </w:r>
      <w:r w:rsidRPr="0062076A">
        <w:t xml:space="preserve"> service users and community stakeholders.</w:t>
      </w:r>
    </w:p>
    <w:p w14:paraId="73CD943B" w14:textId="77777777" w:rsidR="0062076A" w:rsidRPr="0062076A" w:rsidRDefault="0062076A" w:rsidP="0062076A">
      <w:pPr>
        <w:pStyle w:val="BodyText"/>
        <w:spacing w:before="10"/>
        <w:rPr>
          <w:rFonts w:asciiTheme="minorHAnsi" w:eastAsiaTheme="minorHAnsi" w:hAnsiTheme="minorHAnsi" w:cstheme="minorBidi"/>
          <w:sz w:val="22"/>
          <w:szCs w:val="22"/>
          <w:lang w:val="en-CA"/>
        </w:rPr>
      </w:pPr>
    </w:p>
    <w:p w14:paraId="30BC9378" w14:textId="77777777" w:rsidR="0062076A" w:rsidRPr="0062076A" w:rsidRDefault="0062076A" w:rsidP="001C7016">
      <w:pPr>
        <w:pStyle w:val="ListParagraph"/>
        <w:widowControl w:val="0"/>
        <w:numPr>
          <w:ilvl w:val="0"/>
          <w:numId w:val="83"/>
        </w:numPr>
        <w:tabs>
          <w:tab w:val="left" w:pos="1648"/>
          <w:tab w:val="left" w:pos="1649"/>
        </w:tabs>
        <w:autoSpaceDE w:val="0"/>
        <w:autoSpaceDN w:val="0"/>
        <w:spacing w:before="1" w:after="0" w:line="240" w:lineRule="auto"/>
        <w:contextualSpacing w:val="0"/>
      </w:pPr>
      <w:r w:rsidRPr="0062076A">
        <w:t>Shall carry out the priorities identified in the strategic plan and report on outcomes achieved to the Board of Directors.</w:t>
      </w:r>
    </w:p>
    <w:p w14:paraId="4D723C22" w14:textId="77777777" w:rsidR="0062076A" w:rsidRPr="0062076A" w:rsidRDefault="0062076A" w:rsidP="0062076A">
      <w:pPr>
        <w:pStyle w:val="BodyText"/>
        <w:spacing w:before="1"/>
        <w:rPr>
          <w:rFonts w:asciiTheme="minorHAnsi" w:eastAsiaTheme="minorHAnsi" w:hAnsiTheme="minorHAnsi" w:cstheme="minorBidi"/>
          <w:sz w:val="22"/>
          <w:szCs w:val="22"/>
          <w:lang w:val="en-CA"/>
        </w:rPr>
      </w:pPr>
    </w:p>
    <w:p w14:paraId="3279C084" w14:textId="77777777" w:rsidR="0062076A" w:rsidRPr="0062076A" w:rsidRDefault="0062076A" w:rsidP="001C7016">
      <w:pPr>
        <w:pStyle w:val="ListParagraph"/>
        <w:widowControl w:val="0"/>
        <w:numPr>
          <w:ilvl w:val="0"/>
          <w:numId w:val="83"/>
        </w:numPr>
        <w:tabs>
          <w:tab w:val="left" w:pos="1648"/>
          <w:tab w:val="left" w:pos="1649"/>
        </w:tabs>
        <w:autoSpaceDE w:val="0"/>
        <w:autoSpaceDN w:val="0"/>
        <w:spacing w:after="0" w:line="240" w:lineRule="auto"/>
        <w:contextualSpacing w:val="0"/>
      </w:pPr>
      <w:r w:rsidRPr="0062076A">
        <w:t>Shall operate the organization within the context of a multi-year quality assurance strategy which provides for regular program evaluation at least every five years.</w:t>
      </w:r>
    </w:p>
    <w:p w14:paraId="03DB4B78" w14:textId="77777777" w:rsidR="0062076A" w:rsidRPr="0062076A" w:rsidRDefault="0062076A" w:rsidP="0062076A">
      <w:pPr>
        <w:pStyle w:val="BodyText"/>
        <w:spacing w:before="5"/>
        <w:rPr>
          <w:rFonts w:asciiTheme="minorHAnsi" w:eastAsiaTheme="minorHAnsi" w:hAnsiTheme="minorHAnsi" w:cstheme="minorBidi"/>
          <w:sz w:val="22"/>
          <w:szCs w:val="22"/>
          <w:lang w:val="en-CA"/>
        </w:rPr>
      </w:pPr>
    </w:p>
    <w:p w14:paraId="0EEAE0F6" w14:textId="77777777" w:rsidR="0062076A" w:rsidRPr="0062076A" w:rsidRDefault="0062076A" w:rsidP="001C7016">
      <w:pPr>
        <w:pStyle w:val="ListParagraph"/>
        <w:widowControl w:val="0"/>
        <w:numPr>
          <w:ilvl w:val="0"/>
          <w:numId w:val="83"/>
        </w:numPr>
        <w:tabs>
          <w:tab w:val="left" w:pos="1648"/>
          <w:tab w:val="left" w:pos="1649"/>
        </w:tabs>
        <w:autoSpaceDE w:val="0"/>
        <w:autoSpaceDN w:val="0"/>
        <w:spacing w:after="0" w:line="240" w:lineRule="auto"/>
        <w:contextualSpacing w:val="0"/>
      </w:pPr>
      <w:r w:rsidRPr="0062076A">
        <w:t>Shall promote a community-wide, cooperative and collaborative approach.</w:t>
      </w:r>
    </w:p>
    <w:p w14:paraId="63C4F0D7" w14:textId="77777777" w:rsidR="0062076A" w:rsidRPr="0062076A" w:rsidRDefault="0062076A" w:rsidP="0062076A">
      <w:pPr>
        <w:pStyle w:val="BodyText"/>
        <w:spacing w:before="5"/>
        <w:rPr>
          <w:rFonts w:asciiTheme="minorHAnsi" w:eastAsiaTheme="minorHAnsi" w:hAnsiTheme="minorHAnsi" w:cstheme="minorBidi"/>
          <w:sz w:val="22"/>
          <w:szCs w:val="22"/>
          <w:lang w:val="en-CA"/>
        </w:rPr>
      </w:pPr>
    </w:p>
    <w:p w14:paraId="15586025" w14:textId="77777777" w:rsidR="0062076A" w:rsidRPr="0062076A" w:rsidRDefault="0062076A" w:rsidP="001C7016">
      <w:pPr>
        <w:pStyle w:val="ListParagraph"/>
        <w:widowControl w:val="0"/>
        <w:numPr>
          <w:ilvl w:val="0"/>
          <w:numId w:val="83"/>
        </w:numPr>
        <w:tabs>
          <w:tab w:val="left" w:pos="1648"/>
          <w:tab w:val="left" w:pos="1649"/>
        </w:tabs>
        <w:autoSpaceDE w:val="0"/>
        <w:autoSpaceDN w:val="0"/>
        <w:spacing w:after="0" w:line="240" w:lineRule="auto"/>
        <w:contextualSpacing w:val="0"/>
      </w:pPr>
      <w:r w:rsidRPr="0062076A">
        <w:t>Shall bring planning recommendations before the Board in a timely manner.</w:t>
      </w:r>
    </w:p>
    <w:p w14:paraId="4F075A3D" w14:textId="37C2033E" w:rsidR="0062076A" w:rsidRDefault="0062076A" w:rsidP="00A236F7">
      <w:pPr>
        <w:pStyle w:val="NoSpacing"/>
      </w:pPr>
    </w:p>
    <w:p w14:paraId="7893D849" w14:textId="09943933" w:rsidR="003C3F09" w:rsidRPr="003C3F09" w:rsidRDefault="003C3F09" w:rsidP="001C7016">
      <w:pPr>
        <w:pStyle w:val="ListParagraph"/>
        <w:widowControl w:val="0"/>
        <w:numPr>
          <w:ilvl w:val="0"/>
          <w:numId w:val="82"/>
        </w:numPr>
        <w:autoSpaceDE w:val="0"/>
        <w:autoSpaceDN w:val="0"/>
        <w:spacing w:after="0" w:line="240" w:lineRule="auto"/>
        <w:rPr>
          <w:b/>
          <w:sz w:val="28"/>
          <w:szCs w:val="28"/>
        </w:rPr>
      </w:pPr>
      <w:r w:rsidRPr="003C3F09">
        <w:rPr>
          <w:b/>
          <w:sz w:val="28"/>
          <w:szCs w:val="28"/>
        </w:rPr>
        <w:t>Procedures</w:t>
      </w:r>
    </w:p>
    <w:p w14:paraId="5ADD6B91" w14:textId="34C29F43" w:rsidR="003C3F09" w:rsidRPr="003C3F09" w:rsidRDefault="003C3F09" w:rsidP="001C7016">
      <w:pPr>
        <w:pStyle w:val="NoSpacing"/>
        <w:numPr>
          <w:ilvl w:val="0"/>
          <w:numId w:val="84"/>
        </w:numPr>
      </w:pPr>
      <w:r w:rsidRPr="003C3F09">
        <w:t>The Executive Director will address progress in achieving strategic priorities in his/her monthly report to the Board of Directors.</w:t>
      </w:r>
    </w:p>
    <w:p w14:paraId="7B748E09" w14:textId="77777777" w:rsidR="003C3F09" w:rsidRPr="003C3F09" w:rsidRDefault="003C3F09" w:rsidP="003C3F09">
      <w:pPr>
        <w:pStyle w:val="NoSpacing"/>
      </w:pPr>
    </w:p>
    <w:p w14:paraId="4179F2D8" w14:textId="54B9CDA7" w:rsidR="003C3F09" w:rsidRDefault="003C3F09" w:rsidP="001C7016">
      <w:pPr>
        <w:pStyle w:val="NoSpacing"/>
        <w:numPr>
          <w:ilvl w:val="0"/>
          <w:numId w:val="84"/>
        </w:numPr>
      </w:pPr>
      <w:r w:rsidRPr="003C3F09">
        <w:t>The Executive Director will complete a Monitoring Report on Evaluation Authority and Accountability and present to the Board of Directors at times specified in the approved reporting schedule.</w:t>
      </w:r>
    </w:p>
    <w:p w14:paraId="3FBEDAF9" w14:textId="77777777" w:rsidR="003C3F09" w:rsidRDefault="003C3F09" w:rsidP="003C3F09">
      <w:pPr>
        <w:pStyle w:val="ListParagraph"/>
      </w:pPr>
    </w:p>
    <w:p w14:paraId="0B0DD8A3" w14:textId="77777777" w:rsidR="003C3F09" w:rsidRPr="005A63E9" w:rsidRDefault="003C3F09" w:rsidP="003C3F09">
      <w:pPr>
        <w:pStyle w:val="NoSpacing"/>
        <w:pBdr>
          <w:top w:val="single" w:sz="4" w:space="1" w:color="auto"/>
          <w:bottom w:val="single" w:sz="4" w:space="1" w:color="auto"/>
        </w:pBdr>
        <w:jc w:val="center"/>
        <w:rPr>
          <w:sz w:val="30"/>
          <w:szCs w:val="30"/>
        </w:rPr>
      </w:pPr>
      <w:r w:rsidRPr="005A63E9">
        <w:rPr>
          <w:sz w:val="30"/>
          <w:szCs w:val="30"/>
        </w:rPr>
        <w:t>Children’s Aid Society of the District of Nipissing and Parry Sound</w:t>
      </w:r>
    </w:p>
    <w:p w14:paraId="2D3C9C97" w14:textId="77777777" w:rsidR="003C3F09" w:rsidRDefault="003C3F09" w:rsidP="003C3F09">
      <w:pPr>
        <w:pStyle w:val="NoSpacing"/>
        <w:pBdr>
          <w:top w:val="single" w:sz="4" w:space="1" w:color="auto"/>
          <w:bottom w:val="single" w:sz="4" w:space="1" w:color="auto"/>
        </w:pBdr>
        <w:jc w:val="center"/>
        <w:rPr>
          <w:sz w:val="30"/>
          <w:szCs w:val="30"/>
        </w:rPr>
      </w:pPr>
      <w:r w:rsidRPr="005A63E9">
        <w:rPr>
          <w:sz w:val="30"/>
          <w:szCs w:val="30"/>
        </w:rPr>
        <w:t>Governance Policies and Procedures</w:t>
      </w:r>
    </w:p>
    <w:p w14:paraId="09500940" w14:textId="77777777" w:rsidR="003C3F09" w:rsidRDefault="003C3F09" w:rsidP="003C3F09">
      <w:pPr>
        <w:pStyle w:val="BodyText"/>
        <w:spacing w:before="61" w:line="247" w:lineRule="auto"/>
        <w:ind w:right="4" w:hanging="5"/>
        <w:rPr>
          <w:sz w:val="18"/>
          <w:szCs w:val="18"/>
        </w:rPr>
      </w:pPr>
    </w:p>
    <w:tbl>
      <w:tblPr>
        <w:tblStyle w:val="TableGrid"/>
        <w:tblW w:w="9351" w:type="dxa"/>
        <w:tblLook w:val="04A0" w:firstRow="1" w:lastRow="0" w:firstColumn="1" w:lastColumn="0" w:noHBand="0" w:noVBand="1"/>
      </w:tblPr>
      <w:tblGrid>
        <w:gridCol w:w="2339"/>
        <w:gridCol w:w="2901"/>
        <w:gridCol w:w="2126"/>
        <w:gridCol w:w="1985"/>
      </w:tblGrid>
      <w:tr w:rsidR="003C3F09" w:rsidRPr="00897FA5" w14:paraId="32F9C990" w14:textId="77777777" w:rsidTr="00A24693">
        <w:tc>
          <w:tcPr>
            <w:tcW w:w="2339" w:type="dxa"/>
          </w:tcPr>
          <w:p w14:paraId="5E7F9F29" w14:textId="77777777" w:rsidR="003C3F09" w:rsidRPr="00897FA5" w:rsidRDefault="003C3F09" w:rsidP="00A24693">
            <w:pPr>
              <w:pStyle w:val="NoSpacing"/>
              <w:rPr>
                <w:b/>
              </w:rPr>
            </w:pPr>
            <w:r w:rsidRPr="00897FA5">
              <w:rPr>
                <w:b/>
              </w:rPr>
              <w:t>Section:</w:t>
            </w:r>
          </w:p>
        </w:tc>
        <w:tc>
          <w:tcPr>
            <w:tcW w:w="2901" w:type="dxa"/>
          </w:tcPr>
          <w:p w14:paraId="6109C999" w14:textId="77777777" w:rsidR="003C3F09" w:rsidRPr="00897FA5" w:rsidRDefault="003C3F09" w:rsidP="00A24693">
            <w:pPr>
              <w:pStyle w:val="NoSpacing"/>
            </w:pPr>
            <w:r>
              <w:t xml:space="preserve">Executive Authority &amp; Accountability </w:t>
            </w:r>
          </w:p>
        </w:tc>
        <w:tc>
          <w:tcPr>
            <w:tcW w:w="2126" w:type="dxa"/>
          </w:tcPr>
          <w:p w14:paraId="4F87ED64" w14:textId="77777777" w:rsidR="003C3F09" w:rsidRPr="00897FA5" w:rsidRDefault="003C3F09" w:rsidP="00A24693">
            <w:pPr>
              <w:pStyle w:val="NoSpacing"/>
              <w:rPr>
                <w:b/>
              </w:rPr>
            </w:pPr>
            <w:r w:rsidRPr="00897FA5">
              <w:rPr>
                <w:b/>
              </w:rPr>
              <w:t>Policy Number:</w:t>
            </w:r>
          </w:p>
        </w:tc>
        <w:tc>
          <w:tcPr>
            <w:tcW w:w="1985" w:type="dxa"/>
          </w:tcPr>
          <w:p w14:paraId="2CAAE401" w14:textId="2379917F" w:rsidR="003C3F09" w:rsidRPr="00897FA5" w:rsidRDefault="003C3F09" w:rsidP="00A24693">
            <w:pPr>
              <w:pStyle w:val="NoSpacing"/>
            </w:pPr>
            <w:r>
              <w:t>G.9.11.</w:t>
            </w:r>
          </w:p>
        </w:tc>
      </w:tr>
      <w:tr w:rsidR="003C3F09" w:rsidRPr="00897FA5" w14:paraId="4D203C2C" w14:textId="77777777" w:rsidTr="00A24693">
        <w:tc>
          <w:tcPr>
            <w:tcW w:w="2339" w:type="dxa"/>
          </w:tcPr>
          <w:p w14:paraId="33B672EE" w14:textId="77777777" w:rsidR="003C3F09" w:rsidRPr="00897FA5" w:rsidRDefault="003C3F09" w:rsidP="00A24693">
            <w:pPr>
              <w:pStyle w:val="NoSpacing"/>
              <w:rPr>
                <w:b/>
              </w:rPr>
            </w:pPr>
            <w:r w:rsidRPr="00897FA5">
              <w:rPr>
                <w:b/>
              </w:rPr>
              <w:t>Policy:</w:t>
            </w:r>
          </w:p>
        </w:tc>
        <w:tc>
          <w:tcPr>
            <w:tcW w:w="2901" w:type="dxa"/>
          </w:tcPr>
          <w:p w14:paraId="7963D139" w14:textId="41DDCADA" w:rsidR="003C3F09" w:rsidRPr="00897FA5" w:rsidRDefault="003C3F09" w:rsidP="00355FC0">
            <w:pPr>
              <w:pStyle w:val="Heading2"/>
              <w:outlineLvl w:val="1"/>
            </w:pPr>
            <w:bookmarkStart w:id="236" w:name="_Toc38448708"/>
            <w:r>
              <w:t>Emergency Executive Succession</w:t>
            </w:r>
            <w:bookmarkEnd w:id="236"/>
            <w:r>
              <w:t xml:space="preserve"> </w:t>
            </w:r>
          </w:p>
        </w:tc>
        <w:tc>
          <w:tcPr>
            <w:tcW w:w="2126" w:type="dxa"/>
          </w:tcPr>
          <w:p w14:paraId="055E83D4" w14:textId="77777777" w:rsidR="003C3F09" w:rsidRPr="00897FA5" w:rsidRDefault="003C3F09" w:rsidP="00A24693">
            <w:pPr>
              <w:pStyle w:val="NoSpacing"/>
              <w:rPr>
                <w:b/>
              </w:rPr>
            </w:pPr>
            <w:r w:rsidRPr="00897FA5">
              <w:rPr>
                <w:b/>
              </w:rPr>
              <w:t>Total Pages</w:t>
            </w:r>
          </w:p>
        </w:tc>
        <w:tc>
          <w:tcPr>
            <w:tcW w:w="1985" w:type="dxa"/>
          </w:tcPr>
          <w:p w14:paraId="15F402E8" w14:textId="77777777" w:rsidR="003C3F09" w:rsidRPr="00897FA5" w:rsidRDefault="003C3F09" w:rsidP="00A24693">
            <w:pPr>
              <w:pStyle w:val="NoSpacing"/>
            </w:pPr>
            <w:r>
              <w:t>1 of 1</w:t>
            </w:r>
          </w:p>
        </w:tc>
      </w:tr>
      <w:tr w:rsidR="003C3F09" w:rsidRPr="00897FA5" w14:paraId="4C19B179" w14:textId="77777777" w:rsidTr="00A24693">
        <w:tc>
          <w:tcPr>
            <w:tcW w:w="2339" w:type="dxa"/>
            <w:vMerge w:val="restart"/>
          </w:tcPr>
          <w:p w14:paraId="68B13F2C" w14:textId="77777777" w:rsidR="003C3F09" w:rsidRPr="00897FA5" w:rsidRDefault="003C3F09" w:rsidP="00A24693">
            <w:pPr>
              <w:pStyle w:val="NoSpacing"/>
              <w:rPr>
                <w:b/>
              </w:rPr>
            </w:pPr>
            <w:r w:rsidRPr="00897FA5">
              <w:rPr>
                <w:b/>
              </w:rPr>
              <w:lastRenderedPageBreak/>
              <w:t>Policy Attachment (s):</w:t>
            </w:r>
          </w:p>
        </w:tc>
        <w:tc>
          <w:tcPr>
            <w:tcW w:w="2901" w:type="dxa"/>
            <w:vMerge w:val="restart"/>
          </w:tcPr>
          <w:p w14:paraId="72D156FE" w14:textId="77777777" w:rsidR="003C3F09" w:rsidRPr="00897FA5" w:rsidRDefault="003C3F09" w:rsidP="00A24693">
            <w:pPr>
              <w:pStyle w:val="NoSpacing"/>
            </w:pPr>
            <w:r>
              <w:t>N/a</w:t>
            </w:r>
          </w:p>
        </w:tc>
        <w:tc>
          <w:tcPr>
            <w:tcW w:w="2126" w:type="dxa"/>
          </w:tcPr>
          <w:p w14:paraId="64035092" w14:textId="77777777" w:rsidR="003C3F09" w:rsidRPr="00897FA5" w:rsidRDefault="003C3F09" w:rsidP="00A24693">
            <w:pPr>
              <w:pStyle w:val="NoSpacing"/>
              <w:rPr>
                <w:b/>
              </w:rPr>
            </w:pPr>
            <w:r>
              <w:rPr>
                <w:b/>
              </w:rPr>
              <w:t>Date Approved:</w:t>
            </w:r>
          </w:p>
        </w:tc>
        <w:tc>
          <w:tcPr>
            <w:tcW w:w="1985" w:type="dxa"/>
          </w:tcPr>
          <w:p w14:paraId="6E36EC72" w14:textId="77777777" w:rsidR="003C3F09" w:rsidRPr="00897FA5" w:rsidRDefault="003C3F09" w:rsidP="00A24693">
            <w:pPr>
              <w:pStyle w:val="NoSpacing"/>
            </w:pPr>
            <w:r>
              <w:t>April 2012</w:t>
            </w:r>
          </w:p>
        </w:tc>
      </w:tr>
      <w:tr w:rsidR="003C3F09" w:rsidRPr="00897FA5" w14:paraId="187A9C28" w14:textId="77777777" w:rsidTr="00A24693">
        <w:tc>
          <w:tcPr>
            <w:tcW w:w="2339" w:type="dxa"/>
            <w:vMerge/>
          </w:tcPr>
          <w:p w14:paraId="10BA43B4" w14:textId="77777777" w:rsidR="003C3F09" w:rsidRPr="00897FA5" w:rsidRDefault="003C3F09" w:rsidP="00A24693">
            <w:pPr>
              <w:pStyle w:val="NoSpacing"/>
              <w:rPr>
                <w:b/>
              </w:rPr>
            </w:pPr>
          </w:p>
        </w:tc>
        <w:tc>
          <w:tcPr>
            <w:tcW w:w="2901" w:type="dxa"/>
            <w:vMerge/>
          </w:tcPr>
          <w:p w14:paraId="54C41493" w14:textId="77777777" w:rsidR="003C3F09" w:rsidRPr="00897FA5" w:rsidRDefault="003C3F09" w:rsidP="00A24693">
            <w:pPr>
              <w:pStyle w:val="NoSpacing"/>
            </w:pPr>
          </w:p>
        </w:tc>
        <w:tc>
          <w:tcPr>
            <w:tcW w:w="2126" w:type="dxa"/>
          </w:tcPr>
          <w:p w14:paraId="0156307C" w14:textId="77777777" w:rsidR="003C3F09" w:rsidRPr="00897FA5" w:rsidRDefault="003C3F09" w:rsidP="00A24693">
            <w:pPr>
              <w:pStyle w:val="NoSpacing"/>
              <w:rPr>
                <w:b/>
              </w:rPr>
            </w:pPr>
            <w:r w:rsidRPr="00897FA5">
              <w:rPr>
                <w:b/>
              </w:rPr>
              <w:t>Date Reviewed:</w:t>
            </w:r>
          </w:p>
        </w:tc>
        <w:tc>
          <w:tcPr>
            <w:tcW w:w="1985" w:type="dxa"/>
          </w:tcPr>
          <w:p w14:paraId="628EB9CB" w14:textId="77777777" w:rsidR="003C3F09" w:rsidRPr="00897FA5" w:rsidRDefault="003C3F09" w:rsidP="00A24693">
            <w:pPr>
              <w:pStyle w:val="NoSpacing"/>
            </w:pPr>
            <w:r w:rsidRPr="00897FA5">
              <w:t>April 2020</w:t>
            </w:r>
          </w:p>
        </w:tc>
      </w:tr>
    </w:tbl>
    <w:p w14:paraId="4BE64566" w14:textId="77777777" w:rsidR="003C3F09" w:rsidRPr="003C3F09" w:rsidRDefault="003C3F09" w:rsidP="003C3F09">
      <w:pPr>
        <w:pStyle w:val="NoSpacing"/>
      </w:pPr>
    </w:p>
    <w:p w14:paraId="74743C2E" w14:textId="491715ED" w:rsidR="003C3F09" w:rsidRPr="00355FC0" w:rsidRDefault="003C3F09" w:rsidP="001C7016">
      <w:pPr>
        <w:pStyle w:val="ListParagraph"/>
        <w:numPr>
          <w:ilvl w:val="0"/>
          <w:numId w:val="85"/>
        </w:numPr>
        <w:spacing w:before="93"/>
        <w:rPr>
          <w:b/>
          <w:sz w:val="28"/>
          <w:szCs w:val="28"/>
        </w:rPr>
      </w:pPr>
      <w:r w:rsidRPr="00355FC0">
        <w:rPr>
          <w:b/>
          <w:color w:val="1F1F1F"/>
          <w:w w:val="105"/>
          <w:sz w:val="28"/>
          <w:szCs w:val="28"/>
        </w:rPr>
        <w:t>Introduction</w:t>
      </w:r>
    </w:p>
    <w:p w14:paraId="4438C902" w14:textId="67E5DAFD" w:rsidR="003C3F09" w:rsidRDefault="003C3F09" w:rsidP="00355FC0">
      <w:pPr>
        <w:pStyle w:val="NoSpacing"/>
      </w:pPr>
      <w:r w:rsidRPr="003C3F09">
        <w:t>The Executive Director Authority and Accountability policy sets the parameters that enable a Board of Directors to focus on governance issues rather than on the details of operations.</w:t>
      </w:r>
      <w:r>
        <w:t xml:space="preserve"> </w:t>
      </w:r>
      <w:r w:rsidRPr="003C3F09">
        <w:t>Executive Director Authority indicates the boundaries of the Executive Director that are determined by the Board. The Executive Director is held personally accountable for operating within the Executive Director Authority and Accountability.</w:t>
      </w:r>
    </w:p>
    <w:p w14:paraId="51841DA1" w14:textId="1EF9168F" w:rsidR="003C3F09" w:rsidRPr="00355FC0" w:rsidRDefault="003C3F09" w:rsidP="001C7016">
      <w:pPr>
        <w:pStyle w:val="ListParagraph"/>
        <w:numPr>
          <w:ilvl w:val="0"/>
          <w:numId w:val="85"/>
        </w:numPr>
        <w:spacing w:before="93"/>
        <w:rPr>
          <w:b/>
          <w:color w:val="1F1F1F"/>
          <w:w w:val="105"/>
          <w:sz w:val="28"/>
          <w:szCs w:val="28"/>
        </w:rPr>
      </w:pPr>
      <w:r w:rsidRPr="00355FC0">
        <w:rPr>
          <w:b/>
          <w:color w:val="1F1F1F"/>
          <w:w w:val="105"/>
          <w:sz w:val="28"/>
          <w:szCs w:val="28"/>
        </w:rPr>
        <w:t>Policy</w:t>
      </w:r>
    </w:p>
    <w:p w14:paraId="7EDC17B7" w14:textId="780F0961" w:rsidR="003C3F09" w:rsidRPr="003C3F09" w:rsidRDefault="003C3F09" w:rsidP="00355FC0">
      <w:pPr>
        <w:pStyle w:val="NoSpacing"/>
      </w:pPr>
      <w:r w:rsidRPr="003C3F09">
        <w:t xml:space="preserve">In order to ensure the continuity of services of </w:t>
      </w:r>
      <w:r>
        <w:t>t</w:t>
      </w:r>
      <w:r w:rsidRPr="003C3F09">
        <w:t>he Children's Aid Society of the District of Nipissing and Parry Sound in the case of an emergency, the Executive Director shall ensure</w:t>
      </w:r>
      <w:r>
        <w:t xml:space="preserve"> </w:t>
      </w:r>
      <w:r w:rsidRPr="003C3F09">
        <w:t>that at least two members of the management team are sufficiently familiar with Board and Executive Director matters and procedures that one of them can assume the duties of the Executive Director in the event of the sudden loss of Executive Director services.</w:t>
      </w:r>
    </w:p>
    <w:p w14:paraId="5C86BC71" w14:textId="72AC9A3E" w:rsidR="003C3F09" w:rsidRPr="00355FC0" w:rsidRDefault="003C3F09" w:rsidP="001C7016">
      <w:pPr>
        <w:pStyle w:val="ListParagraph"/>
        <w:numPr>
          <w:ilvl w:val="0"/>
          <w:numId w:val="85"/>
        </w:numPr>
        <w:spacing w:before="93"/>
        <w:rPr>
          <w:b/>
          <w:color w:val="1F1F1F"/>
          <w:w w:val="105"/>
          <w:sz w:val="28"/>
          <w:szCs w:val="28"/>
        </w:rPr>
      </w:pPr>
      <w:r w:rsidRPr="00355FC0">
        <w:rPr>
          <w:b/>
          <w:color w:val="1F1F1F"/>
          <w:w w:val="105"/>
          <w:sz w:val="28"/>
          <w:szCs w:val="28"/>
        </w:rPr>
        <w:t>Procedures</w:t>
      </w:r>
    </w:p>
    <w:p w14:paraId="37F829B8" w14:textId="45E552AE" w:rsidR="003C3F09" w:rsidRPr="003C3F09" w:rsidRDefault="003C3F09" w:rsidP="001C7016">
      <w:pPr>
        <w:pStyle w:val="BodyText"/>
        <w:numPr>
          <w:ilvl w:val="0"/>
          <w:numId w:val="86"/>
        </w:numPr>
        <w:spacing w:before="59" w:line="247" w:lineRule="auto"/>
        <w:rPr>
          <w:rFonts w:asciiTheme="minorHAnsi" w:eastAsiaTheme="minorHAnsi" w:hAnsiTheme="minorHAnsi" w:cstheme="minorBidi"/>
          <w:sz w:val="22"/>
          <w:szCs w:val="22"/>
          <w:lang w:val="en-CA"/>
        </w:rPr>
      </w:pPr>
      <w:r w:rsidRPr="003C3F09">
        <w:rPr>
          <w:rFonts w:asciiTheme="minorHAnsi" w:eastAsiaTheme="minorHAnsi" w:hAnsiTheme="minorHAnsi" w:cstheme="minorBidi"/>
          <w:sz w:val="22"/>
          <w:szCs w:val="22"/>
          <w:lang w:val="en-CA"/>
        </w:rPr>
        <w:t>On an annual basis</w:t>
      </w:r>
      <w:r>
        <w:rPr>
          <w:rFonts w:asciiTheme="minorHAnsi" w:eastAsiaTheme="minorHAnsi" w:hAnsiTheme="minorHAnsi" w:cstheme="minorBidi"/>
          <w:sz w:val="22"/>
          <w:szCs w:val="22"/>
          <w:lang w:val="en-CA"/>
        </w:rPr>
        <w:t>,</w:t>
      </w:r>
      <w:r w:rsidRPr="003C3F09">
        <w:rPr>
          <w:rFonts w:asciiTheme="minorHAnsi" w:eastAsiaTheme="minorHAnsi" w:hAnsiTheme="minorHAnsi" w:cstheme="minorBidi"/>
          <w:sz w:val="22"/>
          <w:szCs w:val="22"/>
          <w:lang w:val="en-CA"/>
        </w:rPr>
        <w:t xml:space="preserve"> the Executive Director will present a Succession Plan to the Board of Directors for their approval.</w:t>
      </w:r>
    </w:p>
    <w:p w14:paraId="29032449" w14:textId="77777777" w:rsidR="003C3F09" w:rsidRPr="005A0BB7" w:rsidRDefault="003C3F09" w:rsidP="00A236F7">
      <w:pPr>
        <w:pStyle w:val="NoSpacing"/>
      </w:pPr>
    </w:p>
    <w:sectPr w:rsidR="003C3F09" w:rsidRPr="005A0BB7" w:rsidSect="001C7016">
      <w:footerReference w:type="default" r:id="rId14"/>
      <w:pgSz w:w="12240" w:h="15840"/>
      <w:pgMar w:top="1440" w:right="1440" w:bottom="1134" w:left="1440" w:header="709"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Anna Fitzsimmons" w:date="2020-04-09T15:21:00Z" w:initials="AF">
    <w:p w14:paraId="11637EC9" w14:textId="77777777" w:rsidR="001E6A70" w:rsidRDefault="001E6A70" w:rsidP="008717C5">
      <w:pPr>
        <w:pStyle w:val="CommentText"/>
      </w:pPr>
      <w:r>
        <w:rPr>
          <w:rStyle w:val="CommentReference"/>
        </w:rPr>
        <w:annotationRef/>
      </w:r>
      <w:bookmarkStart w:id="53" w:name="_Hlk37338276"/>
      <w:r>
        <w:t xml:space="preserve">Directors through ONCA, are tested at a subjective level, rather than objective level. This standard is based on their own experience and expertise. </w:t>
      </w:r>
      <w:bookmarkEnd w:id="53"/>
    </w:p>
  </w:comment>
  <w:comment w:id="70" w:author="Anna Fitzsimmons" w:date="2020-04-09T15:25:00Z" w:initials="AF">
    <w:p w14:paraId="1BA23AD6" w14:textId="77777777" w:rsidR="001E6A70" w:rsidRDefault="001E6A70" w:rsidP="00703277">
      <w:pPr>
        <w:pStyle w:val="CommentText"/>
      </w:pPr>
      <w:r>
        <w:rPr>
          <w:rStyle w:val="CommentReference"/>
        </w:rPr>
        <w:annotationRef/>
      </w:r>
      <w:r>
        <w:t>This is changed to meet the ONCA model, which is also changed in the By-laws.</w:t>
      </w:r>
    </w:p>
  </w:comment>
  <w:comment w:id="75" w:author="Anna Fitzsimmons" w:date="2020-04-09T15:27:00Z" w:initials="AF">
    <w:p w14:paraId="64743A73" w14:textId="77777777" w:rsidR="001E6A70" w:rsidRDefault="001E6A70" w:rsidP="00703277">
      <w:pPr>
        <w:pStyle w:val="CommentText"/>
      </w:pPr>
      <w:r>
        <w:rPr>
          <w:rStyle w:val="CommentReference"/>
        </w:rPr>
        <w:annotationRef/>
      </w:r>
      <w:bookmarkStart w:id="76" w:name="_Hlk37338683"/>
      <w:r>
        <w:t xml:space="preserve">Changed to reflect the new Ministry of Government and Consumer Services name, and the requirement to file the Annual Return 6 months after the fiscal-year end. The 60 days was required when the corporation was initially incorporated. </w:t>
      </w:r>
      <w:bookmarkEnd w:id="76"/>
    </w:p>
  </w:comment>
  <w:comment w:id="81" w:author="Anna Fitzsimmons" w:date="2020-04-09T15:32:00Z" w:initials="AF">
    <w:p w14:paraId="0401DE8A" w14:textId="77777777" w:rsidR="001E6A70" w:rsidRDefault="001E6A70" w:rsidP="00B9617A">
      <w:pPr>
        <w:pStyle w:val="CommentText"/>
      </w:pPr>
      <w:r>
        <w:rPr>
          <w:rStyle w:val="CommentReference"/>
        </w:rPr>
        <w:annotationRef/>
      </w:r>
      <w:r>
        <w:t>Changed to meet ONCA model of seven days notice, rather than 5.</w:t>
      </w:r>
    </w:p>
  </w:comment>
  <w:comment w:id="89" w:author="Anna Fitzsimmons" w:date="2020-04-09T15:34:00Z" w:initials="AF">
    <w:p w14:paraId="64348714" w14:textId="77777777" w:rsidR="001E6A70" w:rsidRDefault="001E6A70" w:rsidP="00194887">
      <w:pPr>
        <w:pStyle w:val="CommentText"/>
      </w:pPr>
      <w:r>
        <w:rPr>
          <w:rStyle w:val="CommentReference"/>
        </w:rPr>
        <w:annotationRef/>
      </w:r>
      <w:r>
        <w:t>Changed to plural, to give option of more than one Auditor working from the same accounting firm. This change will occur throughout the document.</w:t>
      </w:r>
    </w:p>
    <w:p w14:paraId="4E2EE4DA" w14:textId="77777777" w:rsidR="001E6A70" w:rsidRDefault="001E6A70" w:rsidP="00194887">
      <w:pPr>
        <w:pStyle w:val="CommentText"/>
      </w:pPr>
    </w:p>
  </w:comment>
  <w:comment w:id="107" w:author="Anna Fitzsimmons" w:date="2020-04-09T15:39:00Z" w:initials="AF">
    <w:p w14:paraId="0E31B240" w14:textId="77777777" w:rsidR="001E6A70" w:rsidRDefault="001E6A70" w:rsidP="00830628">
      <w:r>
        <w:rPr>
          <w:rStyle w:val="CommentReference"/>
        </w:rPr>
        <w:annotationRef/>
      </w:r>
      <w:r w:rsidRPr="00846DF5">
        <w:t xml:space="preserve">Changed to meet ONCA model of seven (7) days notice, rather than five (5). </w:t>
      </w:r>
    </w:p>
  </w:comment>
  <w:comment w:id="112" w:author="Anna Fitzsimmons" w:date="2020-04-09T15:40:00Z" w:initials="AF">
    <w:p w14:paraId="1ADB057E" w14:textId="77777777" w:rsidR="001E6A70" w:rsidRDefault="001E6A70" w:rsidP="000049B6">
      <w:r>
        <w:rPr>
          <w:rStyle w:val="CommentReference"/>
        </w:rPr>
        <w:annotationRef/>
      </w:r>
      <w:r w:rsidRPr="00846DF5">
        <w:t xml:space="preserve">Changed to meet ONCA model of seven (7) days notice, rather than five (5). </w:t>
      </w:r>
    </w:p>
    <w:p w14:paraId="5F6E6473" w14:textId="77777777" w:rsidR="001E6A70" w:rsidRDefault="001E6A70" w:rsidP="000049B6">
      <w:pPr>
        <w:pStyle w:val="CommentText"/>
      </w:pPr>
    </w:p>
  </w:comment>
  <w:comment w:id="130" w:author="Anna Fitzsimmons" w:date="2020-04-09T15:49:00Z" w:initials="AF">
    <w:p w14:paraId="28F0292D" w14:textId="77777777" w:rsidR="001E6A70" w:rsidRDefault="001E6A70" w:rsidP="00214911">
      <w:pPr>
        <w:rPr>
          <w:b/>
          <w:bCs/>
        </w:rPr>
      </w:pPr>
      <w:r>
        <w:rPr>
          <w:rStyle w:val="CommentReference"/>
        </w:rPr>
        <w:annotationRef/>
      </w:r>
      <w:bookmarkStart w:id="131" w:name="_Hlk37339805"/>
      <w:r>
        <w:t>Changes were made to the By-laws to reflect that Director’s could not be removed due to their attendance. For consistence purposes, throughout the document I put “encouraged” rather than “expected” for meeting attendance.</w:t>
      </w:r>
      <w:bookmarkEnd w:id="131"/>
    </w:p>
    <w:p w14:paraId="206871CD" w14:textId="77777777" w:rsidR="001E6A70" w:rsidRDefault="001E6A70" w:rsidP="00214911">
      <w:pPr>
        <w:pStyle w:val="CommentText"/>
      </w:pPr>
    </w:p>
  </w:comment>
  <w:comment w:id="133" w:author="Anna Fitzsimmons" w:date="2020-04-09T13:37:00Z" w:initials="AF">
    <w:p w14:paraId="61E27FC4" w14:textId="77777777" w:rsidR="001E6A70" w:rsidRPr="000859D7" w:rsidRDefault="001E6A70" w:rsidP="00214911">
      <w:pPr>
        <w:rPr>
          <w:rFonts w:ascii="Calibri" w:eastAsia="Times New Roman" w:hAnsi="Calibri" w:cs="Calibri"/>
          <w:color w:val="000000"/>
          <w:lang w:eastAsia="en-CA"/>
        </w:rPr>
      </w:pPr>
      <w:r>
        <w:rPr>
          <w:rStyle w:val="CommentReference"/>
        </w:rPr>
        <w:annotationRef/>
      </w:r>
      <w:bookmarkStart w:id="134" w:name="_Hlk37339862"/>
      <w:r w:rsidRPr="000859D7">
        <w:rPr>
          <w:rFonts w:ascii="Calibri" w:eastAsia="Times New Roman" w:hAnsi="Calibri" w:cs="Calibri"/>
          <w:lang w:eastAsia="en-CA"/>
        </w:rPr>
        <w:t xml:space="preserve">Delete. A Director can only be removed at a meeting of Members, of which notice specifying the intention to pass such resolution has been given, with a resolution passed by 2/3 majority vote of members. I removed this from the by-laws as well.  </w:t>
      </w:r>
      <w:bookmarkEnd w:id="134"/>
    </w:p>
    <w:p w14:paraId="494C682E" w14:textId="77777777" w:rsidR="001E6A70" w:rsidRDefault="001E6A70" w:rsidP="00214911">
      <w:pPr>
        <w:pStyle w:val="CommentText"/>
      </w:pPr>
    </w:p>
  </w:comment>
  <w:comment w:id="143" w:author="Anna Fitzsimmons" w:date="2020-04-09T15:51:00Z" w:initials="AF">
    <w:p w14:paraId="66F9E4DC" w14:textId="77777777" w:rsidR="001E6A70" w:rsidRDefault="001E6A70" w:rsidP="00CA31EC">
      <w:r>
        <w:rPr>
          <w:rStyle w:val="CommentReference"/>
        </w:rPr>
        <w:annotationRef/>
      </w:r>
      <w:r w:rsidRPr="00846DF5">
        <w:t xml:space="preserve">Changed to meet ONCA model of seven (7) days notice, rather than five (5). </w:t>
      </w:r>
    </w:p>
  </w:comment>
  <w:comment w:id="231" w:author="Anna Fitzsimmons" w:date="2020-04-09T15:53:00Z" w:initials="AF">
    <w:p w14:paraId="7C440C00" w14:textId="77777777" w:rsidR="001E6A70" w:rsidRDefault="001E6A70" w:rsidP="0011599C">
      <w:pPr>
        <w:pStyle w:val="CommentText"/>
      </w:pPr>
      <w:r>
        <w:rPr>
          <w:rStyle w:val="CommentReference"/>
        </w:rPr>
        <w:annotationRef/>
      </w:r>
      <w:r>
        <w:t>Changed to reflect Ministry name change (Ministry of Children, Community and Social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637EC9" w15:done="1"/>
  <w15:commentEx w15:paraId="1BA23AD6" w15:done="0"/>
  <w15:commentEx w15:paraId="64743A73" w15:done="0"/>
  <w15:commentEx w15:paraId="0401DE8A" w15:done="0"/>
  <w15:commentEx w15:paraId="4E2EE4DA" w15:done="0"/>
  <w15:commentEx w15:paraId="0E31B240" w15:done="0"/>
  <w15:commentEx w15:paraId="5F6E6473" w15:done="0"/>
  <w15:commentEx w15:paraId="206871CD" w15:done="0"/>
  <w15:commentEx w15:paraId="494C682E" w15:done="0"/>
  <w15:commentEx w15:paraId="66F9E4DC" w15:done="0"/>
  <w15:commentEx w15:paraId="7C440C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637EC9" w16cid:durableId="2239BC10"/>
  <w16cid:commentId w16cid:paraId="1BA23AD6" w16cid:durableId="275953F2"/>
  <w16cid:commentId w16cid:paraId="64743A73" w16cid:durableId="275953F3"/>
  <w16cid:commentId w16cid:paraId="0401DE8A" w16cid:durableId="2239BE72"/>
  <w16cid:commentId w16cid:paraId="4E2EE4DA" w16cid:durableId="2239BEE8"/>
  <w16cid:commentId w16cid:paraId="0E31B240" w16cid:durableId="2239C014"/>
  <w16cid:commentId w16cid:paraId="5F6E6473" w16cid:durableId="2239C055"/>
  <w16cid:commentId w16cid:paraId="206871CD" w16cid:durableId="2239C276"/>
  <w16cid:commentId w16cid:paraId="494C682E" w16cid:durableId="275953FD"/>
  <w16cid:commentId w16cid:paraId="66F9E4DC" w16cid:durableId="275953FE"/>
  <w16cid:commentId w16cid:paraId="7C440C00" w16cid:durableId="2239C3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99FA" w14:textId="77777777" w:rsidR="001E6A70" w:rsidRDefault="001E6A70" w:rsidP="00897FA5">
      <w:pPr>
        <w:spacing w:after="0" w:line="240" w:lineRule="auto"/>
      </w:pPr>
      <w:r>
        <w:separator/>
      </w:r>
    </w:p>
  </w:endnote>
  <w:endnote w:type="continuationSeparator" w:id="0">
    <w:p w14:paraId="7166B78B" w14:textId="77777777" w:rsidR="001E6A70" w:rsidRDefault="001E6A70" w:rsidP="00897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4ACE" w14:textId="77777777" w:rsidR="001C7016" w:rsidRDefault="001C7016" w:rsidP="00CE0F15">
    <w:pPr>
      <w:pStyle w:val="Footer"/>
    </w:pPr>
    <w:r>
      <w:t xml:space="preserve">Governance Committee - Terms of Reference </w:t>
    </w:r>
    <w:r>
      <w:tab/>
    </w:r>
    <w:r>
      <w:tab/>
      <w:t xml:space="preserve">Page </w:t>
    </w:r>
    <w:sdt>
      <w:sdtPr>
        <w:id w:val="-2900562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E7591AE" w14:textId="77777777" w:rsidR="001C7016" w:rsidRDefault="001C7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AFD4" w14:textId="77777777" w:rsidR="001E6A70" w:rsidRPr="00897FA5" w:rsidRDefault="001E6A70" w:rsidP="00897FA5">
    <w:pPr>
      <w:pStyle w:val="Footer"/>
      <w:jc w:val="center"/>
      <w:rPr>
        <w:sz w:val="16"/>
        <w:szCs w:val="16"/>
      </w:rPr>
    </w:pPr>
    <w:r w:rsidRPr="00897FA5">
      <w:rPr>
        <w:sz w:val="16"/>
        <w:szCs w:val="16"/>
      </w:rPr>
      <w:t>The Children’s Aid Society of the District of Nipissing and Parry Sound</w:t>
    </w:r>
  </w:p>
  <w:p w14:paraId="6327456D" w14:textId="1C2079F4" w:rsidR="001E6A70" w:rsidRDefault="001E6A70" w:rsidP="00897FA5">
    <w:pPr>
      <w:pStyle w:val="Footer"/>
      <w:jc w:val="center"/>
      <w:rPr>
        <w:sz w:val="16"/>
        <w:szCs w:val="16"/>
      </w:rPr>
    </w:pPr>
    <w:r>
      <w:rPr>
        <w:sz w:val="16"/>
        <w:szCs w:val="16"/>
      </w:rPr>
      <w:t xml:space="preserve">Page </w:t>
    </w:r>
    <w:r w:rsidRPr="00180C41">
      <w:rPr>
        <w:sz w:val="16"/>
        <w:szCs w:val="16"/>
      </w:rPr>
      <w:fldChar w:fldCharType="begin"/>
    </w:r>
    <w:r w:rsidRPr="00180C41">
      <w:rPr>
        <w:sz w:val="16"/>
        <w:szCs w:val="16"/>
      </w:rPr>
      <w:instrText xml:space="preserve"> PAGE   \* MERGEFORMAT </w:instrText>
    </w:r>
    <w:r w:rsidRPr="00180C41">
      <w:rPr>
        <w:sz w:val="16"/>
        <w:szCs w:val="16"/>
      </w:rPr>
      <w:fldChar w:fldCharType="separate"/>
    </w:r>
    <w:r w:rsidRPr="00180C41">
      <w:rPr>
        <w:noProof/>
        <w:sz w:val="16"/>
        <w:szCs w:val="16"/>
      </w:rPr>
      <w:t>1</w:t>
    </w:r>
    <w:r w:rsidRPr="00180C41">
      <w:rPr>
        <w:noProof/>
        <w:sz w:val="16"/>
        <w:szCs w:val="16"/>
      </w:rPr>
      <w:fldChar w:fldCharType="end"/>
    </w:r>
  </w:p>
  <w:p w14:paraId="79CD379F" w14:textId="37B0CC49" w:rsidR="001E6A70" w:rsidRPr="00897FA5" w:rsidRDefault="001E6A70" w:rsidP="00897FA5">
    <w:pPr>
      <w:pStyle w:val="Footer"/>
      <w:jc w:val="center"/>
      <w:rPr>
        <w:sz w:val="16"/>
        <w:szCs w:val="16"/>
      </w:rPr>
    </w:pPr>
    <w:r w:rsidRPr="00897FA5">
      <w:rPr>
        <w:sz w:val="16"/>
        <w:szCs w:val="16"/>
      </w:rPr>
      <w:t xml:space="preserve">Updated: </w:t>
    </w:r>
    <w:r w:rsidR="00F374F9">
      <w:rPr>
        <w:sz w:val="16"/>
        <w:szCs w:val="16"/>
      </w:rPr>
      <w:t>June</w:t>
    </w:r>
    <w:r w:rsidRPr="00897FA5">
      <w:rPr>
        <w:sz w:val="16"/>
        <w:szCs w:val="16"/>
      </w:rPr>
      <w:t xml:space="preserve"> 2020</w:t>
    </w:r>
  </w:p>
  <w:p w14:paraId="413EF3C7" w14:textId="77777777" w:rsidR="006A7FE3" w:rsidRDefault="006A7FE3"/>
  <w:p w14:paraId="79503662" w14:textId="77777777" w:rsidR="006A7FE3" w:rsidRDefault="006A7FE3"/>
  <w:p w14:paraId="763A695B" w14:textId="77777777" w:rsidR="006A7FE3" w:rsidRDefault="006A7F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8911" w14:textId="77777777" w:rsidR="001E6A70" w:rsidRDefault="001E6A70" w:rsidP="00897FA5">
      <w:pPr>
        <w:spacing w:after="0" w:line="240" w:lineRule="auto"/>
      </w:pPr>
      <w:r>
        <w:separator/>
      </w:r>
    </w:p>
  </w:footnote>
  <w:footnote w:type="continuationSeparator" w:id="0">
    <w:p w14:paraId="4DF61DF4" w14:textId="77777777" w:rsidR="001E6A70" w:rsidRDefault="001E6A70" w:rsidP="00897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8613" w14:textId="77777777" w:rsidR="001C7016" w:rsidRDefault="001C7016" w:rsidP="00A13F9F">
    <w:pPr>
      <w:spacing w:after="0"/>
    </w:pPr>
  </w:p>
  <w:p w14:paraId="0F9C69BC" w14:textId="77777777" w:rsidR="001C7016" w:rsidRDefault="001C7016" w:rsidP="00552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095"/>
    <w:multiLevelType w:val="hybridMultilevel"/>
    <w:tmpl w:val="425417FE"/>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0FF6751"/>
    <w:multiLevelType w:val="hybridMultilevel"/>
    <w:tmpl w:val="D6CC078A"/>
    <w:lvl w:ilvl="0" w:tplc="1009000F">
      <w:start w:val="1"/>
      <w:numFmt w:val="decimal"/>
      <w:lvlText w:val="%1."/>
      <w:lvlJc w:val="left"/>
      <w:pPr>
        <w:ind w:left="176" w:hanging="360"/>
      </w:pPr>
    </w:lvl>
    <w:lvl w:ilvl="1" w:tplc="10090019" w:tentative="1">
      <w:start w:val="1"/>
      <w:numFmt w:val="lowerLetter"/>
      <w:lvlText w:val="%2."/>
      <w:lvlJc w:val="left"/>
      <w:pPr>
        <w:ind w:left="896" w:hanging="360"/>
      </w:pPr>
    </w:lvl>
    <w:lvl w:ilvl="2" w:tplc="1009001B" w:tentative="1">
      <w:start w:val="1"/>
      <w:numFmt w:val="lowerRoman"/>
      <w:lvlText w:val="%3."/>
      <w:lvlJc w:val="right"/>
      <w:pPr>
        <w:ind w:left="1616" w:hanging="180"/>
      </w:pPr>
    </w:lvl>
    <w:lvl w:ilvl="3" w:tplc="1009000F" w:tentative="1">
      <w:start w:val="1"/>
      <w:numFmt w:val="decimal"/>
      <w:lvlText w:val="%4."/>
      <w:lvlJc w:val="left"/>
      <w:pPr>
        <w:ind w:left="2336" w:hanging="360"/>
      </w:pPr>
    </w:lvl>
    <w:lvl w:ilvl="4" w:tplc="10090019" w:tentative="1">
      <w:start w:val="1"/>
      <w:numFmt w:val="lowerLetter"/>
      <w:lvlText w:val="%5."/>
      <w:lvlJc w:val="left"/>
      <w:pPr>
        <w:ind w:left="3056" w:hanging="360"/>
      </w:pPr>
    </w:lvl>
    <w:lvl w:ilvl="5" w:tplc="1009001B" w:tentative="1">
      <w:start w:val="1"/>
      <w:numFmt w:val="lowerRoman"/>
      <w:lvlText w:val="%6."/>
      <w:lvlJc w:val="right"/>
      <w:pPr>
        <w:ind w:left="3776" w:hanging="180"/>
      </w:pPr>
    </w:lvl>
    <w:lvl w:ilvl="6" w:tplc="1009000F" w:tentative="1">
      <w:start w:val="1"/>
      <w:numFmt w:val="decimal"/>
      <w:lvlText w:val="%7."/>
      <w:lvlJc w:val="left"/>
      <w:pPr>
        <w:ind w:left="4496" w:hanging="360"/>
      </w:pPr>
    </w:lvl>
    <w:lvl w:ilvl="7" w:tplc="10090019" w:tentative="1">
      <w:start w:val="1"/>
      <w:numFmt w:val="lowerLetter"/>
      <w:lvlText w:val="%8."/>
      <w:lvlJc w:val="left"/>
      <w:pPr>
        <w:ind w:left="5216" w:hanging="360"/>
      </w:pPr>
    </w:lvl>
    <w:lvl w:ilvl="8" w:tplc="1009001B" w:tentative="1">
      <w:start w:val="1"/>
      <w:numFmt w:val="lowerRoman"/>
      <w:lvlText w:val="%9."/>
      <w:lvlJc w:val="right"/>
      <w:pPr>
        <w:ind w:left="5936" w:hanging="180"/>
      </w:pPr>
    </w:lvl>
  </w:abstractNum>
  <w:abstractNum w:abstractNumId="2" w15:restartNumberingAfterBreak="0">
    <w:nsid w:val="0166479B"/>
    <w:multiLevelType w:val="hybridMultilevel"/>
    <w:tmpl w:val="B3D6C8F8"/>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1C4730B"/>
    <w:multiLevelType w:val="hybridMultilevel"/>
    <w:tmpl w:val="8092CEE6"/>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29424ED"/>
    <w:multiLevelType w:val="hybridMultilevel"/>
    <w:tmpl w:val="B69AD49C"/>
    <w:lvl w:ilvl="0" w:tplc="10090015">
      <w:start w:val="1"/>
      <w:numFmt w:val="upperLetter"/>
      <w:lvlText w:val="%1."/>
      <w:lvlJc w:val="left"/>
      <w:pPr>
        <w:ind w:left="363" w:hanging="360"/>
      </w:pPr>
    </w:lvl>
    <w:lvl w:ilvl="1" w:tplc="10090019" w:tentative="1">
      <w:start w:val="1"/>
      <w:numFmt w:val="lowerLetter"/>
      <w:lvlText w:val="%2."/>
      <w:lvlJc w:val="left"/>
      <w:pPr>
        <w:ind w:left="1083" w:hanging="360"/>
      </w:pPr>
    </w:lvl>
    <w:lvl w:ilvl="2" w:tplc="1009001B" w:tentative="1">
      <w:start w:val="1"/>
      <w:numFmt w:val="lowerRoman"/>
      <w:lvlText w:val="%3."/>
      <w:lvlJc w:val="right"/>
      <w:pPr>
        <w:ind w:left="1803" w:hanging="180"/>
      </w:pPr>
    </w:lvl>
    <w:lvl w:ilvl="3" w:tplc="1009000F" w:tentative="1">
      <w:start w:val="1"/>
      <w:numFmt w:val="decimal"/>
      <w:lvlText w:val="%4."/>
      <w:lvlJc w:val="left"/>
      <w:pPr>
        <w:ind w:left="2523" w:hanging="360"/>
      </w:pPr>
    </w:lvl>
    <w:lvl w:ilvl="4" w:tplc="10090019" w:tentative="1">
      <w:start w:val="1"/>
      <w:numFmt w:val="lowerLetter"/>
      <w:lvlText w:val="%5."/>
      <w:lvlJc w:val="left"/>
      <w:pPr>
        <w:ind w:left="3243" w:hanging="360"/>
      </w:pPr>
    </w:lvl>
    <w:lvl w:ilvl="5" w:tplc="1009001B" w:tentative="1">
      <w:start w:val="1"/>
      <w:numFmt w:val="lowerRoman"/>
      <w:lvlText w:val="%6."/>
      <w:lvlJc w:val="right"/>
      <w:pPr>
        <w:ind w:left="3963" w:hanging="180"/>
      </w:pPr>
    </w:lvl>
    <w:lvl w:ilvl="6" w:tplc="1009000F" w:tentative="1">
      <w:start w:val="1"/>
      <w:numFmt w:val="decimal"/>
      <w:lvlText w:val="%7."/>
      <w:lvlJc w:val="left"/>
      <w:pPr>
        <w:ind w:left="4683" w:hanging="360"/>
      </w:pPr>
    </w:lvl>
    <w:lvl w:ilvl="7" w:tplc="10090019" w:tentative="1">
      <w:start w:val="1"/>
      <w:numFmt w:val="lowerLetter"/>
      <w:lvlText w:val="%8."/>
      <w:lvlJc w:val="left"/>
      <w:pPr>
        <w:ind w:left="5403" w:hanging="360"/>
      </w:pPr>
    </w:lvl>
    <w:lvl w:ilvl="8" w:tplc="1009001B" w:tentative="1">
      <w:start w:val="1"/>
      <w:numFmt w:val="lowerRoman"/>
      <w:lvlText w:val="%9."/>
      <w:lvlJc w:val="right"/>
      <w:pPr>
        <w:ind w:left="6123" w:hanging="180"/>
      </w:pPr>
    </w:lvl>
  </w:abstractNum>
  <w:abstractNum w:abstractNumId="5" w15:restartNumberingAfterBreak="0">
    <w:nsid w:val="03F87F6B"/>
    <w:multiLevelType w:val="hybridMultilevel"/>
    <w:tmpl w:val="265CDC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5A00DD0"/>
    <w:multiLevelType w:val="hybridMultilevel"/>
    <w:tmpl w:val="D8782B50"/>
    <w:lvl w:ilvl="0" w:tplc="3C98019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6AA5B84"/>
    <w:multiLevelType w:val="hybridMultilevel"/>
    <w:tmpl w:val="612A01A4"/>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0AB61219"/>
    <w:multiLevelType w:val="hybridMultilevel"/>
    <w:tmpl w:val="E35E09C0"/>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0B4345DF"/>
    <w:multiLevelType w:val="hybridMultilevel"/>
    <w:tmpl w:val="5DA4C58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B46380D"/>
    <w:multiLevelType w:val="hybridMultilevel"/>
    <w:tmpl w:val="351034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BC81EC2"/>
    <w:multiLevelType w:val="hybridMultilevel"/>
    <w:tmpl w:val="7A7C89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DB4533E"/>
    <w:multiLevelType w:val="hybridMultilevel"/>
    <w:tmpl w:val="880A4EDA"/>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102514CD"/>
    <w:multiLevelType w:val="hybridMultilevel"/>
    <w:tmpl w:val="757A4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02B6305"/>
    <w:multiLevelType w:val="hybridMultilevel"/>
    <w:tmpl w:val="3F061DE6"/>
    <w:lvl w:ilvl="0" w:tplc="5818097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0D15E53"/>
    <w:multiLevelType w:val="hybridMultilevel"/>
    <w:tmpl w:val="CDFA85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16A438C"/>
    <w:multiLevelType w:val="hybridMultilevel"/>
    <w:tmpl w:val="113817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1B5792D"/>
    <w:multiLevelType w:val="hybridMultilevel"/>
    <w:tmpl w:val="0F466C74"/>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12FF74C3"/>
    <w:multiLevelType w:val="hybridMultilevel"/>
    <w:tmpl w:val="42A40D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319663C"/>
    <w:multiLevelType w:val="hybridMultilevel"/>
    <w:tmpl w:val="ABB4ADF6"/>
    <w:lvl w:ilvl="0" w:tplc="10090015">
      <w:start w:val="1"/>
      <w:numFmt w:val="upperLetter"/>
      <w:lvlText w:val="%1."/>
      <w:lvlJc w:val="left"/>
      <w:pPr>
        <w:ind w:left="362" w:hanging="360"/>
      </w:pPr>
    </w:lvl>
    <w:lvl w:ilvl="1" w:tplc="10090019" w:tentative="1">
      <w:start w:val="1"/>
      <w:numFmt w:val="lowerLetter"/>
      <w:lvlText w:val="%2."/>
      <w:lvlJc w:val="left"/>
      <w:pPr>
        <w:ind w:left="1082" w:hanging="360"/>
      </w:pPr>
    </w:lvl>
    <w:lvl w:ilvl="2" w:tplc="1009001B" w:tentative="1">
      <w:start w:val="1"/>
      <w:numFmt w:val="lowerRoman"/>
      <w:lvlText w:val="%3."/>
      <w:lvlJc w:val="right"/>
      <w:pPr>
        <w:ind w:left="1802" w:hanging="180"/>
      </w:pPr>
    </w:lvl>
    <w:lvl w:ilvl="3" w:tplc="1009000F" w:tentative="1">
      <w:start w:val="1"/>
      <w:numFmt w:val="decimal"/>
      <w:lvlText w:val="%4."/>
      <w:lvlJc w:val="left"/>
      <w:pPr>
        <w:ind w:left="2522" w:hanging="360"/>
      </w:pPr>
    </w:lvl>
    <w:lvl w:ilvl="4" w:tplc="10090019" w:tentative="1">
      <w:start w:val="1"/>
      <w:numFmt w:val="lowerLetter"/>
      <w:lvlText w:val="%5."/>
      <w:lvlJc w:val="left"/>
      <w:pPr>
        <w:ind w:left="3242" w:hanging="360"/>
      </w:pPr>
    </w:lvl>
    <w:lvl w:ilvl="5" w:tplc="1009001B" w:tentative="1">
      <w:start w:val="1"/>
      <w:numFmt w:val="lowerRoman"/>
      <w:lvlText w:val="%6."/>
      <w:lvlJc w:val="right"/>
      <w:pPr>
        <w:ind w:left="3962" w:hanging="180"/>
      </w:pPr>
    </w:lvl>
    <w:lvl w:ilvl="6" w:tplc="1009000F" w:tentative="1">
      <w:start w:val="1"/>
      <w:numFmt w:val="decimal"/>
      <w:lvlText w:val="%7."/>
      <w:lvlJc w:val="left"/>
      <w:pPr>
        <w:ind w:left="4682" w:hanging="360"/>
      </w:pPr>
    </w:lvl>
    <w:lvl w:ilvl="7" w:tplc="10090019" w:tentative="1">
      <w:start w:val="1"/>
      <w:numFmt w:val="lowerLetter"/>
      <w:lvlText w:val="%8."/>
      <w:lvlJc w:val="left"/>
      <w:pPr>
        <w:ind w:left="5402" w:hanging="360"/>
      </w:pPr>
    </w:lvl>
    <w:lvl w:ilvl="8" w:tplc="1009001B" w:tentative="1">
      <w:start w:val="1"/>
      <w:numFmt w:val="lowerRoman"/>
      <w:lvlText w:val="%9."/>
      <w:lvlJc w:val="right"/>
      <w:pPr>
        <w:ind w:left="6122" w:hanging="180"/>
      </w:pPr>
    </w:lvl>
  </w:abstractNum>
  <w:abstractNum w:abstractNumId="20" w15:restartNumberingAfterBreak="0">
    <w:nsid w:val="151A4BA2"/>
    <w:multiLevelType w:val="hybridMultilevel"/>
    <w:tmpl w:val="B12C9B48"/>
    <w:lvl w:ilvl="0" w:tplc="10090015">
      <w:start w:val="1"/>
      <w:numFmt w:val="upperLetter"/>
      <w:lvlText w:val="%1."/>
      <w:lvlJc w:val="left"/>
      <w:pPr>
        <w:ind w:left="362" w:hanging="360"/>
      </w:pPr>
    </w:lvl>
    <w:lvl w:ilvl="1" w:tplc="10090019" w:tentative="1">
      <w:start w:val="1"/>
      <w:numFmt w:val="lowerLetter"/>
      <w:lvlText w:val="%2."/>
      <w:lvlJc w:val="left"/>
      <w:pPr>
        <w:ind w:left="1082" w:hanging="360"/>
      </w:pPr>
    </w:lvl>
    <w:lvl w:ilvl="2" w:tplc="1009001B" w:tentative="1">
      <w:start w:val="1"/>
      <w:numFmt w:val="lowerRoman"/>
      <w:lvlText w:val="%3."/>
      <w:lvlJc w:val="right"/>
      <w:pPr>
        <w:ind w:left="1802" w:hanging="180"/>
      </w:pPr>
    </w:lvl>
    <w:lvl w:ilvl="3" w:tplc="1009000F" w:tentative="1">
      <w:start w:val="1"/>
      <w:numFmt w:val="decimal"/>
      <w:lvlText w:val="%4."/>
      <w:lvlJc w:val="left"/>
      <w:pPr>
        <w:ind w:left="2522" w:hanging="360"/>
      </w:pPr>
    </w:lvl>
    <w:lvl w:ilvl="4" w:tplc="10090019" w:tentative="1">
      <w:start w:val="1"/>
      <w:numFmt w:val="lowerLetter"/>
      <w:lvlText w:val="%5."/>
      <w:lvlJc w:val="left"/>
      <w:pPr>
        <w:ind w:left="3242" w:hanging="360"/>
      </w:pPr>
    </w:lvl>
    <w:lvl w:ilvl="5" w:tplc="1009001B" w:tentative="1">
      <w:start w:val="1"/>
      <w:numFmt w:val="lowerRoman"/>
      <w:lvlText w:val="%6."/>
      <w:lvlJc w:val="right"/>
      <w:pPr>
        <w:ind w:left="3962" w:hanging="180"/>
      </w:pPr>
    </w:lvl>
    <w:lvl w:ilvl="6" w:tplc="1009000F" w:tentative="1">
      <w:start w:val="1"/>
      <w:numFmt w:val="decimal"/>
      <w:lvlText w:val="%7."/>
      <w:lvlJc w:val="left"/>
      <w:pPr>
        <w:ind w:left="4682" w:hanging="360"/>
      </w:pPr>
    </w:lvl>
    <w:lvl w:ilvl="7" w:tplc="10090019" w:tentative="1">
      <w:start w:val="1"/>
      <w:numFmt w:val="lowerLetter"/>
      <w:lvlText w:val="%8."/>
      <w:lvlJc w:val="left"/>
      <w:pPr>
        <w:ind w:left="5402" w:hanging="360"/>
      </w:pPr>
    </w:lvl>
    <w:lvl w:ilvl="8" w:tplc="1009001B" w:tentative="1">
      <w:start w:val="1"/>
      <w:numFmt w:val="lowerRoman"/>
      <w:lvlText w:val="%9."/>
      <w:lvlJc w:val="right"/>
      <w:pPr>
        <w:ind w:left="6122" w:hanging="180"/>
      </w:pPr>
    </w:lvl>
  </w:abstractNum>
  <w:abstractNum w:abstractNumId="21" w15:restartNumberingAfterBreak="0">
    <w:nsid w:val="15714560"/>
    <w:multiLevelType w:val="hybridMultilevel"/>
    <w:tmpl w:val="7B3663C2"/>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159932C5"/>
    <w:multiLevelType w:val="hybridMultilevel"/>
    <w:tmpl w:val="C1BE244A"/>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161F6A98"/>
    <w:multiLevelType w:val="hybridMultilevel"/>
    <w:tmpl w:val="34DEA9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16893575"/>
    <w:multiLevelType w:val="hybridMultilevel"/>
    <w:tmpl w:val="28385A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16CA0319"/>
    <w:multiLevelType w:val="hybridMultilevel"/>
    <w:tmpl w:val="1F5C89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17ED0A10"/>
    <w:multiLevelType w:val="hybridMultilevel"/>
    <w:tmpl w:val="85105E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182E558E"/>
    <w:multiLevelType w:val="hybridMultilevel"/>
    <w:tmpl w:val="D9AC5E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18675068"/>
    <w:multiLevelType w:val="hybridMultilevel"/>
    <w:tmpl w:val="DB96A210"/>
    <w:lvl w:ilvl="0" w:tplc="1F380312">
      <w:start w:val="1"/>
      <w:numFmt w:val="bullet"/>
      <w:pStyle w:val="lsqind"/>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B7F0C49"/>
    <w:multiLevelType w:val="hybridMultilevel"/>
    <w:tmpl w:val="F8DA4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1CE7131D"/>
    <w:multiLevelType w:val="hybridMultilevel"/>
    <w:tmpl w:val="B38A38D6"/>
    <w:lvl w:ilvl="0" w:tplc="10090015">
      <w:start w:val="1"/>
      <w:numFmt w:val="upperLetter"/>
      <w:lvlText w:val="%1."/>
      <w:lvlJc w:val="left"/>
      <w:pPr>
        <w:ind w:left="363" w:hanging="360"/>
      </w:pPr>
      <w:rPr>
        <w:rFonts w:hint="default"/>
      </w:rPr>
    </w:lvl>
    <w:lvl w:ilvl="1" w:tplc="10090019" w:tentative="1">
      <w:start w:val="1"/>
      <w:numFmt w:val="lowerLetter"/>
      <w:lvlText w:val="%2."/>
      <w:lvlJc w:val="left"/>
      <w:pPr>
        <w:ind w:left="1083" w:hanging="360"/>
      </w:pPr>
    </w:lvl>
    <w:lvl w:ilvl="2" w:tplc="1009001B" w:tentative="1">
      <w:start w:val="1"/>
      <w:numFmt w:val="lowerRoman"/>
      <w:lvlText w:val="%3."/>
      <w:lvlJc w:val="right"/>
      <w:pPr>
        <w:ind w:left="1803" w:hanging="180"/>
      </w:pPr>
    </w:lvl>
    <w:lvl w:ilvl="3" w:tplc="1009000F" w:tentative="1">
      <w:start w:val="1"/>
      <w:numFmt w:val="decimal"/>
      <w:lvlText w:val="%4."/>
      <w:lvlJc w:val="left"/>
      <w:pPr>
        <w:ind w:left="2523" w:hanging="360"/>
      </w:pPr>
    </w:lvl>
    <w:lvl w:ilvl="4" w:tplc="10090019" w:tentative="1">
      <w:start w:val="1"/>
      <w:numFmt w:val="lowerLetter"/>
      <w:lvlText w:val="%5."/>
      <w:lvlJc w:val="left"/>
      <w:pPr>
        <w:ind w:left="3243" w:hanging="360"/>
      </w:pPr>
    </w:lvl>
    <w:lvl w:ilvl="5" w:tplc="1009001B" w:tentative="1">
      <w:start w:val="1"/>
      <w:numFmt w:val="lowerRoman"/>
      <w:lvlText w:val="%6."/>
      <w:lvlJc w:val="right"/>
      <w:pPr>
        <w:ind w:left="3963" w:hanging="180"/>
      </w:pPr>
    </w:lvl>
    <w:lvl w:ilvl="6" w:tplc="1009000F" w:tentative="1">
      <w:start w:val="1"/>
      <w:numFmt w:val="decimal"/>
      <w:lvlText w:val="%7."/>
      <w:lvlJc w:val="left"/>
      <w:pPr>
        <w:ind w:left="4683" w:hanging="360"/>
      </w:pPr>
    </w:lvl>
    <w:lvl w:ilvl="7" w:tplc="10090019" w:tentative="1">
      <w:start w:val="1"/>
      <w:numFmt w:val="lowerLetter"/>
      <w:lvlText w:val="%8."/>
      <w:lvlJc w:val="left"/>
      <w:pPr>
        <w:ind w:left="5403" w:hanging="360"/>
      </w:pPr>
    </w:lvl>
    <w:lvl w:ilvl="8" w:tplc="1009001B" w:tentative="1">
      <w:start w:val="1"/>
      <w:numFmt w:val="lowerRoman"/>
      <w:lvlText w:val="%9."/>
      <w:lvlJc w:val="right"/>
      <w:pPr>
        <w:ind w:left="6123" w:hanging="180"/>
      </w:pPr>
    </w:lvl>
  </w:abstractNum>
  <w:abstractNum w:abstractNumId="31" w15:restartNumberingAfterBreak="0">
    <w:nsid w:val="1E100BC0"/>
    <w:multiLevelType w:val="hybridMultilevel"/>
    <w:tmpl w:val="CD98E7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1EEE3AB5"/>
    <w:multiLevelType w:val="hybridMultilevel"/>
    <w:tmpl w:val="6E1A4B54"/>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1F787C0C"/>
    <w:multiLevelType w:val="hybridMultilevel"/>
    <w:tmpl w:val="6C7682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1F8147BA"/>
    <w:multiLevelType w:val="hybridMultilevel"/>
    <w:tmpl w:val="E4DC57DA"/>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1FCC1E60"/>
    <w:multiLevelType w:val="hybridMultilevel"/>
    <w:tmpl w:val="1CD223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20256A72"/>
    <w:multiLevelType w:val="hybridMultilevel"/>
    <w:tmpl w:val="B540EDDC"/>
    <w:lvl w:ilvl="0" w:tplc="10090015">
      <w:start w:val="1"/>
      <w:numFmt w:val="upperLetter"/>
      <w:lvlText w:val="%1."/>
      <w:lvlJc w:val="left"/>
      <w:pPr>
        <w:ind w:left="362" w:hanging="360"/>
      </w:pPr>
    </w:lvl>
    <w:lvl w:ilvl="1" w:tplc="10090019" w:tentative="1">
      <w:start w:val="1"/>
      <w:numFmt w:val="lowerLetter"/>
      <w:lvlText w:val="%2."/>
      <w:lvlJc w:val="left"/>
      <w:pPr>
        <w:ind w:left="1082" w:hanging="360"/>
      </w:pPr>
    </w:lvl>
    <w:lvl w:ilvl="2" w:tplc="1009001B" w:tentative="1">
      <w:start w:val="1"/>
      <w:numFmt w:val="lowerRoman"/>
      <w:lvlText w:val="%3."/>
      <w:lvlJc w:val="right"/>
      <w:pPr>
        <w:ind w:left="1802" w:hanging="180"/>
      </w:pPr>
    </w:lvl>
    <w:lvl w:ilvl="3" w:tplc="1009000F" w:tentative="1">
      <w:start w:val="1"/>
      <w:numFmt w:val="decimal"/>
      <w:lvlText w:val="%4."/>
      <w:lvlJc w:val="left"/>
      <w:pPr>
        <w:ind w:left="2522" w:hanging="360"/>
      </w:pPr>
    </w:lvl>
    <w:lvl w:ilvl="4" w:tplc="10090019" w:tentative="1">
      <w:start w:val="1"/>
      <w:numFmt w:val="lowerLetter"/>
      <w:lvlText w:val="%5."/>
      <w:lvlJc w:val="left"/>
      <w:pPr>
        <w:ind w:left="3242" w:hanging="360"/>
      </w:pPr>
    </w:lvl>
    <w:lvl w:ilvl="5" w:tplc="1009001B" w:tentative="1">
      <w:start w:val="1"/>
      <w:numFmt w:val="lowerRoman"/>
      <w:lvlText w:val="%6."/>
      <w:lvlJc w:val="right"/>
      <w:pPr>
        <w:ind w:left="3962" w:hanging="180"/>
      </w:pPr>
    </w:lvl>
    <w:lvl w:ilvl="6" w:tplc="1009000F" w:tentative="1">
      <w:start w:val="1"/>
      <w:numFmt w:val="decimal"/>
      <w:lvlText w:val="%7."/>
      <w:lvlJc w:val="left"/>
      <w:pPr>
        <w:ind w:left="4682" w:hanging="360"/>
      </w:pPr>
    </w:lvl>
    <w:lvl w:ilvl="7" w:tplc="10090019" w:tentative="1">
      <w:start w:val="1"/>
      <w:numFmt w:val="lowerLetter"/>
      <w:lvlText w:val="%8."/>
      <w:lvlJc w:val="left"/>
      <w:pPr>
        <w:ind w:left="5402" w:hanging="360"/>
      </w:pPr>
    </w:lvl>
    <w:lvl w:ilvl="8" w:tplc="1009001B" w:tentative="1">
      <w:start w:val="1"/>
      <w:numFmt w:val="lowerRoman"/>
      <w:lvlText w:val="%9."/>
      <w:lvlJc w:val="right"/>
      <w:pPr>
        <w:ind w:left="6122" w:hanging="180"/>
      </w:pPr>
    </w:lvl>
  </w:abstractNum>
  <w:abstractNum w:abstractNumId="37" w15:restartNumberingAfterBreak="0">
    <w:nsid w:val="22C642C6"/>
    <w:multiLevelType w:val="hybridMultilevel"/>
    <w:tmpl w:val="E918F6C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24493D24"/>
    <w:multiLevelType w:val="hybridMultilevel"/>
    <w:tmpl w:val="B6627302"/>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25D35A6D"/>
    <w:multiLevelType w:val="hybridMultilevel"/>
    <w:tmpl w:val="B358C0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26CD39BD"/>
    <w:multiLevelType w:val="hybridMultilevel"/>
    <w:tmpl w:val="76260E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2705160D"/>
    <w:multiLevelType w:val="hybridMultilevel"/>
    <w:tmpl w:val="655AB7A0"/>
    <w:lvl w:ilvl="0" w:tplc="1009000F">
      <w:start w:val="1"/>
      <w:numFmt w:val="decimal"/>
      <w:lvlText w:val="%1."/>
      <w:lvlJc w:val="left"/>
      <w:pPr>
        <w:ind w:left="720" w:hanging="360"/>
      </w:pPr>
      <w:rPr>
        <w:rFonts w:hint="default"/>
      </w:rPr>
    </w:lvl>
    <w:lvl w:ilvl="1" w:tplc="10090013">
      <w:start w:val="1"/>
      <w:numFmt w:val="upperRoman"/>
      <w:lvlText w:val="%2."/>
      <w:lvlJc w:val="right"/>
      <w:pPr>
        <w:ind w:left="1440" w:hanging="360"/>
      </w:pPr>
    </w:lvl>
    <w:lvl w:ilvl="2" w:tplc="24BCB054">
      <w:start w:val="1"/>
      <w:numFmt w:val="upperLetter"/>
      <w:lvlText w:val="%3."/>
      <w:lvlJc w:val="left"/>
      <w:pPr>
        <w:ind w:left="2340" w:hanging="360"/>
      </w:pPr>
      <w:rPr>
        <w:rFonts w:hint="default"/>
      </w:rPr>
    </w:lvl>
    <w:lvl w:ilvl="3" w:tplc="E65E386E">
      <w:start w:val="3"/>
      <w:numFmt w:val="lowerLetter"/>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278C71ED"/>
    <w:multiLevelType w:val="hybridMultilevel"/>
    <w:tmpl w:val="A20662D6"/>
    <w:lvl w:ilvl="0" w:tplc="10090015">
      <w:start w:val="1"/>
      <w:numFmt w:val="upperLetter"/>
      <w:lvlText w:val="%1."/>
      <w:lvlJc w:val="left"/>
      <w:pPr>
        <w:ind w:left="362" w:hanging="360"/>
      </w:pPr>
    </w:lvl>
    <w:lvl w:ilvl="1" w:tplc="10090019" w:tentative="1">
      <w:start w:val="1"/>
      <w:numFmt w:val="lowerLetter"/>
      <w:lvlText w:val="%2."/>
      <w:lvlJc w:val="left"/>
      <w:pPr>
        <w:ind w:left="1082" w:hanging="360"/>
      </w:pPr>
    </w:lvl>
    <w:lvl w:ilvl="2" w:tplc="1009001B" w:tentative="1">
      <w:start w:val="1"/>
      <w:numFmt w:val="lowerRoman"/>
      <w:lvlText w:val="%3."/>
      <w:lvlJc w:val="right"/>
      <w:pPr>
        <w:ind w:left="1802" w:hanging="180"/>
      </w:pPr>
    </w:lvl>
    <w:lvl w:ilvl="3" w:tplc="1009000F" w:tentative="1">
      <w:start w:val="1"/>
      <w:numFmt w:val="decimal"/>
      <w:lvlText w:val="%4."/>
      <w:lvlJc w:val="left"/>
      <w:pPr>
        <w:ind w:left="2522" w:hanging="360"/>
      </w:pPr>
    </w:lvl>
    <w:lvl w:ilvl="4" w:tplc="10090019" w:tentative="1">
      <w:start w:val="1"/>
      <w:numFmt w:val="lowerLetter"/>
      <w:lvlText w:val="%5."/>
      <w:lvlJc w:val="left"/>
      <w:pPr>
        <w:ind w:left="3242" w:hanging="360"/>
      </w:pPr>
    </w:lvl>
    <w:lvl w:ilvl="5" w:tplc="1009001B" w:tentative="1">
      <w:start w:val="1"/>
      <w:numFmt w:val="lowerRoman"/>
      <w:lvlText w:val="%6."/>
      <w:lvlJc w:val="right"/>
      <w:pPr>
        <w:ind w:left="3962" w:hanging="180"/>
      </w:pPr>
    </w:lvl>
    <w:lvl w:ilvl="6" w:tplc="1009000F" w:tentative="1">
      <w:start w:val="1"/>
      <w:numFmt w:val="decimal"/>
      <w:lvlText w:val="%7."/>
      <w:lvlJc w:val="left"/>
      <w:pPr>
        <w:ind w:left="4682" w:hanging="360"/>
      </w:pPr>
    </w:lvl>
    <w:lvl w:ilvl="7" w:tplc="10090019" w:tentative="1">
      <w:start w:val="1"/>
      <w:numFmt w:val="lowerLetter"/>
      <w:lvlText w:val="%8."/>
      <w:lvlJc w:val="left"/>
      <w:pPr>
        <w:ind w:left="5402" w:hanging="360"/>
      </w:pPr>
    </w:lvl>
    <w:lvl w:ilvl="8" w:tplc="1009001B" w:tentative="1">
      <w:start w:val="1"/>
      <w:numFmt w:val="lowerRoman"/>
      <w:lvlText w:val="%9."/>
      <w:lvlJc w:val="right"/>
      <w:pPr>
        <w:ind w:left="6122" w:hanging="180"/>
      </w:pPr>
    </w:lvl>
  </w:abstractNum>
  <w:abstractNum w:abstractNumId="43" w15:restartNumberingAfterBreak="0">
    <w:nsid w:val="289C2EA9"/>
    <w:multiLevelType w:val="hybridMultilevel"/>
    <w:tmpl w:val="78EEE350"/>
    <w:lvl w:ilvl="0" w:tplc="1009000F">
      <w:start w:val="1"/>
      <w:numFmt w:val="decimal"/>
      <w:lvlText w:val="%1."/>
      <w:lvlJc w:val="left"/>
      <w:pPr>
        <w:ind w:left="11" w:hanging="360"/>
      </w:p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44" w15:restartNumberingAfterBreak="0">
    <w:nsid w:val="2A554115"/>
    <w:multiLevelType w:val="hybridMultilevel"/>
    <w:tmpl w:val="2C9232FA"/>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2A9A0F5D"/>
    <w:multiLevelType w:val="hybridMultilevel"/>
    <w:tmpl w:val="26B4545A"/>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2E831831"/>
    <w:multiLevelType w:val="hybridMultilevel"/>
    <w:tmpl w:val="7C6CC78C"/>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15:restartNumberingAfterBreak="0">
    <w:nsid w:val="2E90012E"/>
    <w:multiLevelType w:val="hybridMultilevel"/>
    <w:tmpl w:val="FA2ACE7A"/>
    <w:lvl w:ilvl="0" w:tplc="D2CC6388">
      <w:start w:val="1"/>
      <w:numFmt w:val="upperRoman"/>
      <w:lvlText w:val="%1."/>
      <w:lvlJc w:val="right"/>
      <w:pPr>
        <w:ind w:left="720" w:hanging="360"/>
      </w:pPr>
      <w:rPr>
        <w:rFonts w:ascii="Calibri" w:hAnsi="Calibri" w:cs="Calibr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2E996365"/>
    <w:multiLevelType w:val="hybridMultilevel"/>
    <w:tmpl w:val="EA6AA0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2F1A368D"/>
    <w:multiLevelType w:val="hybridMultilevel"/>
    <w:tmpl w:val="F40C17CC"/>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0" w15:restartNumberingAfterBreak="0">
    <w:nsid w:val="2F231F4A"/>
    <w:multiLevelType w:val="hybridMultilevel"/>
    <w:tmpl w:val="493CD160"/>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1" w15:restartNumberingAfterBreak="0">
    <w:nsid w:val="2F8535EC"/>
    <w:multiLevelType w:val="hybridMultilevel"/>
    <w:tmpl w:val="B9184DA8"/>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31AB348C"/>
    <w:multiLevelType w:val="hybridMultilevel"/>
    <w:tmpl w:val="FFA4DB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31BE78E8"/>
    <w:multiLevelType w:val="hybridMultilevel"/>
    <w:tmpl w:val="7D8CD946"/>
    <w:lvl w:ilvl="0" w:tplc="6BD8A13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31D61D7B"/>
    <w:multiLevelType w:val="hybridMultilevel"/>
    <w:tmpl w:val="4560C30C"/>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15:restartNumberingAfterBreak="0">
    <w:nsid w:val="3437575E"/>
    <w:multiLevelType w:val="hybridMultilevel"/>
    <w:tmpl w:val="09CE824E"/>
    <w:lvl w:ilvl="0" w:tplc="10090015">
      <w:start w:val="1"/>
      <w:numFmt w:val="upperLetter"/>
      <w:lvlText w:val="%1."/>
      <w:lvlJc w:val="left"/>
      <w:pPr>
        <w:ind w:left="362" w:hanging="360"/>
      </w:pPr>
    </w:lvl>
    <w:lvl w:ilvl="1" w:tplc="10090019" w:tentative="1">
      <w:start w:val="1"/>
      <w:numFmt w:val="lowerLetter"/>
      <w:lvlText w:val="%2."/>
      <w:lvlJc w:val="left"/>
      <w:pPr>
        <w:ind w:left="1082" w:hanging="360"/>
      </w:pPr>
    </w:lvl>
    <w:lvl w:ilvl="2" w:tplc="1009001B" w:tentative="1">
      <w:start w:val="1"/>
      <w:numFmt w:val="lowerRoman"/>
      <w:lvlText w:val="%3."/>
      <w:lvlJc w:val="right"/>
      <w:pPr>
        <w:ind w:left="1802" w:hanging="180"/>
      </w:pPr>
    </w:lvl>
    <w:lvl w:ilvl="3" w:tplc="1009000F" w:tentative="1">
      <w:start w:val="1"/>
      <w:numFmt w:val="decimal"/>
      <w:lvlText w:val="%4."/>
      <w:lvlJc w:val="left"/>
      <w:pPr>
        <w:ind w:left="2522" w:hanging="360"/>
      </w:pPr>
    </w:lvl>
    <w:lvl w:ilvl="4" w:tplc="10090019" w:tentative="1">
      <w:start w:val="1"/>
      <w:numFmt w:val="lowerLetter"/>
      <w:lvlText w:val="%5."/>
      <w:lvlJc w:val="left"/>
      <w:pPr>
        <w:ind w:left="3242" w:hanging="360"/>
      </w:pPr>
    </w:lvl>
    <w:lvl w:ilvl="5" w:tplc="1009001B" w:tentative="1">
      <w:start w:val="1"/>
      <w:numFmt w:val="lowerRoman"/>
      <w:lvlText w:val="%6."/>
      <w:lvlJc w:val="right"/>
      <w:pPr>
        <w:ind w:left="3962" w:hanging="180"/>
      </w:pPr>
    </w:lvl>
    <w:lvl w:ilvl="6" w:tplc="1009000F" w:tentative="1">
      <w:start w:val="1"/>
      <w:numFmt w:val="decimal"/>
      <w:lvlText w:val="%7."/>
      <w:lvlJc w:val="left"/>
      <w:pPr>
        <w:ind w:left="4682" w:hanging="360"/>
      </w:pPr>
    </w:lvl>
    <w:lvl w:ilvl="7" w:tplc="10090019" w:tentative="1">
      <w:start w:val="1"/>
      <w:numFmt w:val="lowerLetter"/>
      <w:lvlText w:val="%8."/>
      <w:lvlJc w:val="left"/>
      <w:pPr>
        <w:ind w:left="5402" w:hanging="360"/>
      </w:pPr>
    </w:lvl>
    <w:lvl w:ilvl="8" w:tplc="1009001B" w:tentative="1">
      <w:start w:val="1"/>
      <w:numFmt w:val="lowerRoman"/>
      <w:lvlText w:val="%9."/>
      <w:lvlJc w:val="right"/>
      <w:pPr>
        <w:ind w:left="6122" w:hanging="180"/>
      </w:pPr>
    </w:lvl>
  </w:abstractNum>
  <w:abstractNum w:abstractNumId="56" w15:restartNumberingAfterBreak="0">
    <w:nsid w:val="35FA6DAE"/>
    <w:multiLevelType w:val="hybridMultilevel"/>
    <w:tmpl w:val="D0FA88A4"/>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7" w15:restartNumberingAfterBreak="0">
    <w:nsid w:val="3622066B"/>
    <w:multiLevelType w:val="hybridMultilevel"/>
    <w:tmpl w:val="C85E4E36"/>
    <w:lvl w:ilvl="0" w:tplc="B30453A0">
      <w:start w:val="1"/>
      <w:numFmt w:val="decimal"/>
      <w:lvlText w:val="%1.0"/>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7125AF4"/>
    <w:multiLevelType w:val="hybridMultilevel"/>
    <w:tmpl w:val="0512DA54"/>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9" w15:restartNumberingAfterBreak="0">
    <w:nsid w:val="37700B04"/>
    <w:multiLevelType w:val="hybridMultilevel"/>
    <w:tmpl w:val="7A3827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397B75AE"/>
    <w:multiLevelType w:val="multilevel"/>
    <w:tmpl w:val="1A8E3FDC"/>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3A225DE3"/>
    <w:multiLevelType w:val="hybridMultilevel"/>
    <w:tmpl w:val="158A915C"/>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2" w15:restartNumberingAfterBreak="0">
    <w:nsid w:val="3AEA631C"/>
    <w:multiLevelType w:val="hybridMultilevel"/>
    <w:tmpl w:val="D2DE1A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3B0B572B"/>
    <w:multiLevelType w:val="hybridMultilevel"/>
    <w:tmpl w:val="B2666F76"/>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4" w15:restartNumberingAfterBreak="0">
    <w:nsid w:val="3DCD269B"/>
    <w:multiLevelType w:val="hybridMultilevel"/>
    <w:tmpl w:val="A616355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3E1A21B7"/>
    <w:multiLevelType w:val="hybridMultilevel"/>
    <w:tmpl w:val="479C990A"/>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6" w15:restartNumberingAfterBreak="0">
    <w:nsid w:val="405D6E01"/>
    <w:multiLevelType w:val="hybridMultilevel"/>
    <w:tmpl w:val="FC38B9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40C45A72"/>
    <w:multiLevelType w:val="hybridMultilevel"/>
    <w:tmpl w:val="31A02A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41175A6C"/>
    <w:multiLevelType w:val="hybridMultilevel"/>
    <w:tmpl w:val="390CC8F2"/>
    <w:lvl w:ilvl="0" w:tplc="10090015">
      <w:start w:val="1"/>
      <w:numFmt w:val="upperLetter"/>
      <w:lvlText w:val="%1."/>
      <w:lvlJc w:val="left"/>
      <w:pPr>
        <w:ind w:left="370" w:hanging="360"/>
      </w:pPr>
    </w:lvl>
    <w:lvl w:ilvl="1" w:tplc="10090019" w:tentative="1">
      <w:start w:val="1"/>
      <w:numFmt w:val="lowerLetter"/>
      <w:lvlText w:val="%2."/>
      <w:lvlJc w:val="left"/>
      <w:pPr>
        <w:ind w:left="1090" w:hanging="360"/>
      </w:pPr>
    </w:lvl>
    <w:lvl w:ilvl="2" w:tplc="1009001B" w:tentative="1">
      <w:start w:val="1"/>
      <w:numFmt w:val="lowerRoman"/>
      <w:lvlText w:val="%3."/>
      <w:lvlJc w:val="right"/>
      <w:pPr>
        <w:ind w:left="1810" w:hanging="180"/>
      </w:pPr>
    </w:lvl>
    <w:lvl w:ilvl="3" w:tplc="1009000F" w:tentative="1">
      <w:start w:val="1"/>
      <w:numFmt w:val="decimal"/>
      <w:lvlText w:val="%4."/>
      <w:lvlJc w:val="left"/>
      <w:pPr>
        <w:ind w:left="2530" w:hanging="360"/>
      </w:pPr>
    </w:lvl>
    <w:lvl w:ilvl="4" w:tplc="10090019" w:tentative="1">
      <w:start w:val="1"/>
      <w:numFmt w:val="lowerLetter"/>
      <w:lvlText w:val="%5."/>
      <w:lvlJc w:val="left"/>
      <w:pPr>
        <w:ind w:left="3250" w:hanging="360"/>
      </w:pPr>
    </w:lvl>
    <w:lvl w:ilvl="5" w:tplc="1009001B" w:tentative="1">
      <w:start w:val="1"/>
      <w:numFmt w:val="lowerRoman"/>
      <w:lvlText w:val="%6."/>
      <w:lvlJc w:val="right"/>
      <w:pPr>
        <w:ind w:left="3970" w:hanging="180"/>
      </w:pPr>
    </w:lvl>
    <w:lvl w:ilvl="6" w:tplc="1009000F" w:tentative="1">
      <w:start w:val="1"/>
      <w:numFmt w:val="decimal"/>
      <w:lvlText w:val="%7."/>
      <w:lvlJc w:val="left"/>
      <w:pPr>
        <w:ind w:left="4690" w:hanging="360"/>
      </w:pPr>
    </w:lvl>
    <w:lvl w:ilvl="7" w:tplc="10090019" w:tentative="1">
      <w:start w:val="1"/>
      <w:numFmt w:val="lowerLetter"/>
      <w:lvlText w:val="%8."/>
      <w:lvlJc w:val="left"/>
      <w:pPr>
        <w:ind w:left="5410" w:hanging="360"/>
      </w:pPr>
    </w:lvl>
    <w:lvl w:ilvl="8" w:tplc="1009001B" w:tentative="1">
      <w:start w:val="1"/>
      <w:numFmt w:val="lowerRoman"/>
      <w:lvlText w:val="%9."/>
      <w:lvlJc w:val="right"/>
      <w:pPr>
        <w:ind w:left="6130" w:hanging="180"/>
      </w:pPr>
    </w:lvl>
  </w:abstractNum>
  <w:abstractNum w:abstractNumId="69" w15:restartNumberingAfterBreak="0">
    <w:nsid w:val="41632DA3"/>
    <w:multiLevelType w:val="hybridMultilevel"/>
    <w:tmpl w:val="14EADDC4"/>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41F6384A"/>
    <w:multiLevelType w:val="hybridMultilevel"/>
    <w:tmpl w:val="587AA528"/>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42DC2178"/>
    <w:multiLevelType w:val="hybridMultilevel"/>
    <w:tmpl w:val="E31C4D1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2" w15:restartNumberingAfterBreak="0">
    <w:nsid w:val="43141372"/>
    <w:multiLevelType w:val="hybridMultilevel"/>
    <w:tmpl w:val="621C5D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4559231D"/>
    <w:multiLevelType w:val="hybridMultilevel"/>
    <w:tmpl w:val="7BB8BC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46C5253D"/>
    <w:multiLevelType w:val="hybridMultilevel"/>
    <w:tmpl w:val="AB5A36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47A97372"/>
    <w:multiLevelType w:val="hybridMultilevel"/>
    <w:tmpl w:val="4E8497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4826227A"/>
    <w:multiLevelType w:val="hybridMultilevel"/>
    <w:tmpl w:val="BA7E0C06"/>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7" w15:restartNumberingAfterBreak="0">
    <w:nsid w:val="49643A7F"/>
    <w:multiLevelType w:val="hybridMultilevel"/>
    <w:tmpl w:val="C4F09CDE"/>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8" w15:restartNumberingAfterBreak="0">
    <w:nsid w:val="499C2B28"/>
    <w:multiLevelType w:val="hybridMultilevel"/>
    <w:tmpl w:val="A1C6D492"/>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9" w15:restartNumberingAfterBreak="0">
    <w:nsid w:val="49F0400F"/>
    <w:multiLevelType w:val="hybridMultilevel"/>
    <w:tmpl w:val="6164B9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4BFA735D"/>
    <w:multiLevelType w:val="multilevel"/>
    <w:tmpl w:val="DC5446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1" w15:restartNumberingAfterBreak="0">
    <w:nsid w:val="4C6330BB"/>
    <w:multiLevelType w:val="hybridMultilevel"/>
    <w:tmpl w:val="487E77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15:restartNumberingAfterBreak="0">
    <w:nsid w:val="4C9C4220"/>
    <w:multiLevelType w:val="hybridMultilevel"/>
    <w:tmpl w:val="27D6B636"/>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3" w15:restartNumberingAfterBreak="0">
    <w:nsid w:val="4CAA6C87"/>
    <w:multiLevelType w:val="hybridMultilevel"/>
    <w:tmpl w:val="84785050"/>
    <w:lvl w:ilvl="0" w:tplc="10090015">
      <w:start w:val="1"/>
      <w:numFmt w:val="upperLetter"/>
      <w:lvlText w:val="%1."/>
      <w:lvlJc w:val="left"/>
      <w:pPr>
        <w:ind w:left="362" w:hanging="360"/>
      </w:pPr>
    </w:lvl>
    <w:lvl w:ilvl="1" w:tplc="10090019" w:tentative="1">
      <w:start w:val="1"/>
      <w:numFmt w:val="lowerLetter"/>
      <w:lvlText w:val="%2."/>
      <w:lvlJc w:val="left"/>
      <w:pPr>
        <w:ind w:left="1082" w:hanging="360"/>
      </w:pPr>
    </w:lvl>
    <w:lvl w:ilvl="2" w:tplc="1009001B" w:tentative="1">
      <w:start w:val="1"/>
      <w:numFmt w:val="lowerRoman"/>
      <w:lvlText w:val="%3."/>
      <w:lvlJc w:val="right"/>
      <w:pPr>
        <w:ind w:left="1802" w:hanging="180"/>
      </w:pPr>
    </w:lvl>
    <w:lvl w:ilvl="3" w:tplc="1009000F" w:tentative="1">
      <w:start w:val="1"/>
      <w:numFmt w:val="decimal"/>
      <w:lvlText w:val="%4."/>
      <w:lvlJc w:val="left"/>
      <w:pPr>
        <w:ind w:left="2522" w:hanging="360"/>
      </w:pPr>
    </w:lvl>
    <w:lvl w:ilvl="4" w:tplc="10090019" w:tentative="1">
      <w:start w:val="1"/>
      <w:numFmt w:val="lowerLetter"/>
      <w:lvlText w:val="%5."/>
      <w:lvlJc w:val="left"/>
      <w:pPr>
        <w:ind w:left="3242" w:hanging="360"/>
      </w:pPr>
    </w:lvl>
    <w:lvl w:ilvl="5" w:tplc="1009001B" w:tentative="1">
      <w:start w:val="1"/>
      <w:numFmt w:val="lowerRoman"/>
      <w:lvlText w:val="%6."/>
      <w:lvlJc w:val="right"/>
      <w:pPr>
        <w:ind w:left="3962" w:hanging="180"/>
      </w:pPr>
    </w:lvl>
    <w:lvl w:ilvl="6" w:tplc="1009000F" w:tentative="1">
      <w:start w:val="1"/>
      <w:numFmt w:val="decimal"/>
      <w:lvlText w:val="%7."/>
      <w:lvlJc w:val="left"/>
      <w:pPr>
        <w:ind w:left="4682" w:hanging="360"/>
      </w:pPr>
    </w:lvl>
    <w:lvl w:ilvl="7" w:tplc="10090019" w:tentative="1">
      <w:start w:val="1"/>
      <w:numFmt w:val="lowerLetter"/>
      <w:lvlText w:val="%8."/>
      <w:lvlJc w:val="left"/>
      <w:pPr>
        <w:ind w:left="5402" w:hanging="360"/>
      </w:pPr>
    </w:lvl>
    <w:lvl w:ilvl="8" w:tplc="1009001B" w:tentative="1">
      <w:start w:val="1"/>
      <w:numFmt w:val="lowerRoman"/>
      <w:lvlText w:val="%9."/>
      <w:lvlJc w:val="right"/>
      <w:pPr>
        <w:ind w:left="6122" w:hanging="180"/>
      </w:pPr>
    </w:lvl>
  </w:abstractNum>
  <w:abstractNum w:abstractNumId="84" w15:restartNumberingAfterBreak="0">
    <w:nsid w:val="4EB24F37"/>
    <w:multiLevelType w:val="hybridMultilevel"/>
    <w:tmpl w:val="626406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5" w15:restartNumberingAfterBreak="0">
    <w:nsid w:val="4F205172"/>
    <w:multiLevelType w:val="hybridMultilevel"/>
    <w:tmpl w:val="7F181B94"/>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501B6F26"/>
    <w:multiLevelType w:val="hybridMultilevel"/>
    <w:tmpl w:val="8EF26564"/>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508004E0"/>
    <w:multiLevelType w:val="hybridMultilevel"/>
    <w:tmpl w:val="452AB8D8"/>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8" w15:restartNumberingAfterBreak="0">
    <w:nsid w:val="511B30AA"/>
    <w:multiLevelType w:val="hybridMultilevel"/>
    <w:tmpl w:val="42AA07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9" w15:restartNumberingAfterBreak="0">
    <w:nsid w:val="52D73F2A"/>
    <w:multiLevelType w:val="hybridMultilevel"/>
    <w:tmpl w:val="01D815AA"/>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0" w15:restartNumberingAfterBreak="0">
    <w:nsid w:val="52EF721C"/>
    <w:multiLevelType w:val="hybridMultilevel"/>
    <w:tmpl w:val="FA483B4E"/>
    <w:lvl w:ilvl="0" w:tplc="10090015">
      <w:start w:val="1"/>
      <w:numFmt w:val="upperLetter"/>
      <w:lvlText w:val="%1."/>
      <w:lvlJc w:val="left"/>
      <w:pPr>
        <w:ind w:left="365" w:hanging="360"/>
      </w:pPr>
    </w:lvl>
    <w:lvl w:ilvl="1" w:tplc="10090019" w:tentative="1">
      <w:start w:val="1"/>
      <w:numFmt w:val="lowerLetter"/>
      <w:lvlText w:val="%2."/>
      <w:lvlJc w:val="left"/>
      <w:pPr>
        <w:ind w:left="1085" w:hanging="360"/>
      </w:pPr>
    </w:lvl>
    <w:lvl w:ilvl="2" w:tplc="1009001B" w:tentative="1">
      <w:start w:val="1"/>
      <w:numFmt w:val="lowerRoman"/>
      <w:lvlText w:val="%3."/>
      <w:lvlJc w:val="right"/>
      <w:pPr>
        <w:ind w:left="1805" w:hanging="180"/>
      </w:pPr>
    </w:lvl>
    <w:lvl w:ilvl="3" w:tplc="1009000F" w:tentative="1">
      <w:start w:val="1"/>
      <w:numFmt w:val="decimal"/>
      <w:lvlText w:val="%4."/>
      <w:lvlJc w:val="left"/>
      <w:pPr>
        <w:ind w:left="2525" w:hanging="360"/>
      </w:pPr>
    </w:lvl>
    <w:lvl w:ilvl="4" w:tplc="10090019" w:tentative="1">
      <w:start w:val="1"/>
      <w:numFmt w:val="lowerLetter"/>
      <w:lvlText w:val="%5."/>
      <w:lvlJc w:val="left"/>
      <w:pPr>
        <w:ind w:left="3245" w:hanging="360"/>
      </w:pPr>
    </w:lvl>
    <w:lvl w:ilvl="5" w:tplc="1009001B" w:tentative="1">
      <w:start w:val="1"/>
      <w:numFmt w:val="lowerRoman"/>
      <w:lvlText w:val="%6."/>
      <w:lvlJc w:val="right"/>
      <w:pPr>
        <w:ind w:left="3965" w:hanging="180"/>
      </w:pPr>
    </w:lvl>
    <w:lvl w:ilvl="6" w:tplc="1009000F" w:tentative="1">
      <w:start w:val="1"/>
      <w:numFmt w:val="decimal"/>
      <w:lvlText w:val="%7."/>
      <w:lvlJc w:val="left"/>
      <w:pPr>
        <w:ind w:left="4685" w:hanging="360"/>
      </w:pPr>
    </w:lvl>
    <w:lvl w:ilvl="7" w:tplc="10090019" w:tentative="1">
      <w:start w:val="1"/>
      <w:numFmt w:val="lowerLetter"/>
      <w:lvlText w:val="%8."/>
      <w:lvlJc w:val="left"/>
      <w:pPr>
        <w:ind w:left="5405" w:hanging="360"/>
      </w:pPr>
    </w:lvl>
    <w:lvl w:ilvl="8" w:tplc="1009001B" w:tentative="1">
      <w:start w:val="1"/>
      <w:numFmt w:val="lowerRoman"/>
      <w:lvlText w:val="%9."/>
      <w:lvlJc w:val="right"/>
      <w:pPr>
        <w:ind w:left="6125" w:hanging="180"/>
      </w:pPr>
    </w:lvl>
  </w:abstractNum>
  <w:abstractNum w:abstractNumId="91" w15:restartNumberingAfterBreak="0">
    <w:nsid w:val="54156232"/>
    <w:multiLevelType w:val="hybridMultilevel"/>
    <w:tmpl w:val="AFCCB8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2" w15:restartNumberingAfterBreak="0">
    <w:nsid w:val="54B438C1"/>
    <w:multiLevelType w:val="hybridMultilevel"/>
    <w:tmpl w:val="10B088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3" w15:restartNumberingAfterBreak="0">
    <w:nsid w:val="564A12E7"/>
    <w:multiLevelType w:val="hybridMultilevel"/>
    <w:tmpl w:val="5E7E64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4" w15:restartNumberingAfterBreak="0">
    <w:nsid w:val="5650729D"/>
    <w:multiLevelType w:val="hybridMultilevel"/>
    <w:tmpl w:val="83582A58"/>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5" w15:restartNumberingAfterBreak="0">
    <w:nsid w:val="569731C4"/>
    <w:multiLevelType w:val="hybridMultilevel"/>
    <w:tmpl w:val="5644DE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6" w15:restartNumberingAfterBreak="0">
    <w:nsid w:val="56A65BCF"/>
    <w:multiLevelType w:val="hybridMultilevel"/>
    <w:tmpl w:val="9C388568"/>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7" w15:restartNumberingAfterBreak="0">
    <w:nsid w:val="56C8725E"/>
    <w:multiLevelType w:val="hybridMultilevel"/>
    <w:tmpl w:val="BD9C7B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8" w15:restartNumberingAfterBreak="0">
    <w:nsid w:val="574D746F"/>
    <w:multiLevelType w:val="hybridMultilevel"/>
    <w:tmpl w:val="4532E1F8"/>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9" w15:restartNumberingAfterBreak="0">
    <w:nsid w:val="57D95665"/>
    <w:multiLevelType w:val="hybridMultilevel"/>
    <w:tmpl w:val="5664AD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0" w15:restartNumberingAfterBreak="0">
    <w:nsid w:val="58D245BC"/>
    <w:multiLevelType w:val="hybridMultilevel"/>
    <w:tmpl w:val="EBB4F876"/>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1" w15:restartNumberingAfterBreak="0">
    <w:nsid w:val="59351511"/>
    <w:multiLevelType w:val="hybridMultilevel"/>
    <w:tmpl w:val="CA863460"/>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2" w15:restartNumberingAfterBreak="0">
    <w:nsid w:val="59752BA7"/>
    <w:multiLevelType w:val="hybridMultilevel"/>
    <w:tmpl w:val="B0B0F3C0"/>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3" w15:restartNumberingAfterBreak="0">
    <w:nsid w:val="5B034F51"/>
    <w:multiLevelType w:val="hybridMultilevel"/>
    <w:tmpl w:val="4A4CC8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4" w15:restartNumberingAfterBreak="0">
    <w:nsid w:val="5B312E51"/>
    <w:multiLevelType w:val="hybridMultilevel"/>
    <w:tmpl w:val="04E89326"/>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5" w15:restartNumberingAfterBreak="0">
    <w:nsid w:val="610D0041"/>
    <w:multiLevelType w:val="hybridMultilevel"/>
    <w:tmpl w:val="CFDE09BA"/>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6" w15:restartNumberingAfterBreak="0">
    <w:nsid w:val="621039C9"/>
    <w:multiLevelType w:val="hybridMultilevel"/>
    <w:tmpl w:val="280CCB6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7" w15:restartNumberingAfterBreak="0">
    <w:nsid w:val="62AE73E9"/>
    <w:multiLevelType w:val="hybridMultilevel"/>
    <w:tmpl w:val="E5685D3E"/>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8" w15:restartNumberingAfterBreak="0">
    <w:nsid w:val="64734B54"/>
    <w:multiLevelType w:val="hybridMultilevel"/>
    <w:tmpl w:val="2A56698A"/>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9" w15:restartNumberingAfterBreak="0">
    <w:nsid w:val="65B64D89"/>
    <w:multiLevelType w:val="multilevel"/>
    <w:tmpl w:val="45C2B36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0" w15:restartNumberingAfterBreak="0">
    <w:nsid w:val="67B85413"/>
    <w:multiLevelType w:val="hybridMultilevel"/>
    <w:tmpl w:val="5FE691A8"/>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1" w15:restartNumberingAfterBreak="0">
    <w:nsid w:val="68322016"/>
    <w:multiLevelType w:val="hybridMultilevel"/>
    <w:tmpl w:val="4138596C"/>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2" w15:restartNumberingAfterBreak="0">
    <w:nsid w:val="68B1279C"/>
    <w:multiLevelType w:val="hybridMultilevel"/>
    <w:tmpl w:val="94F88170"/>
    <w:lvl w:ilvl="0" w:tplc="10090015">
      <w:start w:val="1"/>
      <w:numFmt w:val="upperLetter"/>
      <w:lvlText w:val="%1."/>
      <w:lvlJc w:val="left"/>
      <w:pPr>
        <w:ind w:left="369" w:hanging="360"/>
      </w:pPr>
    </w:lvl>
    <w:lvl w:ilvl="1" w:tplc="10090019" w:tentative="1">
      <w:start w:val="1"/>
      <w:numFmt w:val="lowerLetter"/>
      <w:lvlText w:val="%2."/>
      <w:lvlJc w:val="left"/>
      <w:pPr>
        <w:ind w:left="1089" w:hanging="360"/>
      </w:pPr>
    </w:lvl>
    <w:lvl w:ilvl="2" w:tplc="1009001B" w:tentative="1">
      <w:start w:val="1"/>
      <w:numFmt w:val="lowerRoman"/>
      <w:lvlText w:val="%3."/>
      <w:lvlJc w:val="right"/>
      <w:pPr>
        <w:ind w:left="1809" w:hanging="180"/>
      </w:pPr>
    </w:lvl>
    <w:lvl w:ilvl="3" w:tplc="1009000F" w:tentative="1">
      <w:start w:val="1"/>
      <w:numFmt w:val="decimal"/>
      <w:lvlText w:val="%4."/>
      <w:lvlJc w:val="left"/>
      <w:pPr>
        <w:ind w:left="2529" w:hanging="360"/>
      </w:pPr>
    </w:lvl>
    <w:lvl w:ilvl="4" w:tplc="10090019" w:tentative="1">
      <w:start w:val="1"/>
      <w:numFmt w:val="lowerLetter"/>
      <w:lvlText w:val="%5."/>
      <w:lvlJc w:val="left"/>
      <w:pPr>
        <w:ind w:left="3249" w:hanging="360"/>
      </w:pPr>
    </w:lvl>
    <w:lvl w:ilvl="5" w:tplc="1009001B" w:tentative="1">
      <w:start w:val="1"/>
      <w:numFmt w:val="lowerRoman"/>
      <w:lvlText w:val="%6."/>
      <w:lvlJc w:val="right"/>
      <w:pPr>
        <w:ind w:left="3969" w:hanging="180"/>
      </w:pPr>
    </w:lvl>
    <w:lvl w:ilvl="6" w:tplc="1009000F" w:tentative="1">
      <w:start w:val="1"/>
      <w:numFmt w:val="decimal"/>
      <w:lvlText w:val="%7."/>
      <w:lvlJc w:val="left"/>
      <w:pPr>
        <w:ind w:left="4689" w:hanging="360"/>
      </w:pPr>
    </w:lvl>
    <w:lvl w:ilvl="7" w:tplc="10090019" w:tentative="1">
      <w:start w:val="1"/>
      <w:numFmt w:val="lowerLetter"/>
      <w:lvlText w:val="%8."/>
      <w:lvlJc w:val="left"/>
      <w:pPr>
        <w:ind w:left="5409" w:hanging="360"/>
      </w:pPr>
    </w:lvl>
    <w:lvl w:ilvl="8" w:tplc="1009001B" w:tentative="1">
      <w:start w:val="1"/>
      <w:numFmt w:val="lowerRoman"/>
      <w:lvlText w:val="%9."/>
      <w:lvlJc w:val="right"/>
      <w:pPr>
        <w:ind w:left="6129" w:hanging="180"/>
      </w:pPr>
    </w:lvl>
  </w:abstractNum>
  <w:abstractNum w:abstractNumId="113" w15:restartNumberingAfterBreak="0">
    <w:nsid w:val="69AD60E5"/>
    <w:multiLevelType w:val="hybridMultilevel"/>
    <w:tmpl w:val="011281F8"/>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4" w15:restartNumberingAfterBreak="0">
    <w:nsid w:val="6A4F351C"/>
    <w:multiLevelType w:val="hybridMultilevel"/>
    <w:tmpl w:val="658291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5" w15:restartNumberingAfterBreak="0">
    <w:nsid w:val="6A767940"/>
    <w:multiLevelType w:val="hybridMultilevel"/>
    <w:tmpl w:val="CB60CB74"/>
    <w:lvl w:ilvl="0" w:tplc="10090015">
      <w:start w:val="1"/>
      <w:numFmt w:val="upperLetter"/>
      <w:lvlText w:val="%1."/>
      <w:lvlJc w:val="left"/>
      <w:pPr>
        <w:ind w:left="364" w:hanging="360"/>
      </w:pPr>
    </w:lvl>
    <w:lvl w:ilvl="1" w:tplc="10090019" w:tentative="1">
      <w:start w:val="1"/>
      <w:numFmt w:val="lowerLetter"/>
      <w:lvlText w:val="%2."/>
      <w:lvlJc w:val="left"/>
      <w:pPr>
        <w:ind w:left="1084" w:hanging="360"/>
      </w:pPr>
    </w:lvl>
    <w:lvl w:ilvl="2" w:tplc="1009001B" w:tentative="1">
      <w:start w:val="1"/>
      <w:numFmt w:val="lowerRoman"/>
      <w:lvlText w:val="%3."/>
      <w:lvlJc w:val="right"/>
      <w:pPr>
        <w:ind w:left="1804" w:hanging="180"/>
      </w:pPr>
    </w:lvl>
    <w:lvl w:ilvl="3" w:tplc="1009000F" w:tentative="1">
      <w:start w:val="1"/>
      <w:numFmt w:val="decimal"/>
      <w:lvlText w:val="%4."/>
      <w:lvlJc w:val="left"/>
      <w:pPr>
        <w:ind w:left="2524" w:hanging="360"/>
      </w:pPr>
    </w:lvl>
    <w:lvl w:ilvl="4" w:tplc="10090019" w:tentative="1">
      <w:start w:val="1"/>
      <w:numFmt w:val="lowerLetter"/>
      <w:lvlText w:val="%5."/>
      <w:lvlJc w:val="left"/>
      <w:pPr>
        <w:ind w:left="3244" w:hanging="360"/>
      </w:pPr>
    </w:lvl>
    <w:lvl w:ilvl="5" w:tplc="1009001B" w:tentative="1">
      <w:start w:val="1"/>
      <w:numFmt w:val="lowerRoman"/>
      <w:lvlText w:val="%6."/>
      <w:lvlJc w:val="right"/>
      <w:pPr>
        <w:ind w:left="3964" w:hanging="180"/>
      </w:pPr>
    </w:lvl>
    <w:lvl w:ilvl="6" w:tplc="1009000F" w:tentative="1">
      <w:start w:val="1"/>
      <w:numFmt w:val="decimal"/>
      <w:lvlText w:val="%7."/>
      <w:lvlJc w:val="left"/>
      <w:pPr>
        <w:ind w:left="4684" w:hanging="360"/>
      </w:pPr>
    </w:lvl>
    <w:lvl w:ilvl="7" w:tplc="10090019" w:tentative="1">
      <w:start w:val="1"/>
      <w:numFmt w:val="lowerLetter"/>
      <w:lvlText w:val="%8."/>
      <w:lvlJc w:val="left"/>
      <w:pPr>
        <w:ind w:left="5404" w:hanging="360"/>
      </w:pPr>
    </w:lvl>
    <w:lvl w:ilvl="8" w:tplc="1009001B" w:tentative="1">
      <w:start w:val="1"/>
      <w:numFmt w:val="lowerRoman"/>
      <w:lvlText w:val="%9."/>
      <w:lvlJc w:val="right"/>
      <w:pPr>
        <w:ind w:left="6124" w:hanging="180"/>
      </w:pPr>
    </w:lvl>
  </w:abstractNum>
  <w:abstractNum w:abstractNumId="116" w15:restartNumberingAfterBreak="0">
    <w:nsid w:val="6AA93691"/>
    <w:multiLevelType w:val="hybridMultilevel"/>
    <w:tmpl w:val="45FC6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7" w15:restartNumberingAfterBreak="0">
    <w:nsid w:val="6B6C5C78"/>
    <w:multiLevelType w:val="hybridMultilevel"/>
    <w:tmpl w:val="74DA6FB0"/>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8" w15:restartNumberingAfterBreak="0">
    <w:nsid w:val="6C302CFC"/>
    <w:multiLevelType w:val="hybridMultilevel"/>
    <w:tmpl w:val="12128F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9" w15:restartNumberingAfterBreak="0">
    <w:nsid w:val="6C3D2883"/>
    <w:multiLevelType w:val="hybridMultilevel"/>
    <w:tmpl w:val="E5D47BC4"/>
    <w:lvl w:ilvl="0" w:tplc="10090015">
      <w:start w:val="1"/>
      <w:numFmt w:val="upperLetter"/>
      <w:lvlText w:val="%1."/>
      <w:lvlJc w:val="left"/>
      <w:pPr>
        <w:ind w:left="375" w:hanging="360"/>
      </w:pPr>
    </w:lvl>
    <w:lvl w:ilvl="1" w:tplc="10090019" w:tentative="1">
      <w:start w:val="1"/>
      <w:numFmt w:val="lowerLetter"/>
      <w:lvlText w:val="%2."/>
      <w:lvlJc w:val="left"/>
      <w:pPr>
        <w:ind w:left="1095" w:hanging="360"/>
      </w:pPr>
    </w:lvl>
    <w:lvl w:ilvl="2" w:tplc="1009001B" w:tentative="1">
      <w:start w:val="1"/>
      <w:numFmt w:val="lowerRoman"/>
      <w:lvlText w:val="%3."/>
      <w:lvlJc w:val="right"/>
      <w:pPr>
        <w:ind w:left="1815" w:hanging="180"/>
      </w:pPr>
    </w:lvl>
    <w:lvl w:ilvl="3" w:tplc="1009000F" w:tentative="1">
      <w:start w:val="1"/>
      <w:numFmt w:val="decimal"/>
      <w:lvlText w:val="%4."/>
      <w:lvlJc w:val="left"/>
      <w:pPr>
        <w:ind w:left="2535" w:hanging="360"/>
      </w:pPr>
    </w:lvl>
    <w:lvl w:ilvl="4" w:tplc="10090019" w:tentative="1">
      <w:start w:val="1"/>
      <w:numFmt w:val="lowerLetter"/>
      <w:lvlText w:val="%5."/>
      <w:lvlJc w:val="left"/>
      <w:pPr>
        <w:ind w:left="3255" w:hanging="360"/>
      </w:pPr>
    </w:lvl>
    <w:lvl w:ilvl="5" w:tplc="1009001B" w:tentative="1">
      <w:start w:val="1"/>
      <w:numFmt w:val="lowerRoman"/>
      <w:lvlText w:val="%6."/>
      <w:lvlJc w:val="right"/>
      <w:pPr>
        <w:ind w:left="3975" w:hanging="180"/>
      </w:pPr>
    </w:lvl>
    <w:lvl w:ilvl="6" w:tplc="1009000F" w:tentative="1">
      <w:start w:val="1"/>
      <w:numFmt w:val="decimal"/>
      <w:lvlText w:val="%7."/>
      <w:lvlJc w:val="left"/>
      <w:pPr>
        <w:ind w:left="4695" w:hanging="360"/>
      </w:pPr>
    </w:lvl>
    <w:lvl w:ilvl="7" w:tplc="10090019" w:tentative="1">
      <w:start w:val="1"/>
      <w:numFmt w:val="lowerLetter"/>
      <w:lvlText w:val="%8."/>
      <w:lvlJc w:val="left"/>
      <w:pPr>
        <w:ind w:left="5415" w:hanging="360"/>
      </w:pPr>
    </w:lvl>
    <w:lvl w:ilvl="8" w:tplc="1009001B" w:tentative="1">
      <w:start w:val="1"/>
      <w:numFmt w:val="lowerRoman"/>
      <w:lvlText w:val="%9."/>
      <w:lvlJc w:val="right"/>
      <w:pPr>
        <w:ind w:left="6135" w:hanging="180"/>
      </w:pPr>
    </w:lvl>
  </w:abstractNum>
  <w:abstractNum w:abstractNumId="120" w15:restartNumberingAfterBreak="0">
    <w:nsid w:val="6C8D3C19"/>
    <w:multiLevelType w:val="hybridMultilevel"/>
    <w:tmpl w:val="75B63E60"/>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1" w15:restartNumberingAfterBreak="0">
    <w:nsid w:val="6E77279B"/>
    <w:multiLevelType w:val="hybridMultilevel"/>
    <w:tmpl w:val="5100C87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2" w15:restartNumberingAfterBreak="0">
    <w:nsid w:val="702876BC"/>
    <w:multiLevelType w:val="hybridMultilevel"/>
    <w:tmpl w:val="A2E80782"/>
    <w:lvl w:ilvl="0" w:tplc="BB9A8E6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3" w15:restartNumberingAfterBreak="0">
    <w:nsid w:val="702B7C81"/>
    <w:multiLevelType w:val="hybridMultilevel"/>
    <w:tmpl w:val="5956C8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4" w15:restartNumberingAfterBreak="0">
    <w:nsid w:val="71F46BA6"/>
    <w:multiLevelType w:val="hybridMultilevel"/>
    <w:tmpl w:val="4E7EC7D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5" w15:restartNumberingAfterBreak="0">
    <w:nsid w:val="72B31ED2"/>
    <w:multiLevelType w:val="hybridMultilevel"/>
    <w:tmpl w:val="25CC5AD0"/>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6" w15:restartNumberingAfterBreak="0">
    <w:nsid w:val="72D40D4B"/>
    <w:multiLevelType w:val="hybridMultilevel"/>
    <w:tmpl w:val="5A9C9376"/>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7" w15:restartNumberingAfterBreak="0">
    <w:nsid w:val="72E87C8A"/>
    <w:multiLevelType w:val="hybridMultilevel"/>
    <w:tmpl w:val="04E87848"/>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8" w15:restartNumberingAfterBreak="0">
    <w:nsid w:val="72EE5B2F"/>
    <w:multiLevelType w:val="hybridMultilevel"/>
    <w:tmpl w:val="E6609F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9" w15:restartNumberingAfterBreak="0">
    <w:nsid w:val="72FF66D8"/>
    <w:multiLevelType w:val="hybridMultilevel"/>
    <w:tmpl w:val="7BDC1F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0" w15:restartNumberingAfterBreak="0">
    <w:nsid w:val="75465288"/>
    <w:multiLevelType w:val="hybridMultilevel"/>
    <w:tmpl w:val="E326E60A"/>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1" w15:restartNumberingAfterBreak="0">
    <w:nsid w:val="775971DF"/>
    <w:multiLevelType w:val="hybridMultilevel"/>
    <w:tmpl w:val="335A53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2" w15:restartNumberingAfterBreak="0">
    <w:nsid w:val="780F226A"/>
    <w:multiLevelType w:val="hybridMultilevel"/>
    <w:tmpl w:val="CAC681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3" w15:restartNumberingAfterBreak="0">
    <w:nsid w:val="79C02070"/>
    <w:multiLevelType w:val="hybridMultilevel"/>
    <w:tmpl w:val="2E1E93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4" w15:restartNumberingAfterBreak="0">
    <w:nsid w:val="7AC82F03"/>
    <w:multiLevelType w:val="hybridMultilevel"/>
    <w:tmpl w:val="99D2B30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5" w15:restartNumberingAfterBreak="0">
    <w:nsid w:val="7ADC0A02"/>
    <w:multiLevelType w:val="hybridMultilevel"/>
    <w:tmpl w:val="5488710E"/>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6" w15:restartNumberingAfterBreak="0">
    <w:nsid w:val="7AE86FA0"/>
    <w:multiLevelType w:val="hybridMultilevel"/>
    <w:tmpl w:val="381870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7" w15:restartNumberingAfterBreak="0">
    <w:nsid w:val="7B007A27"/>
    <w:multiLevelType w:val="hybridMultilevel"/>
    <w:tmpl w:val="16D0802A"/>
    <w:lvl w:ilvl="0" w:tplc="10090015">
      <w:start w:val="1"/>
      <w:numFmt w:val="upperLetter"/>
      <w:lvlText w:val="%1."/>
      <w:lvlJc w:val="left"/>
      <w:pPr>
        <w:ind w:left="380" w:hanging="360"/>
      </w:pPr>
    </w:lvl>
    <w:lvl w:ilvl="1" w:tplc="10090019" w:tentative="1">
      <w:start w:val="1"/>
      <w:numFmt w:val="lowerLetter"/>
      <w:lvlText w:val="%2."/>
      <w:lvlJc w:val="left"/>
      <w:pPr>
        <w:ind w:left="1100" w:hanging="360"/>
      </w:pPr>
    </w:lvl>
    <w:lvl w:ilvl="2" w:tplc="1009001B" w:tentative="1">
      <w:start w:val="1"/>
      <w:numFmt w:val="lowerRoman"/>
      <w:lvlText w:val="%3."/>
      <w:lvlJc w:val="right"/>
      <w:pPr>
        <w:ind w:left="1820" w:hanging="180"/>
      </w:pPr>
    </w:lvl>
    <w:lvl w:ilvl="3" w:tplc="1009000F" w:tentative="1">
      <w:start w:val="1"/>
      <w:numFmt w:val="decimal"/>
      <w:lvlText w:val="%4."/>
      <w:lvlJc w:val="left"/>
      <w:pPr>
        <w:ind w:left="2540" w:hanging="360"/>
      </w:pPr>
    </w:lvl>
    <w:lvl w:ilvl="4" w:tplc="10090019" w:tentative="1">
      <w:start w:val="1"/>
      <w:numFmt w:val="lowerLetter"/>
      <w:lvlText w:val="%5."/>
      <w:lvlJc w:val="left"/>
      <w:pPr>
        <w:ind w:left="3260" w:hanging="360"/>
      </w:pPr>
    </w:lvl>
    <w:lvl w:ilvl="5" w:tplc="1009001B" w:tentative="1">
      <w:start w:val="1"/>
      <w:numFmt w:val="lowerRoman"/>
      <w:lvlText w:val="%6."/>
      <w:lvlJc w:val="right"/>
      <w:pPr>
        <w:ind w:left="3980" w:hanging="180"/>
      </w:pPr>
    </w:lvl>
    <w:lvl w:ilvl="6" w:tplc="1009000F" w:tentative="1">
      <w:start w:val="1"/>
      <w:numFmt w:val="decimal"/>
      <w:lvlText w:val="%7."/>
      <w:lvlJc w:val="left"/>
      <w:pPr>
        <w:ind w:left="4700" w:hanging="360"/>
      </w:pPr>
    </w:lvl>
    <w:lvl w:ilvl="7" w:tplc="10090019" w:tentative="1">
      <w:start w:val="1"/>
      <w:numFmt w:val="lowerLetter"/>
      <w:lvlText w:val="%8."/>
      <w:lvlJc w:val="left"/>
      <w:pPr>
        <w:ind w:left="5420" w:hanging="360"/>
      </w:pPr>
    </w:lvl>
    <w:lvl w:ilvl="8" w:tplc="1009001B" w:tentative="1">
      <w:start w:val="1"/>
      <w:numFmt w:val="lowerRoman"/>
      <w:lvlText w:val="%9."/>
      <w:lvlJc w:val="right"/>
      <w:pPr>
        <w:ind w:left="6140" w:hanging="180"/>
      </w:pPr>
    </w:lvl>
  </w:abstractNum>
  <w:abstractNum w:abstractNumId="138" w15:restartNumberingAfterBreak="0">
    <w:nsid w:val="7CDE1F10"/>
    <w:multiLevelType w:val="hybridMultilevel"/>
    <w:tmpl w:val="CD8E346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9" w15:restartNumberingAfterBreak="0">
    <w:nsid w:val="7DB97D10"/>
    <w:multiLevelType w:val="hybridMultilevel"/>
    <w:tmpl w:val="466C0CE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0" w15:restartNumberingAfterBreak="0">
    <w:nsid w:val="7E512E25"/>
    <w:multiLevelType w:val="hybridMultilevel"/>
    <w:tmpl w:val="0AF80816"/>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1" w15:restartNumberingAfterBreak="0">
    <w:nsid w:val="7E584A47"/>
    <w:multiLevelType w:val="hybridMultilevel"/>
    <w:tmpl w:val="AD10CFB6"/>
    <w:lvl w:ilvl="0" w:tplc="10090013">
      <w:start w:val="1"/>
      <w:numFmt w:val="upp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2" w15:restartNumberingAfterBreak="0">
    <w:nsid w:val="7EAB4729"/>
    <w:multiLevelType w:val="hybridMultilevel"/>
    <w:tmpl w:val="80BE59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3" w15:restartNumberingAfterBreak="0">
    <w:nsid w:val="7F2D3EBF"/>
    <w:multiLevelType w:val="hybridMultilevel"/>
    <w:tmpl w:val="AD2AC9E6"/>
    <w:lvl w:ilvl="0" w:tplc="10090013">
      <w:start w:val="1"/>
      <w:numFmt w:val="upperRoman"/>
      <w:lvlText w:val="%1."/>
      <w:lvlJc w:val="right"/>
      <w:pPr>
        <w:ind w:left="720" w:hanging="360"/>
      </w:pPr>
    </w:lvl>
    <w:lvl w:ilvl="1" w:tplc="2096A558">
      <w:start w:val="1"/>
      <w:numFmt w:val="upp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68698634">
    <w:abstractNumId w:val="122"/>
  </w:num>
  <w:num w:numId="2" w16cid:durableId="891036102">
    <w:abstractNumId w:val="132"/>
  </w:num>
  <w:num w:numId="3" w16cid:durableId="679889321">
    <w:abstractNumId w:val="47"/>
  </w:num>
  <w:num w:numId="4" w16cid:durableId="1641031977">
    <w:abstractNumId w:val="6"/>
  </w:num>
  <w:num w:numId="5" w16cid:durableId="1141263914">
    <w:abstractNumId w:val="43"/>
  </w:num>
  <w:num w:numId="6" w16cid:durableId="1669557992">
    <w:abstractNumId w:val="71"/>
  </w:num>
  <w:num w:numId="7" w16cid:durableId="2048598785">
    <w:abstractNumId w:val="69"/>
  </w:num>
  <w:num w:numId="8" w16cid:durableId="672027270">
    <w:abstractNumId w:val="59"/>
  </w:num>
  <w:num w:numId="9" w16cid:durableId="867110453">
    <w:abstractNumId w:val="133"/>
  </w:num>
  <w:num w:numId="10" w16cid:durableId="1921329456">
    <w:abstractNumId w:val="129"/>
  </w:num>
  <w:num w:numId="11" w16cid:durableId="1360548358">
    <w:abstractNumId w:val="33"/>
  </w:num>
  <w:num w:numId="12" w16cid:durableId="325984533">
    <w:abstractNumId w:val="103"/>
  </w:num>
  <w:num w:numId="13" w16cid:durableId="1653674270">
    <w:abstractNumId w:val="23"/>
  </w:num>
  <w:num w:numId="14" w16cid:durableId="1017387602">
    <w:abstractNumId w:val="9"/>
  </w:num>
  <w:num w:numId="15" w16cid:durableId="1872379491">
    <w:abstractNumId w:val="11"/>
  </w:num>
  <w:num w:numId="16" w16cid:durableId="776560542">
    <w:abstractNumId w:val="52"/>
  </w:num>
  <w:num w:numId="17" w16cid:durableId="397174503">
    <w:abstractNumId w:val="93"/>
  </w:num>
  <w:num w:numId="18" w16cid:durableId="368530579">
    <w:abstractNumId w:val="81"/>
  </w:num>
  <w:num w:numId="19" w16cid:durableId="1924756309">
    <w:abstractNumId w:val="136"/>
  </w:num>
  <w:num w:numId="20" w16cid:durableId="1630623713">
    <w:abstractNumId w:val="124"/>
  </w:num>
  <w:num w:numId="21" w16cid:durableId="118688582">
    <w:abstractNumId w:val="41"/>
  </w:num>
  <w:num w:numId="22" w16cid:durableId="1523670845">
    <w:abstractNumId w:val="60"/>
  </w:num>
  <w:num w:numId="23" w16cid:durableId="1906335325">
    <w:abstractNumId w:val="64"/>
  </w:num>
  <w:num w:numId="24" w16cid:durableId="1126318583">
    <w:abstractNumId w:val="85"/>
  </w:num>
  <w:num w:numId="25" w16cid:durableId="156772382">
    <w:abstractNumId w:val="91"/>
  </w:num>
  <w:num w:numId="26" w16cid:durableId="301741060">
    <w:abstractNumId w:val="73"/>
  </w:num>
  <w:num w:numId="27" w16cid:durableId="1395086388">
    <w:abstractNumId w:val="96"/>
  </w:num>
  <w:num w:numId="28" w16cid:durableId="1896039534">
    <w:abstractNumId w:val="98"/>
  </w:num>
  <w:num w:numId="29" w16cid:durableId="2076009308">
    <w:abstractNumId w:val="95"/>
  </w:num>
  <w:num w:numId="30" w16cid:durableId="804197788">
    <w:abstractNumId w:val="29"/>
  </w:num>
  <w:num w:numId="31" w16cid:durableId="17052616">
    <w:abstractNumId w:val="62"/>
  </w:num>
  <w:num w:numId="32" w16cid:durableId="1165902867">
    <w:abstractNumId w:val="26"/>
  </w:num>
  <w:num w:numId="33" w16cid:durableId="79065441">
    <w:abstractNumId w:val="143"/>
  </w:num>
  <w:num w:numId="34" w16cid:durableId="1365978933">
    <w:abstractNumId w:val="116"/>
  </w:num>
  <w:num w:numId="35" w16cid:durableId="675571693">
    <w:abstractNumId w:val="134"/>
  </w:num>
  <w:num w:numId="36" w16cid:durableId="545680230">
    <w:abstractNumId w:val="106"/>
  </w:num>
  <w:num w:numId="37" w16cid:durableId="94987691">
    <w:abstractNumId w:val="66"/>
  </w:num>
  <w:num w:numId="38" w16cid:durableId="51076696">
    <w:abstractNumId w:val="92"/>
  </w:num>
  <w:num w:numId="39" w16cid:durableId="937176700">
    <w:abstractNumId w:val="10"/>
  </w:num>
  <w:num w:numId="40" w16cid:durableId="1379352501">
    <w:abstractNumId w:val="1"/>
  </w:num>
  <w:num w:numId="41" w16cid:durableId="1345784821">
    <w:abstractNumId w:val="84"/>
  </w:num>
  <w:num w:numId="42" w16cid:durableId="1138377974">
    <w:abstractNumId w:val="128"/>
  </w:num>
  <w:num w:numId="43" w16cid:durableId="136191149">
    <w:abstractNumId w:val="97"/>
  </w:num>
  <w:num w:numId="44" w16cid:durableId="2023779277">
    <w:abstractNumId w:val="142"/>
  </w:num>
  <w:num w:numId="45" w16cid:durableId="1197086577">
    <w:abstractNumId w:val="80"/>
  </w:num>
  <w:num w:numId="46" w16cid:durableId="1483810557">
    <w:abstractNumId w:val="109"/>
  </w:num>
  <w:num w:numId="47" w16cid:durableId="969938296">
    <w:abstractNumId w:val="27"/>
  </w:num>
  <w:num w:numId="48" w16cid:durableId="44961102">
    <w:abstractNumId w:val="88"/>
  </w:num>
  <w:num w:numId="49" w16cid:durableId="454719356">
    <w:abstractNumId w:val="126"/>
  </w:num>
  <w:num w:numId="50" w16cid:durableId="565456568">
    <w:abstractNumId w:val="28"/>
  </w:num>
  <w:num w:numId="51" w16cid:durableId="480776158">
    <w:abstractNumId w:val="99"/>
  </w:num>
  <w:num w:numId="52" w16cid:durableId="1507090628">
    <w:abstractNumId w:val="72"/>
  </w:num>
  <w:num w:numId="53" w16cid:durableId="175578021">
    <w:abstractNumId w:val="15"/>
  </w:num>
  <w:num w:numId="54" w16cid:durableId="1891652055">
    <w:abstractNumId w:val="141"/>
  </w:num>
  <w:num w:numId="55" w16cid:durableId="260992622">
    <w:abstractNumId w:val="48"/>
  </w:num>
  <w:num w:numId="56" w16cid:durableId="1565138649">
    <w:abstractNumId w:val="32"/>
  </w:num>
  <w:num w:numId="57" w16cid:durableId="1747455000">
    <w:abstractNumId w:val="138"/>
  </w:num>
  <w:num w:numId="58" w16cid:durableId="560991922">
    <w:abstractNumId w:val="89"/>
  </w:num>
  <w:num w:numId="59" w16cid:durableId="1709065259">
    <w:abstractNumId w:val="114"/>
  </w:num>
  <w:num w:numId="60" w16cid:durableId="216554096">
    <w:abstractNumId w:val="123"/>
  </w:num>
  <w:num w:numId="61" w16cid:durableId="1042242184">
    <w:abstractNumId w:val="58"/>
  </w:num>
  <w:num w:numId="62" w16cid:durableId="892085502">
    <w:abstractNumId w:val="31"/>
  </w:num>
  <w:num w:numId="63" w16cid:durableId="568199752">
    <w:abstractNumId w:val="2"/>
  </w:num>
  <w:num w:numId="64" w16cid:durableId="1364285963">
    <w:abstractNumId w:val="25"/>
  </w:num>
  <w:num w:numId="65" w16cid:durableId="1884755684">
    <w:abstractNumId w:val="61"/>
  </w:num>
  <w:num w:numId="66" w16cid:durableId="1039089186">
    <w:abstractNumId w:val="118"/>
  </w:num>
  <w:num w:numId="67" w16cid:durableId="947853820">
    <w:abstractNumId w:val="54"/>
  </w:num>
  <w:num w:numId="68" w16cid:durableId="1228762547">
    <w:abstractNumId w:val="5"/>
  </w:num>
  <w:num w:numId="69" w16cid:durableId="1807434376">
    <w:abstractNumId w:val="46"/>
  </w:num>
  <w:num w:numId="70" w16cid:durableId="173958749">
    <w:abstractNumId w:val="131"/>
  </w:num>
  <w:num w:numId="71" w16cid:durableId="1170288121">
    <w:abstractNumId w:val="120"/>
  </w:num>
  <w:num w:numId="72" w16cid:durableId="233324272">
    <w:abstractNumId w:val="110"/>
  </w:num>
  <w:num w:numId="73" w16cid:durableId="907305233">
    <w:abstractNumId w:val="102"/>
  </w:num>
  <w:num w:numId="74" w16cid:durableId="1570994940">
    <w:abstractNumId w:val="37"/>
  </w:num>
  <w:num w:numId="75" w16cid:durableId="1012681548">
    <w:abstractNumId w:val="86"/>
  </w:num>
  <w:num w:numId="76" w16cid:durableId="313684992">
    <w:abstractNumId w:val="135"/>
  </w:num>
  <w:num w:numId="77" w16cid:durableId="1748766387">
    <w:abstractNumId w:val="94"/>
  </w:num>
  <w:num w:numId="78" w16cid:durableId="1236890890">
    <w:abstractNumId w:val="35"/>
  </w:num>
  <w:num w:numId="79" w16cid:durableId="437023059">
    <w:abstractNumId w:val="117"/>
  </w:num>
  <w:num w:numId="80" w16cid:durableId="1634168303">
    <w:abstractNumId w:val="121"/>
  </w:num>
  <w:num w:numId="81" w16cid:durableId="1061555975">
    <w:abstractNumId w:val="75"/>
  </w:num>
  <w:num w:numId="82" w16cid:durableId="146437820">
    <w:abstractNumId w:val="56"/>
  </w:num>
  <w:num w:numId="83" w16cid:durableId="607353140">
    <w:abstractNumId w:val="70"/>
  </w:num>
  <w:num w:numId="84" w16cid:durableId="1300108528">
    <w:abstractNumId w:val="16"/>
  </w:num>
  <w:num w:numId="85" w16cid:durableId="544290225">
    <w:abstractNumId w:val="8"/>
  </w:num>
  <w:num w:numId="86" w16cid:durableId="946497886">
    <w:abstractNumId w:val="53"/>
  </w:num>
  <w:num w:numId="87" w16cid:durableId="1205554513">
    <w:abstractNumId w:val="90"/>
  </w:num>
  <w:num w:numId="88" w16cid:durableId="1567256636">
    <w:abstractNumId w:val="113"/>
  </w:num>
  <w:num w:numId="89" w16cid:durableId="1844124484">
    <w:abstractNumId w:val="24"/>
  </w:num>
  <w:num w:numId="90" w16cid:durableId="1182233712">
    <w:abstractNumId w:val="34"/>
  </w:num>
  <w:num w:numId="91" w16cid:durableId="1374309920">
    <w:abstractNumId w:val="12"/>
  </w:num>
  <w:num w:numId="92" w16cid:durableId="939527433">
    <w:abstractNumId w:val="67"/>
  </w:num>
  <w:num w:numId="93" w16cid:durableId="287863108">
    <w:abstractNumId w:val="83"/>
  </w:num>
  <w:num w:numId="94" w16cid:durableId="69159483">
    <w:abstractNumId w:val="14"/>
  </w:num>
  <w:num w:numId="95" w16cid:durableId="1780100057">
    <w:abstractNumId w:val="112"/>
  </w:num>
  <w:num w:numId="96" w16cid:durableId="49378635">
    <w:abstractNumId w:val="21"/>
  </w:num>
  <w:num w:numId="97" w16cid:durableId="55050425">
    <w:abstractNumId w:val="45"/>
  </w:num>
  <w:num w:numId="98" w16cid:durableId="1803301803">
    <w:abstractNumId w:val="63"/>
  </w:num>
  <w:num w:numId="99" w16cid:durableId="983126550">
    <w:abstractNumId w:val="119"/>
  </w:num>
  <w:num w:numId="100" w16cid:durableId="746339572">
    <w:abstractNumId w:val="30"/>
  </w:num>
  <w:num w:numId="101" w16cid:durableId="2076859049">
    <w:abstractNumId w:val="40"/>
  </w:num>
  <w:num w:numId="102" w16cid:durableId="776608071">
    <w:abstractNumId w:val="36"/>
  </w:num>
  <w:num w:numId="103" w16cid:durableId="527186845">
    <w:abstractNumId w:val="20"/>
  </w:num>
  <w:num w:numId="104" w16cid:durableId="1418987939">
    <w:abstractNumId w:val="79"/>
  </w:num>
  <w:num w:numId="105" w16cid:durableId="1257714189">
    <w:abstractNumId w:val="51"/>
  </w:num>
  <w:num w:numId="106" w16cid:durableId="1782652038">
    <w:abstractNumId w:val="140"/>
  </w:num>
  <w:num w:numId="107" w16cid:durableId="46031846">
    <w:abstractNumId w:val="137"/>
  </w:num>
  <w:num w:numId="108" w16cid:durableId="2021079621">
    <w:abstractNumId w:val="115"/>
  </w:num>
  <w:num w:numId="109" w16cid:durableId="2117402869">
    <w:abstractNumId w:val="49"/>
  </w:num>
  <w:num w:numId="110" w16cid:durableId="957879509">
    <w:abstractNumId w:val="19"/>
  </w:num>
  <w:num w:numId="111" w16cid:durableId="1465199959">
    <w:abstractNumId w:val="42"/>
  </w:num>
  <w:num w:numId="112" w16cid:durableId="1786269268">
    <w:abstractNumId w:val="0"/>
  </w:num>
  <w:num w:numId="113" w16cid:durableId="2106027711">
    <w:abstractNumId w:val="130"/>
  </w:num>
  <w:num w:numId="114" w16cid:durableId="1678187894">
    <w:abstractNumId w:val="44"/>
  </w:num>
  <w:num w:numId="115" w16cid:durableId="1618218044">
    <w:abstractNumId w:val="105"/>
  </w:num>
  <w:num w:numId="116" w16cid:durableId="523326760">
    <w:abstractNumId w:val="76"/>
  </w:num>
  <w:num w:numId="117" w16cid:durableId="677004758">
    <w:abstractNumId w:val="87"/>
  </w:num>
  <w:num w:numId="118" w16cid:durableId="1894149814">
    <w:abstractNumId w:val="125"/>
  </w:num>
  <w:num w:numId="119" w16cid:durableId="1025209287">
    <w:abstractNumId w:val="107"/>
  </w:num>
  <w:num w:numId="120" w16cid:durableId="944922314">
    <w:abstractNumId w:val="74"/>
  </w:num>
  <w:num w:numId="121" w16cid:durableId="1731151010">
    <w:abstractNumId w:val="38"/>
  </w:num>
  <w:num w:numId="122" w16cid:durableId="860976508">
    <w:abstractNumId w:val="65"/>
  </w:num>
  <w:num w:numId="123" w16cid:durableId="107093903">
    <w:abstractNumId w:val="100"/>
  </w:num>
  <w:num w:numId="124" w16cid:durableId="814416634">
    <w:abstractNumId w:val="104"/>
  </w:num>
  <w:num w:numId="125" w16cid:durableId="1594512480">
    <w:abstractNumId w:val="111"/>
  </w:num>
  <w:num w:numId="126" w16cid:durableId="1842162665">
    <w:abstractNumId w:val="50"/>
  </w:num>
  <w:num w:numId="127" w16cid:durableId="406617356">
    <w:abstractNumId w:val="55"/>
  </w:num>
  <w:num w:numId="128" w16cid:durableId="1111363314">
    <w:abstractNumId w:val="7"/>
  </w:num>
  <w:num w:numId="129" w16cid:durableId="32652872">
    <w:abstractNumId w:val="39"/>
  </w:num>
  <w:num w:numId="130" w16cid:durableId="2001808738">
    <w:abstractNumId w:val="22"/>
  </w:num>
  <w:num w:numId="131" w16cid:durableId="1416167593">
    <w:abstractNumId w:val="77"/>
  </w:num>
  <w:num w:numId="132" w16cid:durableId="176967548">
    <w:abstractNumId w:val="68"/>
  </w:num>
  <w:num w:numId="133" w16cid:durableId="1639920236">
    <w:abstractNumId w:val="108"/>
  </w:num>
  <w:num w:numId="134" w16cid:durableId="490559323">
    <w:abstractNumId w:val="17"/>
  </w:num>
  <w:num w:numId="135" w16cid:durableId="1279333186">
    <w:abstractNumId w:val="4"/>
  </w:num>
  <w:num w:numId="136" w16cid:durableId="2118983876">
    <w:abstractNumId w:val="3"/>
  </w:num>
  <w:num w:numId="137" w16cid:durableId="716589921">
    <w:abstractNumId w:val="78"/>
  </w:num>
  <w:num w:numId="138" w16cid:durableId="457798887">
    <w:abstractNumId w:val="18"/>
  </w:num>
  <w:num w:numId="139" w16cid:durableId="1284578246">
    <w:abstractNumId w:val="139"/>
  </w:num>
  <w:num w:numId="140" w16cid:durableId="1825513044">
    <w:abstractNumId w:val="127"/>
  </w:num>
  <w:num w:numId="141" w16cid:durableId="550919647">
    <w:abstractNumId w:val="101"/>
  </w:num>
  <w:num w:numId="142" w16cid:durableId="2142268012">
    <w:abstractNumId w:val="82"/>
  </w:num>
  <w:num w:numId="143" w16cid:durableId="38359927">
    <w:abstractNumId w:val="13"/>
  </w:num>
  <w:num w:numId="144" w16cid:durableId="1396661114">
    <w:abstractNumId w:val="57"/>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Fitzsimmons">
    <w15:presenceInfo w15:providerId="AD" w15:userId="S-1-5-21-3130045337-2897345765-2174170464-10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58"/>
    <w:rsid w:val="000049B6"/>
    <w:rsid w:val="00007E9F"/>
    <w:rsid w:val="0004099D"/>
    <w:rsid w:val="00062A30"/>
    <w:rsid w:val="000E0DE8"/>
    <w:rsid w:val="0011599C"/>
    <w:rsid w:val="00123A7C"/>
    <w:rsid w:val="001660A9"/>
    <w:rsid w:val="00180C41"/>
    <w:rsid w:val="00194887"/>
    <w:rsid w:val="00196B38"/>
    <w:rsid w:val="001A33EF"/>
    <w:rsid w:val="001A4249"/>
    <w:rsid w:val="001C5DDE"/>
    <w:rsid w:val="001C7016"/>
    <w:rsid w:val="001D0D71"/>
    <w:rsid w:val="001E6A70"/>
    <w:rsid w:val="001F4C62"/>
    <w:rsid w:val="00214911"/>
    <w:rsid w:val="00221ABA"/>
    <w:rsid w:val="00250EB1"/>
    <w:rsid w:val="00276638"/>
    <w:rsid w:val="002C2A27"/>
    <w:rsid w:val="002C63B6"/>
    <w:rsid w:val="002E159E"/>
    <w:rsid w:val="003223D7"/>
    <w:rsid w:val="0033429E"/>
    <w:rsid w:val="0035097D"/>
    <w:rsid w:val="00355FC0"/>
    <w:rsid w:val="0038096A"/>
    <w:rsid w:val="003C3F09"/>
    <w:rsid w:val="003E5D55"/>
    <w:rsid w:val="00401C8E"/>
    <w:rsid w:val="00416B1A"/>
    <w:rsid w:val="004A2283"/>
    <w:rsid w:val="004E64E1"/>
    <w:rsid w:val="004F44EF"/>
    <w:rsid w:val="0059019F"/>
    <w:rsid w:val="005A0BB7"/>
    <w:rsid w:val="005A63E9"/>
    <w:rsid w:val="0062076A"/>
    <w:rsid w:val="00637176"/>
    <w:rsid w:val="006869BD"/>
    <w:rsid w:val="006A7FE3"/>
    <w:rsid w:val="006B297C"/>
    <w:rsid w:val="006B4653"/>
    <w:rsid w:val="006D312A"/>
    <w:rsid w:val="006D4158"/>
    <w:rsid w:val="006F5E6D"/>
    <w:rsid w:val="00703277"/>
    <w:rsid w:val="00720FEB"/>
    <w:rsid w:val="00726998"/>
    <w:rsid w:val="007430F6"/>
    <w:rsid w:val="00765AF9"/>
    <w:rsid w:val="007748EE"/>
    <w:rsid w:val="007B627E"/>
    <w:rsid w:val="008245F4"/>
    <w:rsid w:val="00830628"/>
    <w:rsid w:val="008717C5"/>
    <w:rsid w:val="00897FA5"/>
    <w:rsid w:val="008B16D8"/>
    <w:rsid w:val="008E57A0"/>
    <w:rsid w:val="00905FF9"/>
    <w:rsid w:val="00931B13"/>
    <w:rsid w:val="0093287B"/>
    <w:rsid w:val="00936F7D"/>
    <w:rsid w:val="00941376"/>
    <w:rsid w:val="00955323"/>
    <w:rsid w:val="00974A44"/>
    <w:rsid w:val="00997495"/>
    <w:rsid w:val="009978D0"/>
    <w:rsid w:val="009F5C14"/>
    <w:rsid w:val="00A16D9F"/>
    <w:rsid w:val="00A236F7"/>
    <w:rsid w:val="00A24693"/>
    <w:rsid w:val="00A8176A"/>
    <w:rsid w:val="00A967A3"/>
    <w:rsid w:val="00AA360D"/>
    <w:rsid w:val="00AB7605"/>
    <w:rsid w:val="00AC4C1E"/>
    <w:rsid w:val="00B4070F"/>
    <w:rsid w:val="00B94734"/>
    <w:rsid w:val="00B9617A"/>
    <w:rsid w:val="00C4088B"/>
    <w:rsid w:val="00C4131B"/>
    <w:rsid w:val="00C41B85"/>
    <w:rsid w:val="00C74D7C"/>
    <w:rsid w:val="00CA1AEB"/>
    <w:rsid w:val="00CA31EC"/>
    <w:rsid w:val="00CA5D39"/>
    <w:rsid w:val="00CE6675"/>
    <w:rsid w:val="00CF05F8"/>
    <w:rsid w:val="00CF0DB5"/>
    <w:rsid w:val="00D17BA8"/>
    <w:rsid w:val="00D94503"/>
    <w:rsid w:val="00DB3723"/>
    <w:rsid w:val="00DD3192"/>
    <w:rsid w:val="00E00D79"/>
    <w:rsid w:val="00E57861"/>
    <w:rsid w:val="00E7718B"/>
    <w:rsid w:val="00E84F03"/>
    <w:rsid w:val="00E856C5"/>
    <w:rsid w:val="00EB06F5"/>
    <w:rsid w:val="00EC2C57"/>
    <w:rsid w:val="00EC7E01"/>
    <w:rsid w:val="00F374F9"/>
    <w:rsid w:val="00FB03B8"/>
    <w:rsid w:val="00FB2078"/>
    <w:rsid w:val="00FE6BD4"/>
    <w:rsid w:val="00FF27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658A"/>
  <w15:chartTrackingRefBased/>
  <w15:docId w15:val="{7D452AA4-A51B-4F26-9B8C-2D7322C4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503"/>
    <w:pPr>
      <w:keepNext/>
      <w:keepLines/>
      <w:spacing w:after="0"/>
      <w:outlineLvl w:val="0"/>
    </w:pPr>
    <w:rPr>
      <w:rFonts w:ascii="Calibri" w:eastAsiaTheme="majorEastAsia" w:hAnsi="Calibri" w:cstheme="majorBidi"/>
      <w:color w:val="000000" w:themeColor="text1"/>
      <w:szCs w:val="32"/>
    </w:rPr>
  </w:style>
  <w:style w:type="paragraph" w:styleId="Heading2">
    <w:name w:val="heading 2"/>
    <w:basedOn w:val="Normal"/>
    <w:next w:val="Normal"/>
    <w:link w:val="Heading2Char"/>
    <w:uiPriority w:val="9"/>
    <w:unhideWhenUsed/>
    <w:qFormat/>
    <w:rsid w:val="00D94503"/>
    <w:pPr>
      <w:keepNext/>
      <w:keepLines/>
      <w:spacing w:after="0"/>
      <w:outlineLvl w:val="1"/>
    </w:pPr>
    <w:rPr>
      <w:rFonts w:ascii="Calibri" w:eastAsiaTheme="majorEastAsia" w:hAnsi="Calibri" w:cstheme="majorBidi"/>
      <w:szCs w:val="26"/>
    </w:rPr>
  </w:style>
  <w:style w:type="paragraph" w:styleId="Heading3">
    <w:name w:val="heading 3"/>
    <w:basedOn w:val="Normal"/>
    <w:next w:val="Normal"/>
    <w:link w:val="Heading3Char"/>
    <w:uiPriority w:val="9"/>
    <w:unhideWhenUsed/>
    <w:qFormat/>
    <w:rsid w:val="00E771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8717C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B9473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1"/>
    <w:qFormat/>
    <w:rsid w:val="00897FA5"/>
    <w:pPr>
      <w:widowControl w:val="0"/>
      <w:autoSpaceDE w:val="0"/>
      <w:autoSpaceDN w:val="0"/>
      <w:spacing w:before="92" w:after="0" w:line="240" w:lineRule="auto"/>
      <w:ind w:left="1318" w:hanging="347"/>
      <w:outlineLvl w:val="7"/>
    </w:pPr>
    <w:rPr>
      <w:rFonts w:ascii="Arial" w:eastAsia="Arial" w:hAnsi="Arial" w:cs="Arial"/>
      <w:b/>
      <w:bCs/>
      <w:i/>
      <w:sz w:val="26"/>
      <w:szCs w:val="26"/>
      <w:lang w:val="en-US"/>
    </w:rPr>
  </w:style>
  <w:style w:type="paragraph" w:styleId="Heading9">
    <w:name w:val="heading 9"/>
    <w:basedOn w:val="Normal"/>
    <w:next w:val="Normal"/>
    <w:link w:val="Heading9Char"/>
    <w:uiPriority w:val="9"/>
    <w:semiHidden/>
    <w:unhideWhenUsed/>
    <w:qFormat/>
    <w:rsid w:val="0027663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D4158"/>
    <w:pPr>
      <w:spacing w:after="0" w:line="240" w:lineRule="auto"/>
    </w:pPr>
  </w:style>
  <w:style w:type="table" w:styleId="TableGrid">
    <w:name w:val="Table Grid"/>
    <w:basedOn w:val="TableNormal"/>
    <w:uiPriority w:val="39"/>
    <w:rsid w:val="0089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1"/>
    <w:rsid w:val="00897FA5"/>
    <w:rPr>
      <w:rFonts w:ascii="Arial" w:eastAsia="Arial" w:hAnsi="Arial" w:cs="Arial"/>
      <w:b/>
      <w:bCs/>
      <w:i/>
      <w:sz w:val="26"/>
      <w:szCs w:val="26"/>
      <w:lang w:val="en-US"/>
    </w:rPr>
  </w:style>
  <w:style w:type="paragraph" w:styleId="BodyText">
    <w:name w:val="Body Text"/>
    <w:basedOn w:val="Normal"/>
    <w:link w:val="BodyTextChar"/>
    <w:uiPriority w:val="1"/>
    <w:qFormat/>
    <w:rsid w:val="00897FA5"/>
    <w:pPr>
      <w:widowControl w:val="0"/>
      <w:autoSpaceDE w:val="0"/>
      <w:autoSpaceDN w:val="0"/>
      <w:spacing w:after="0" w:line="240" w:lineRule="auto"/>
    </w:pPr>
    <w:rPr>
      <w:rFonts w:ascii="Arial" w:eastAsia="Arial" w:hAnsi="Arial" w:cs="Arial"/>
      <w:sz w:val="23"/>
      <w:szCs w:val="23"/>
      <w:lang w:val="en-US"/>
    </w:rPr>
  </w:style>
  <w:style w:type="character" w:customStyle="1" w:styleId="BodyTextChar">
    <w:name w:val="Body Text Char"/>
    <w:basedOn w:val="DefaultParagraphFont"/>
    <w:link w:val="BodyText"/>
    <w:uiPriority w:val="1"/>
    <w:rsid w:val="00897FA5"/>
    <w:rPr>
      <w:rFonts w:ascii="Arial" w:eastAsia="Arial" w:hAnsi="Arial" w:cs="Arial"/>
      <w:sz w:val="23"/>
      <w:szCs w:val="23"/>
      <w:lang w:val="en-US"/>
    </w:rPr>
  </w:style>
  <w:style w:type="paragraph" w:styleId="Header">
    <w:name w:val="header"/>
    <w:basedOn w:val="Normal"/>
    <w:link w:val="HeaderChar"/>
    <w:uiPriority w:val="99"/>
    <w:unhideWhenUsed/>
    <w:rsid w:val="00897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FA5"/>
  </w:style>
  <w:style w:type="paragraph" w:styleId="Footer">
    <w:name w:val="footer"/>
    <w:basedOn w:val="Normal"/>
    <w:link w:val="FooterChar"/>
    <w:uiPriority w:val="99"/>
    <w:unhideWhenUsed/>
    <w:rsid w:val="00897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FA5"/>
  </w:style>
  <w:style w:type="paragraph" w:styleId="ListParagraph">
    <w:name w:val="List Paragraph"/>
    <w:basedOn w:val="Normal"/>
    <w:uiPriority w:val="1"/>
    <w:qFormat/>
    <w:rsid w:val="00250EB1"/>
    <w:pPr>
      <w:ind w:left="720"/>
      <w:contextualSpacing/>
    </w:pPr>
  </w:style>
  <w:style w:type="character" w:customStyle="1" w:styleId="Heading1Char">
    <w:name w:val="Heading 1 Char"/>
    <w:basedOn w:val="DefaultParagraphFont"/>
    <w:link w:val="Heading1"/>
    <w:uiPriority w:val="9"/>
    <w:rsid w:val="00D94503"/>
    <w:rPr>
      <w:rFonts w:ascii="Calibri" w:eastAsiaTheme="majorEastAsia" w:hAnsi="Calibri" w:cstheme="majorBidi"/>
      <w:color w:val="000000" w:themeColor="text1"/>
      <w:szCs w:val="32"/>
    </w:rPr>
  </w:style>
  <w:style w:type="character" w:customStyle="1" w:styleId="Heading9Char">
    <w:name w:val="Heading 9 Char"/>
    <w:basedOn w:val="DefaultParagraphFont"/>
    <w:link w:val="Heading9"/>
    <w:uiPriority w:val="9"/>
    <w:semiHidden/>
    <w:rsid w:val="00276638"/>
    <w:rPr>
      <w:rFonts w:asciiTheme="majorHAnsi" w:eastAsiaTheme="majorEastAsia" w:hAnsiTheme="majorHAnsi" w:cstheme="majorBidi"/>
      <w:i/>
      <w:iCs/>
      <w:color w:val="272727" w:themeColor="text1" w:themeTint="D8"/>
      <w:sz w:val="21"/>
      <w:szCs w:val="21"/>
    </w:rPr>
  </w:style>
  <w:style w:type="character" w:customStyle="1" w:styleId="Heading5Char">
    <w:name w:val="Heading 5 Char"/>
    <w:basedOn w:val="DefaultParagraphFont"/>
    <w:link w:val="Heading5"/>
    <w:uiPriority w:val="9"/>
    <w:semiHidden/>
    <w:rsid w:val="008717C5"/>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8717C5"/>
    <w:rPr>
      <w:sz w:val="16"/>
      <w:szCs w:val="16"/>
    </w:rPr>
  </w:style>
  <w:style w:type="paragraph" w:styleId="CommentText">
    <w:name w:val="annotation text"/>
    <w:basedOn w:val="Normal"/>
    <w:link w:val="CommentTextChar"/>
    <w:uiPriority w:val="99"/>
    <w:semiHidden/>
    <w:unhideWhenUsed/>
    <w:rsid w:val="008717C5"/>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8717C5"/>
    <w:rPr>
      <w:rFonts w:ascii="Arial" w:eastAsia="Arial" w:hAnsi="Arial" w:cs="Arial"/>
      <w:sz w:val="20"/>
      <w:szCs w:val="20"/>
      <w:lang w:val="en-US"/>
    </w:rPr>
  </w:style>
  <w:style w:type="paragraph" w:styleId="BalloonText">
    <w:name w:val="Balloon Text"/>
    <w:basedOn w:val="Normal"/>
    <w:link w:val="BalloonTextChar"/>
    <w:uiPriority w:val="99"/>
    <w:semiHidden/>
    <w:unhideWhenUsed/>
    <w:rsid w:val="008717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C5"/>
    <w:rPr>
      <w:rFonts w:ascii="Segoe UI" w:hAnsi="Segoe UI" w:cs="Segoe UI"/>
      <w:sz w:val="18"/>
      <w:szCs w:val="18"/>
    </w:rPr>
  </w:style>
  <w:style w:type="character" w:customStyle="1" w:styleId="Heading2Char">
    <w:name w:val="Heading 2 Char"/>
    <w:basedOn w:val="DefaultParagraphFont"/>
    <w:link w:val="Heading2"/>
    <w:uiPriority w:val="9"/>
    <w:rsid w:val="00D94503"/>
    <w:rPr>
      <w:rFonts w:ascii="Calibri" w:eastAsiaTheme="majorEastAsia" w:hAnsi="Calibri" w:cstheme="majorBidi"/>
      <w:szCs w:val="26"/>
    </w:rPr>
  </w:style>
  <w:style w:type="paragraph" w:customStyle="1" w:styleId="TableParagraph">
    <w:name w:val="Table Paragraph"/>
    <w:basedOn w:val="Normal"/>
    <w:uiPriority w:val="1"/>
    <w:qFormat/>
    <w:rsid w:val="00E7718B"/>
    <w:pPr>
      <w:widowControl w:val="0"/>
      <w:autoSpaceDE w:val="0"/>
      <w:autoSpaceDN w:val="0"/>
      <w:spacing w:after="0" w:line="240" w:lineRule="auto"/>
      <w:ind w:left="99"/>
    </w:pPr>
    <w:rPr>
      <w:rFonts w:ascii="Arial" w:eastAsia="Arial" w:hAnsi="Arial" w:cs="Arial"/>
      <w:lang w:val="en-US"/>
    </w:rPr>
  </w:style>
  <w:style w:type="character" w:customStyle="1" w:styleId="Heading3Char">
    <w:name w:val="Heading 3 Char"/>
    <w:basedOn w:val="DefaultParagraphFont"/>
    <w:link w:val="Heading3"/>
    <w:uiPriority w:val="9"/>
    <w:rsid w:val="00E7718B"/>
    <w:rPr>
      <w:rFonts w:asciiTheme="majorHAnsi" w:eastAsiaTheme="majorEastAsia" w:hAnsiTheme="majorHAnsi" w:cstheme="majorBidi"/>
      <w:color w:val="1F3763" w:themeColor="accent1" w:themeShade="7F"/>
      <w:sz w:val="24"/>
      <w:szCs w:val="24"/>
    </w:rPr>
  </w:style>
  <w:style w:type="paragraph" w:customStyle="1" w:styleId="lsqind">
    <w:name w:val="lsqind"/>
    <w:basedOn w:val="Normal"/>
    <w:rsid w:val="00416B1A"/>
    <w:pPr>
      <w:numPr>
        <w:numId w:val="50"/>
      </w:numPr>
      <w:spacing w:before="120" w:after="120" w:line="256" w:lineRule="auto"/>
    </w:pPr>
    <w:rPr>
      <w:rFonts w:ascii="Century Gothic" w:eastAsia="Times New Roman" w:hAnsi="Century Gothic" w:cs="Times New Roman"/>
      <w:szCs w:val="20"/>
      <w:lang w:val="en-US"/>
    </w:rPr>
  </w:style>
  <w:style w:type="character" w:customStyle="1" w:styleId="Heading7Char">
    <w:name w:val="Heading 7 Char"/>
    <w:basedOn w:val="DefaultParagraphFont"/>
    <w:link w:val="Heading7"/>
    <w:uiPriority w:val="9"/>
    <w:semiHidden/>
    <w:rsid w:val="00B94734"/>
    <w:rPr>
      <w:rFonts w:asciiTheme="majorHAnsi" w:eastAsiaTheme="majorEastAsia" w:hAnsiTheme="majorHAnsi" w:cstheme="majorBidi"/>
      <w:i/>
      <w:iCs/>
      <w:color w:val="1F3763" w:themeColor="accent1" w:themeShade="7F"/>
    </w:rPr>
  </w:style>
  <w:style w:type="paragraph" w:customStyle="1" w:styleId="Section">
    <w:name w:val="Section"/>
    <w:next w:val="NoSpacing"/>
    <w:link w:val="SectionChar"/>
    <w:rsid w:val="00D94503"/>
    <w:pPr>
      <w:spacing w:line="240" w:lineRule="auto"/>
    </w:pPr>
    <w:rPr>
      <w:rFonts w:ascii="Calibri" w:eastAsiaTheme="majorEastAsia" w:hAnsi="Calibri" w:cstheme="majorBidi"/>
    </w:rPr>
  </w:style>
  <w:style w:type="paragraph" w:customStyle="1" w:styleId="Policy">
    <w:name w:val="Policy"/>
    <w:basedOn w:val="NoSpacing"/>
    <w:link w:val="PolicyChar"/>
    <w:rsid w:val="00A24693"/>
    <w:rPr>
      <w:rFonts w:cstheme="minorHAnsi"/>
    </w:rPr>
  </w:style>
  <w:style w:type="character" w:customStyle="1" w:styleId="SectionChar">
    <w:name w:val="Section Char"/>
    <w:basedOn w:val="Heading1Char"/>
    <w:link w:val="Section"/>
    <w:rsid w:val="00D94503"/>
    <w:rPr>
      <w:rFonts w:ascii="Calibri" w:eastAsiaTheme="majorEastAsia" w:hAnsi="Calibri" w:cstheme="majorBidi"/>
      <w:color w:val="000000" w:themeColor="text1"/>
      <w:szCs w:val="32"/>
    </w:rPr>
  </w:style>
  <w:style w:type="paragraph" w:styleId="TOCHeading">
    <w:name w:val="TOC Heading"/>
    <w:basedOn w:val="Heading1"/>
    <w:next w:val="Normal"/>
    <w:uiPriority w:val="39"/>
    <w:unhideWhenUsed/>
    <w:qFormat/>
    <w:rsid w:val="00D94503"/>
    <w:pPr>
      <w:outlineLvl w:val="9"/>
    </w:pPr>
    <w:rPr>
      <w:lang w:val="en-US"/>
    </w:rPr>
  </w:style>
  <w:style w:type="character" w:customStyle="1" w:styleId="NoSpacingChar">
    <w:name w:val="No Spacing Char"/>
    <w:basedOn w:val="DefaultParagraphFont"/>
    <w:link w:val="NoSpacing"/>
    <w:uiPriority w:val="1"/>
    <w:rsid w:val="00A24693"/>
  </w:style>
  <w:style w:type="character" w:customStyle="1" w:styleId="PolicyChar">
    <w:name w:val="Policy Char"/>
    <w:basedOn w:val="NoSpacingChar"/>
    <w:link w:val="Policy"/>
    <w:rsid w:val="00A24693"/>
    <w:rPr>
      <w:rFonts w:cstheme="minorHAnsi"/>
    </w:rPr>
  </w:style>
  <w:style w:type="paragraph" w:styleId="TOC1">
    <w:name w:val="toc 1"/>
    <w:basedOn w:val="Normal"/>
    <w:next w:val="Normal"/>
    <w:autoRedefine/>
    <w:uiPriority w:val="39"/>
    <w:unhideWhenUsed/>
    <w:rsid w:val="00AB7605"/>
    <w:pPr>
      <w:tabs>
        <w:tab w:val="right" w:leader="dot" w:pos="9350"/>
      </w:tabs>
      <w:spacing w:after="100"/>
    </w:pPr>
    <w:rPr>
      <w:b/>
      <w:noProof/>
    </w:rPr>
  </w:style>
  <w:style w:type="paragraph" w:styleId="TOC2">
    <w:name w:val="toc 2"/>
    <w:basedOn w:val="Normal"/>
    <w:next w:val="Normal"/>
    <w:autoRedefine/>
    <w:uiPriority w:val="39"/>
    <w:unhideWhenUsed/>
    <w:rsid w:val="00AB7605"/>
    <w:pPr>
      <w:tabs>
        <w:tab w:val="right" w:leader="dot" w:pos="9350"/>
      </w:tabs>
      <w:spacing w:after="100"/>
      <w:ind w:left="220"/>
    </w:pPr>
    <w:rPr>
      <w:noProof/>
    </w:rPr>
  </w:style>
  <w:style w:type="paragraph" w:styleId="TOC3">
    <w:name w:val="toc 3"/>
    <w:basedOn w:val="Normal"/>
    <w:next w:val="Normal"/>
    <w:autoRedefine/>
    <w:uiPriority w:val="39"/>
    <w:unhideWhenUsed/>
    <w:rsid w:val="00AB7605"/>
    <w:pPr>
      <w:tabs>
        <w:tab w:val="right" w:leader="dot" w:pos="9350"/>
      </w:tabs>
      <w:spacing w:after="100"/>
      <w:ind w:left="284"/>
    </w:pPr>
    <w:rPr>
      <w:noProof/>
    </w:rPr>
  </w:style>
  <w:style w:type="paragraph" w:styleId="TOC4">
    <w:name w:val="toc 4"/>
    <w:basedOn w:val="Normal"/>
    <w:next w:val="Normal"/>
    <w:autoRedefine/>
    <w:uiPriority w:val="39"/>
    <w:unhideWhenUsed/>
    <w:rsid w:val="00D94503"/>
    <w:pPr>
      <w:spacing w:after="100"/>
      <w:ind w:left="660"/>
    </w:pPr>
    <w:rPr>
      <w:rFonts w:eastAsiaTheme="minorEastAsia"/>
      <w:lang w:eastAsia="en-CA"/>
    </w:rPr>
  </w:style>
  <w:style w:type="paragraph" w:styleId="TOC5">
    <w:name w:val="toc 5"/>
    <w:basedOn w:val="Normal"/>
    <w:next w:val="Normal"/>
    <w:autoRedefine/>
    <w:uiPriority w:val="39"/>
    <w:unhideWhenUsed/>
    <w:rsid w:val="00D94503"/>
    <w:pPr>
      <w:spacing w:after="100"/>
      <w:ind w:left="880"/>
    </w:pPr>
    <w:rPr>
      <w:rFonts w:eastAsiaTheme="minorEastAsia"/>
      <w:lang w:eastAsia="en-CA"/>
    </w:rPr>
  </w:style>
  <w:style w:type="paragraph" w:styleId="TOC6">
    <w:name w:val="toc 6"/>
    <w:basedOn w:val="Normal"/>
    <w:next w:val="Normal"/>
    <w:autoRedefine/>
    <w:uiPriority w:val="39"/>
    <w:unhideWhenUsed/>
    <w:rsid w:val="00D94503"/>
    <w:pPr>
      <w:spacing w:after="100"/>
      <w:ind w:left="1100"/>
    </w:pPr>
    <w:rPr>
      <w:rFonts w:eastAsiaTheme="minorEastAsia"/>
      <w:lang w:eastAsia="en-CA"/>
    </w:rPr>
  </w:style>
  <w:style w:type="paragraph" w:styleId="TOC7">
    <w:name w:val="toc 7"/>
    <w:basedOn w:val="Normal"/>
    <w:next w:val="Normal"/>
    <w:autoRedefine/>
    <w:uiPriority w:val="39"/>
    <w:unhideWhenUsed/>
    <w:rsid w:val="00D94503"/>
    <w:pPr>
      <w:spacing w:after="100"/>
      <w:ind w:left="1320"/>
    </w:pPr>
    <w:rPr>
      <w:rFonts w:eastAsiaTheme="minorEastAsia"/>
      <w:lang w:eastAsia="en-CA"/>
    </w:rPr>
  </w:style>
  <w:style w:type="paragraph" w:styleId="TOC8">
    <w:name w:val="toc 8"/>
    <w:basedOn w:val="Normal"/>
    <w:next w:val="Normal"/>
    <w:autoRedefine/>
    <w:uiPriority w:val="39"/>
    <w:unhideWhenUsed/>
    <w:rsid w:val="00D94503"/>
    <w:pPr>
      <w:spacing w:after="100"/>
      <w:ind w:left="1540"/>
    </w:pPr>
    <w:rPr>
      <w:rFonts w:eastAsiaTheme="minorEastAsia"/>
      <w:lang w:eastAsia="en-CA"/>
    </w:rPr>
  </w:style>
  <w:style w:type="paragraph" w:styleId="TOC9">
    <w:name w:val="toc 9"/>
    <w:basedOn w:val="Normal"/>
    <w:next w:val="Normal"/>
    <w:autoRedefine/>
    <w:uiPriority w:val="39"/>
    <w:unhideWhenUsed/>
    <w:rsid w:val="00D94503"/>
    <w:pPr>
      <w:spacing w:after="100"/>
      <w:ind w:left="1760"/>
    </w:pPr>
    <w:rPr>
      <w:rFonts w:eastAsiaTheme="minorEastAsia"/>
      <w:lang w:eastAsia="en-CA"/>
    </w:rPr>
  </w:style>
  <w:style w:type="character" w:styleId="Hyperlink">
    <w:name w:val="Hyperlink"/>
    <w:basedOn w:val="DefaultParagraphFont"/>
    <w:uiPriority w:val="99"/>
    <w:unhideWhenUsed/>
    <w:rsid w:val="00D94503"/>
    <w:rPr>
      <w:color w:val="0563C1" w:themeColor="hyperlink"/>
      <w:u w:val="single"/>
    </w:rPr>
  </w:style>
  <w:style w:type="character" w:styleId="UnresolvedMention">
    <w:name w:val="Unresolved Mention"/>
    <w:basedOn w:val="DefaultParagraphFont"/>
    <w:uiPriority w:val="99"/>
    <w:semiHidden/>
    <w:unhideWhenUsed/>
    <w:rsid w:val="00D94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5027">
      <w:bodyDiv w:val="1"/>
      <w:marLeft w:val="0"/>
      <w:marRight w:val="0"/>
      <w:marTop w:val="0"/>
      <w:marBottom w:val="0"/>
      <w:divBdr>
        <w:top w:val="none" w:sz="0" w:space="0" w:color="auto"/>
        <w:left w:val="none" w:sz="0" w:space="0" w:color="auto"/>
        <w:bottom w:val="none" w:sz="0" w:space="0" w:color="auto"/>
        <w:right w:val="none" w:sz="0" w:space="0" w:color="auto"/>
      </w:divBdr>
    </w:div>
    <w:div w:id="191650015">
      <w:bodyDiv w:val="1"/>
      <w:marLeft w:val="0"/>
      <w:marRight w:val="0"/>
      <w:marTop w:val="0"/>
      <w:marBottom w:val="0"/>
      <w:divBdr>
        <w:top w:val="none" w:sz="0" w:space="0" w:color="auto"/>
        <w:left w:val="none" w:sz="0" w:space="0" w:color="auto"/>
        <w:bottom w:val="none" w:sz="0" w:space="0" w:color="auto"/>
        <w:right w:val="none" w:sz="0" w:space="0" w:color="auto"/>
      </w:divBdr>
    </w:div>
    <w:div w:id="193348403">
      <w:bodyDiv w:val="1"/>
      <w:marLeft w:val="0"/>
      <w:marRight w:val="0"/>
      <w:marTop w:val="0"/>
      <w:marBottom w:val="0"/>
      <w:divBdr>
        <w:top w:val="none" w:sz="0" w:space="0" w:color="auto"/>
        <w:left w:val="none" w:sz="0" w:space="0" w:color="auto"/>
        <w:bottom w:val="none" w:sz="0" w:space="0" w:color="auto"/>
        <w:right w:val="none" w:sz="0" w:space="0" w:color="auto"/>
      </w:divBdr>
    </w:div>
    <w:div w:id="307977440">
      <w:bodyDiv w:val="1"/>
      <w:marLeft w:val="0"/>
      <w:marRight w:val="0"/>
      <w:marTop w:val="0"/>
      <w:marBottom w:val="0"/>
      <w:divBdr>
        <w:top w:val="none" w:sz="0" w:space="0" w:color="auto"/>
        <w:left w:val="none" w:sz="0" w:space="0" w:color="auto"/>
        <w:bottom w:val="none" w:sz="0" w:space="0" w:color="auto"/>
        <w:right w:val="none" w:sz="0" w:space="0" w:color="auto"/>
      </w:divBdr>
    </w:div>
    <w:div w:id="346106091">
      <w:bodyDiv w:val="1"/>
      <w:marLeft w:val="0"/>
      <w:marRight w:val="0"/>
      <w:marTop w:val="0"/>
      <w:marBottom w:val="0"/>
      <w:divBdr>
        <w:top w:val="none" w:sz="0" w:space="0" w:color="auto"/>
        <w:left w:val="none" w:sz="0" w:space="0" w:color="auto"/>
        <w:bottom w:val="none" w:sz="0" w:space="0" w:color="auto"/>
        <w:right w:val="none" w:sz="0" w:space="0" w:color="auto"/>
      </w:divBdr>
    </w:div>
    <w:div w:id="492111068">
      <w:bodyDiv w:val="1"/>
      <w:marLeft w:val="0"/>
      <w:marRight w:val="0"/>
      <w:marTop w:val="0"/>
      <w:marBottom w:val="0"/>
      <w:divBdr>
        <w:top w:val="none" w:sz="0" w:space="0" w:color="auto"/>
        <w:left w:val="none" w:sz="0" w:space="0" w:color="auto"/>
        <w:bottom w:val="none" w:sz="0" w:space="0" w:color="auto"/>
        <w:right w:val="none" w:sz="0" w:space="0" w:color="auto"/>
      </w:divBdr>
    </w:div>
    <w:div w:id="507716167">
      <w:bodyDiv w:val="1"/>
      <w:marLeft w:val="0"/>
      <w:marRight w:val="0"/>
      <w:marTop w:val="0"/>
      <w:marBottom w:val="0"/>
      <w:divBdr>
        <w:top w:val="none" w:sz="0" w:space="0" w:color="auto"/>
        <w:left w:val="none" w:sz="0" w:space="0" w:color="auto"/>
        <w:bottom w:val="none" w:sz="0" w:space="0" w:color="auto"/>
        <w:right w:val="none" w:sz="0" w:space="0" w:color="auto"/>
      </w:divBdr>
    </w:div>
    <w:div w:id="637615652">
      <w:bodyDiv w:val="1"/>
      <w:marLeft w:val="0"/>
      <w:marRight w:val="0"/>
      <w:marTop w:val="0"/>
      <w:marBottom w:val="0"/>
      <w:divBdr>
        <w:top w:val="none" w:sz="0" w:space="0" w:color="auto"/>
        <w:left w:val="none" w:sz="0" w:space="0" w:color="auto"/>
        <w:bottom w:val="none" w:sz="0" w:space="0" w:color="auto"/>
        <w:right w:val="none" w:sz="0" w:space="0" w:color="auto"/>
      </w:divBdr>
    </w:div>
    <w:div w:id="651062520">
      <w:bodyDiv w:val="1"/>
      <w:marLeft w:val="0"/>
      <w:marRight w:val="0"/>
      <w:marTop w:val="0"/>
      <w:marBottom w:val="0"/>
      <w:divBdr>
        <w:top w:val="none" w:sz="0" w:space="0" w:color="auto"/>
        <w:left w:val="none" w:sz="0" w:space="0" w:color="auto"/>
        <w:bottom w:val="none" w:sz="0" w:space="0" w:color="auto"/>
        <w:right w:val="none" w:sz="0" w:space="0" w:color="auto"/>
      </w:divBdr>
    </w:div>
    <w:div w:id="662466997">
      <w:bodyDiv w:val="1"/>
      <w:marLeft w:val="0"/>
      <w:marRight w:val="0"/>
      <w:marTop w:val="0"/>
      <w:marBottom w:val="0"/>
      <w:divBdr>
        <w:top w:val="none" w:sz="0" w:space="0" w:color="auto"/>
        <w:left w:val="none" w:sz="0" w:space="0" w:color="auto"/>
        <w:bottom w:val="none" w:sz="0" w:space="0" w:color="auto"/>
        <w:right w:val="none" w:sz="0" w:space="0" w:color="auto"/>
      </w:divBdr>
    </w:div>
    <w:div w:id="752122236">
      <w:bodyDiv w:val="1"/>
      <w:marLeft w:val="0"/>
      <w:marRight w:val="0"/>
      <w:marTop w:val="0"/>
      <w:marBottom w:val="0"/>
      <w:divBdr>
        <w:top w:val="none" w:sz="0" w:space="0" w:color="auto"/>
        <w:left w:val="none" w:sz="0" w:space="0" w:color="auto"/>
        <w:bottom w:val="none" w:sz="0" w:space="0" w:color="auto"/>
        <w:right w:val="none" w:sz="0" w:space="0" w:color="auto"/>
      </w:divBdr>
    </w:div>
    <w:div w:id="759639478">
      <w:bodyDiv w:val="1"/>
      <w:marLeft w:val="0"/>
      <w:marRight w:val="0"/>
      <w:marTop w:val="0"/>
      <w:marBottom w:val="0"/>
      <w:divBdr>
        <w:top w:val="none" w:sz="0" w:space="0" w:color="auto"/>
        <w:left w:val="none" w:sz="0" w:space="0" w:color="auto"/>
        <w:bottom w:val="none" w:sz="0" w:space="0" w:color="auto"/>
        <w:right w:val="none" w:sz="0" w:space="0" w:color="auto"/>
      </w:divBdr>
    </w:div>
    <w:div w:id="794953971">
      <w:bodyDiv w:val="1"/>
      <w:marLeft w:val="0"/>
      <w:marRight w:val="0"/>
      <w:marTop w:val="0"/>
      <w:marBottom w:val="0"/>
      <w:divBdr>
        <w:top w:val="none" w:sz="0" w:space="0" w:color="auto"/>
        <w:left w:val="none" w:sz="0" w:space="0" w:color="auto"/>
        <w:bottom w:val="none" w:sz="0" w:space="0" w:color="auto"/>
        <w:right w:val="none" w:sz="0" w:space="0" w:color="auto"/>
      </w:divBdr>
    </w:div>
    <w:div w:id="874197013">
      <w:bodyDiv w:val="1"/>
      <w:marLeft w:val="0"/>
      <w:marRight w:val="0"/>
      <w:marTop w:val="0"/>
      <w:marBottom w:val="0"/>
      <w:divBdr>
        <w:top w:val="none" w:sz="0" w:space="0" w:color="auto"/>
        <w:left w:val="none" w:sz="0" w:space="0" w:color="auto"/>
        <w:bottom w:val="none" w:sz="0" w:space="0" w:color="auto"/>
        <w:right w:val="none" w:sz="0" w:space="0" w:color="auto"/>
      </w:divBdr>
    </w:div>
    <w:div w:id="1081829871">
      <w:bodyDiv w:val="1"/>
      <w:marLeft w:val="0"/>
      <w:marRight w:val="0"/>
      <w:marTop w:val="0"/>
      <w:marBottom w:val="0"/>
      <w:divBdr>
        <w:top w:val="none" w:sz="0" w:space="0" w:color="auto"/>
        <w:left w:val="none" w:sz="0" w:space="0" w:color="auto"/>
        <w:bottom w:val="none" w:sz="0" w:space="0" w:color="auto"/>
        <w:right w:val="none" w:sz="0" w:space="0" w:color="auto"/>
      </w:divBdr>
    </w:div>
    <w:div w:id="1114980242">
      <w:bodyDiv w:val="1"/>
      <w:marLeft w:val="0"/>
      <w:marRight w:val="0"/>
      <w:marTop w:val="0"/>
      <w:marBottom w:val="0"/>
      <w:divBdr>
        <w:top w:val="none" w:sz="0" w:space="0" w:color="auto"/>
        <w:left w:val="none" w:sz="0" w:space="0" w:color="auto"/>
        <w:bottom w:val="none" w:sz="0" w:space="0" w:color="auto"/>
        <w:right w:val="none" w:sz="0" w:space="0" w:color="auto"/>
      </w:divBdr>
    </w:div>
    <w:div w:id="1176387862">
      <w:bodyDiv w:val="1"/>
      <w:marLeft w:val="0"/>
      <w:marRight w:val="0"/>
      <w:marTop w:val="0"/>
      <w:marBottom w:val="0"/>
      <w:divBdr>
        <w:top w:val="none" w:sz="0" w:space="0" w:color="auto"/>
        <w:left w:val="none" w:sz="0" w:space="0" w:color="auto"/>
        <w:bottom w:val="none" w:sz="0" w:space="0" w:color="auto"/>
        <w:right w:val="none" w:sz="0" w:space="0" w:color="auto"/>
      </w:divBdr>
    </w:div>
    <w:div w:id="1182007629">
      <w:bodyDiv w:val="1"/>
      <w:marLeft w:val="0"/>
      <w:marRight w:val="0"/>
      <w:marTop w:val="0"/>
      <w:marBottom w:val="0"/>
      <w:divBdr>
        <w:top w:val="none" w:sz="0" w:space="0" w:color="auto"/>
        <w:left w:val="none" w:sz="0" w:space="0" w:color="auto"/>
        <w:bottom w:val="none" w:sz="0" w:space="0" w:color="auto"/>
        <w:right w:val="none" w:sz="0" w:space="0" w:color="auto"/>
      </w:divBdr>
    </w:div>
    <w:div w:id="1210267484">
      <w:bodyDiv w:val="1"/>
      <w:marLeft w:val="0"/>
      <w:marRight w:val="0"/>
      <w:marTop w:val="0"/>
      <w:marBottom w:val="0"/>
      <w:divBdr>
        <w:top w:val="none" w:sz="0" w:space="0" w:color="auto"/>
        <w:left w:val="none" w:sz="0" w:space="0" w:color="auto"/>
        <w:bottom w:val="none" w:sz="0" w:space="0" w:color="auto"/>
        <w:right w:val="none" w:sz="0" w:space="0" w:color="auto"/>
      </w:divBdr>
    </w:div>
    <w:div w:id="1230993449">
      <w:bodyDiv w:val="1"/>
      <w:marLeft w:val="0"/>
      <w:marRight w:val="0"/>
      <w:marTop w:val="0"/>
      <w:marBottom w:val="0"/>
      <w:divBdr>
        <w:top w:val="none" w:sz="0" w:space="0" w:color="auto"/>
        <w:left w:val="none" w:sz="0" w:space="0" w:color="auto"/>
        <w:bottom w:val="none" w:sz="0" w:space="0" w:color="auto"/>
        <w:right w:val="none" w:sz="0" w:space="0" w:color="auto"/>
      </w:divBdr>
    </w:div>
    <w:div w:id="1236429989">
      <w:bodyDiv w:val="1"/>
      <w:marLeft w:val="0"/>
      <w:marRight w:val="0"/>
      <w:marTop w:val="0"/>
      <w:marBottom w:val="0"/>
      <w:divBdr>
        <w:top w:val="none" w:sz="0" w:space="0" w:color="auto"/>
        <w:left w:val="none" w:sz="0" w:space="0" w:color="auto"/>
        <w:bottom w:val="none" w:sz="0" w:space="0" w:color="auto"/>
        <w:right w:val="none" w:sz="0" w:space="0" w:color="auto"/>
      </w:divBdr>
    </w:div>
    <w:div w:id="1243837393">
      <w:bodyDiv w:val="1"/>
      <w:marLeft w:val="0"/>
      <w:marRight w:val="0"/>
      <w:marTop w:val="0"/>
      <w:marBottom w:val="0"/>
      <w:divBdr>
        <w:top w:val="none" w:sz="0" w:space="0" w:color="auto"/>
        <w:left w:val="none" w:sz="0" w:space="0" w:color="auto"/>
        <w:bottom w:val="none" w:sz="0" w:space="0" w:color="auto"/>
        <w:right w:val="none" w:sz="0" w:space="0" w:color="auto"/>
      </w:divBdr>
    </w:div>
    <w:div w:id="1283347769">
      <w:bodyDiv w:val="1"/>
      <w:marLeft w:val="0"/>
      <w:marRight w:val="0"/>
      <w:marTop w:val="0"/>
      <w:marBottom w:val="0"/>
      <w:divBdr>
        <w:top w:val="none" w:sz="0" w:space="0" w:color="auto"/>
        <w:left w:val="none" w:sz="0" w:space="0" w:color="auto"/>
        <w:bottom w:val="none" w:sz="0" w:space="0" w:color="auto"/>
        <w:right w:val="none" w:sz="0" w:space="0" w:color="auto"/>
      </w:divBdr>
    </w:div>
    <w:div w:id="1327826183">
      <w:bodyDiv w:val="1"/>
      <w:marLeft w:val="0"/>
      <w:marRight w:val="0"/>
      <w:marTop w:val="0"/>
      <w:marBottom w:val="0"/>
      <w:divBdr>
        <w:top w:val="none" w:sz="0" w:space="0" w:color="auto"/>
        <w:left w:val="none" w:sz="0" w:space="0" w:color="auto"/>
        <w:bottom w:val="none" w:sz="0" w:space="0" w:color="auto"/>
        <w:right w:val="none" w:sz="0" w:space="0" w:color="auto"/>
      </w:divBdr>
    </w:div>
    <w:div w:id="1355495544">
      <w:bodyDiv w:val="1"/>
      <w:marLeft w:val="0"/>
      <w:marRight w:val="0"/>
      <w:marTop w:val="0"/>
      <w:marBottom w:val="0"/>
      <w:divBdr>
        <w:top w:val="none" w:sz="0" w:space="0" w:color="auto"/>
        <w:left w:val="none" w:sz="0" w:space="0" w:color="auto"/>
        <w:bottom w:val="none" w:sz="0" w:space="0" w:color="auto"/>
        <w:right w:val="none" w:sz="0" w:space="0" w:color="auto"/>
      </w:divBdr>
    </w:div>
    <w:div w:id="1376663035">
      <w:bodyDiv w:val="1"/>
      <w:marLeft w:val="0"/>
      <w:marRight w:val="0"/>
      <w:marTop w:val="0"/>
      <w:marBottom w:val="0"/>
      <w:divBdr>
        <w:top w:val="none" w:sz="0" w:space="0" w:color="auto"/>
        <w:left w:val="none" w:sz="0" w:space="0" w:color="auto"/>
        <w:bottom w:val="none" w:sz="0" w:space="0" w:color="auto"/>
        <w:right w:val="none" w:sz="0" w:space="0" w:color="auto"/>
      </w:divBdr>
    </w:div>
    <w:div w:id="1377657678">
      <w:bodyDiv w:val="1"/>
      <w:marLeft w:val="0"/>
      <w:marRight w:val="0"/>
      <w:marTop w:val="0"/>
      <w:marBottom w:val="0"/>
      <w:divBdr>
        <w:top w:val="none" w:sz="0" w:space="0" w:color="auto"/>
        <w:left w:val="none" w:sz="0" w:space="0" w:color="auto"/>
        <w:bottom w:val="none" w:sz="0" w:space="0" w:color="auto"/>
        <w:right w:val="none" w:sz="0" w:space="0" w:color="auto"/>
      </w:divBdr>
    </w:div>
    <w:div w:id="1483934375">
      <w:bodyDiv w:val="1"/>
      <w:marLeft w:val="0"/>
      <w:marRight w:val="0"/>
      <w:marTop w:val="0"/>
      <w:marBottom w:val="0"/>
      <w:divBdr>
        <w:top w:val="none" w:sz="0" w:space="0" w:color="auto"/>
        <w:left w:val="none" w:sz="0" w:space="0" w:color="auto"/>
        <w:bottom w:val="none" w:sz="0" w:space="0" w:color="auto"/>
        <w:right w:val="none" w:sz="0" w:space="0" w:color="auto"/>
      </w:divBdr>
    </w:div>
    <w:div w:id="1488011408">
      <w:bodyDiv w:val="1"/>
      <w:marLeft w:val="0"/>
      <w:marRight w:val="0"/>
      <w:marTop w:val="0"/>
      <w:marBottom w:val="0"/>
      <w:divBdr>
        <w:top w:val="none" w:sz="0" w:space="0" w:color="auto"/>
        <w:left w:val="none" w:sz="0" w:space="0" w:color="auto"/>
        <w:bottom w:val="none" w:sz="0" w:space="0" w:color="auto"/>
        <w:right w:val="none" w:sz="0" w:space="0" w:color="auto"/>
      </w:divBdr>
    </w:div>
    <w:div w:id="1548905915">
      <w:bodyDiv w:val="1"/>
      <w:marLeft w:val="0"/>
      <w:marRight w:val="0"/>
      <w:marTop w:val="0"/>
      <w:marBottom w:val="0"/>
      <w:divBdr>
        <w:top w:val="none" w:sz="0" w:space="0" w:color="auto"/>
        <w:left w:val="none" w:sz="0" w:space="0" w:color="auto"/>
        <w:bottom w:val="none" w:sz="0" w:space="0" w:color="auto"/>
        <w:right w:val="none" w:sz="0" w:space="0" w:color="auto"/>
      </w:divBdr>
    </w:div>
    <w:div w:id="1598782240">
      <w:bodyDiv w:val="1"/>
      <w:marLeft w:val="0"/>
      <w:marRight w:val="0"/>
      <w:marTop w:val="0"/>
      <w:marBottom w:val="0"/>
      <w:divBdr>
        <w:top w:val="none" w:sz="0" w:space="0" w:color="auto"/>
        <w:left w:val="none" w:sz="0" w:space="0" w:color="auto"/>
        <w:bottom w:val="none" w:sz="0" w:space="0" w:color="auto"/>
        <w:right w:val="none" w:sz="0" w:space="0" w:color="auto"/>
      </w:divBdr>
    </w:div>
    <w:div w:id="1620641810">
      <w:bodyDiv w:val="1"/>
      <w:marLeft w:val="0"/>
      <w:marRight w:val="0"/>
      <w:marTop w:val="0"/>
      <w:marBottom w:val="0"/>
      <w:divBdr>
        <w:top w:val="none" w:sz="0" w:space="0" w:color="auto"/>
        <w:left w:val="none" w:sz="0" w:space="0" w:color="auto"/>
        <w:bottom w:val="none" w:sz="0" w:space="0" w:color="auto"/>
        <w:right w:val="none" w:sz="0" w:space="0" w:color="auto"/>
      </w:divBdr>
    </w:div>
    <w:div w:id="1628199648">
      <w:bodyDiv w:val="1"/>
      <w:marLeft w:val="0"/>
      <w:marRight w:val="0"/>
      <w:marTop w:val="0"/>
      <w:marBottom w:val="0"/>
      <w:divBdr>
        <w:top w:val="none" w:sz="0" w:space="0" w:color="auto"/>
        <w:left w:val="none" w:sz="0" w:space="0" w:color="auto"/>
        <w:bottom w:val="none" w:sz="0" w:space="0" w:color="auto"/>
        <w:right w:val="none" w:sz="0" w:space="0" w:color="auto"/>
      </w:divBdr>
    </w:div>
    <w:div w:id="1687557474">
      <w:bodyDiv w:val="1"/>
      <w:marLeft w:val="0"/>
      <w:marRight w:val="0"/>
      <w:marTop w:val="0"/>
      <w:marBottom w:val="0"/>
      <w:divBdr>
        <w:top w:val="none" w:sz="0" w:space="0" w:color="auto"/>
        <w:left w:val="none" w:sz="0" w:space="0" w:color="auto"/>
        <w:bottom w:val="none" w:sz="0" w:space="0" w:color="auto"/>
        <w:right w:val="none" w:sz="0" w:space="0" w:color="auto"/>
      </w:divBdr>
    </w:div>
    <w:div w:id="1702627605">
      <w:bodyDiv w:val="1"/>
      <w:marLeft w:val="0"/>
      <w:marRight w:val="0"/>
      <w:marTop w:val="0"/>
      <w:marBottom w:val="0"/>
      <w:divBdr>
        <w:top w:val="none" w:sz="0" w:space="0" w:color="auto"/>
        <w:left w:val="none" w:sz="0" w:space="0" w:color="auto"/>
        <w:bottom w:val="none" w:sz="0" w:space="0" w:color="auto"/>
        <w:right w:val="none" w:sz="0" w:space="0" w:color="auto"/>
      </w:divBdr>
    </w:div>
    <w:div w:id="1738089099">
      <w:bodyDiv w:val="1"/>
      <w:marLeft w:val="0"/>
      <w:marRight w:val="0"/>
      <w:marTop w:val="0"/>
      <w:marBottom w:val="0"/>
      <w:divBdr>
        <w:top w:val="none" w:sz="0" w:space="0" w:color="auto"/>
        <w:left w:val="none" w:sz="0" w:space="0" w:color="auto"/>
        <w:bottom w:val="none" w:sz="0" w:space="0" w:color="auto"/>
        <w:right w:val="none" w:sz="0" w:space="0" w:color="auto"/>
      </w:divBdr>
    </w:div>
    <w:div w:id="1810173451">
      <w:bodyDiv w:val="1"/>
      <w:marLeft w:val="0"/>
      <w:marRight w:val="0"/>
      <w:marTop w:val="0"/>
      <w:marBottom w:val="0"/>
      <w:divBdr>
        <w:top w:val="none" w:sz="0" w:space="0" w:color="auto"/>
        <w:left w:val="none" w:sz="0" w:space="0" w:color="auto"/>
        <w:bottom w:val="none" w:sz="0" w:space="0" w:color="auto"/>
        <w:right w:val="none" w:sz="0" w:space="0" w:color="auto"/>
      </w:divBdr>
    </w:div>
    <w:div w:id="1861354642">
      <w:bodyDiv w:val="1"/>
      <w:marLeft w:val="0"/>
      <w:marRight w:val="0"/>
      <w:marTop w:val="0"/>
      <w:marBottom w:val="0"/>
      <w:divBdr>
        <w:top w:val="none" w:sz="0" w:space="0" w:color="auto"/>
        <w:left w:val="none" w:sz="0" w:space="0" w:color="auto"/>
        <w:bottom w:val="none" w:sz="0" w:space="0" w:color="auto"/>
        <w:right w:val="none" w:sz="0" w:space="0" w:color="auto"/>
      </w:divBdr>
    </w:div>
    <w:div w:id="1924222748">
      <w:bodyDiv w:val="1"/>
      <w:marLeft w:val="0"/>
      <w:marRight w:val="0"/>
      <w:marTop w:val="0"/>
      <w:marBottom w:val="0"/>
      <w:divBdr>
        <w:top w:val="none" w:sz="0" w:space="0" w:color="auto"/>
        <w:left w:val="none" w:sz="0" w:space="0" w:color="auto"/>
        <w:bottom w:val="none" w:sz="0" w:space="0" w:color="auto"/>
        <w:right w:val="none" w:sz="0" w:space="0" w:color="auto"/>
      </w:divBdr>
    </w:div>
    <w:div w:id="2012220749">
      <w:bodyDiv w:val="1"/>
      <w:marLeft w:val="0"/>
      <w:marRight w:val="0"/>
      <w:marTop w:val="0"/>
      <w:marBottom w:val="0"/>
      <w:divBdr>
        <w:top w:val="none" w:sz="0" w:space="0" w:color="auto"/>
        <w:left w:val="none" w:sz="0" w:space="0" w:color="auto"/>
        <w:bottom w:val="none" w:sz="0" w:space="0" w:color="auto"/>
        <w:right w:val="none" w:sz="0" w:space="0" w:color="auto"/>
      </w:divBdr>
    </w:div>
    <w:div w:id="2086611685">
      <w:bodyDiv w:val="1"/>
      <w:marLeft w:val="0"/>
      <w:marRight w:val="0"/>
      <w:marTop w:val="0"/>
      <w:marBottom w:val="0"/>
      <w:divBdr>
        <w:top w:val="none" w:sz="0" w:space="0" w:color="auto"/>
        <w:left w:val="none" w:sz="0" w:space="0" w:color="auto"/>
        <w:bottom w:val="none" w:sz="0" w:space="0" w:color="auto"/>
        <w:right w:val="none" w:sz="0" w:space="0" w:color="auto"/>
      </w:divBdr>
    </w:div>
    <w:div w:id="214206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18164-D57F-4C22-8041-BA00DAF8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96</Pages>
  <Words>24245</Words>
  <Characters>138203</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Nipissing and Parry Sound CAS</Company>
  <LinksUpToDate>false</LinksUpToDate>
  <CharactersWithSpaces>162124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McNeice</dc:creator>
  <cp:keywords/>
  <dc:description/>
  <cp:lastModifiedBy>Krystal McNeice</cp:lastModifiedBy>
  <cp:revision>36</cp:revision>
  <dcterms:created xsi:type="dcterms:W3CDTF">2020-04-16T17:57:00Z</dcterms:created>
  <dcterms:modified xsi:type="dcterms:W3CDTF">2023-01-23T15:39:00Z</dcterms:modified>
</cp:coreProperties>
</file>